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3" w:rsidRDefault="00963123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963123" w:rsidRDefault="00963123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963123" w:rsidRDefault="00FD2F08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 w:rsidR="00963123"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963123" w:rsidRDefault="00927CE6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</w:t>
      </w:r>
      <w:r w:rsidR="00FD2F08"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поселка Псебай </w:t>
      </w:r>
    </w:p>
    <w:p w:rsidR="00275D44" w:rsidRDefault="00FD2F08" w:rsidP="00275D4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275D44" w:rsidRPr="00927CE6" w:rsidRDefault="00275D44" w:rsidP="00EE01B3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963123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8227A4" w:rsidRPr="00934439" w:rsidRDefault="008227A4" w:rsidP="00EE01B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B1DA5" w:rsidRPr="003B1DA5" w:rsidRDefault="003B1DA5" w:rsidP="003B1DA5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2F08" w:rsidRPr="00414320" w:rsidRDefault="00FD2F08" w:rsidP="00414320">
      <w:pPr>
        <w:pStyle w:val="3"/>
        <w:spacing w:line="360" w:lineRule="auto"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 w:rsidR="00963123">
        <w:rPr>
          <w:i w:val="0"/>
          <w:sz w:val="28"/>
          <w:szCs w:val="28"/>
        </w:rPr>
        <w:t xml:space="preserve"> ВНЕУРОЧНОЙ ДЕЯТЕЛЬНОСТИ</w:t>
      </w:r>
    </w:p>
    <w:p w:rsidR="00FD2F08" w:rsidRDefault="001B4D65" w:rsidP="00FD2F0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2F08" w:rsidRPr="003B1D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r w:rsidR="00FD2F08"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275D44" w:rsidRPr="000E2086">
        <w:rPr>
          <w:rFonts w:ascii="Times New Roman" w:hAnsi="Times New Roman" w:cs="Times New Roman"/>
          <w:sz w:val="28"/>
          <w:szCs w:val="28"/>
          <w:u w:val="single"/>
        </w:rPr>
        <w:t>«ЧИТАЕМ, РЕШАЕМ, ЖИВЁ</w:t>
      </w:r>
      <w:r w:rsidR="00275D44">
        <w:rPr>
          <w:rFonts w:ascii="Times New Roman" w:hAnsi="Times New Roman" w:cs="Times New Roman"/>
          <w:sz w:val="28"/>
          <w:szCs w:val="28"/>
          <w:u w:val="single"/>
        </w:rPr>
        <w:t>М» (математическая грамотность</w:t>
      </w:r>
      <w:r w:rsidR="00E3598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u w:val="single"/>
        </w:rPr>
        <w:t>общеинтеллектуальное</w:t>
      </w:r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 w:rsidR="00C72295" w:rsidRPr="00A356E4"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963123" w:rsidRP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>Уровень образования  (класс)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E35980">
        <w:rPr>
          <w:rFonts w:ascii="Times New Roman" w:hAnsi="Times New Roman" w:cs="Times New Roman"/>
          <w:sz w:val="28"/>
          <w:szCs w:val="28"/>
          <w:u w:val="single"/>
        </w:rPr>
        <w:t>основное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 xml:space="preserve"> общее, </w:t>
      </w:r>
      <w:r w:rsidR="00275D44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FD2F08" w:rsidRPr="003B1DA5" w:rsidRDefault="00FD2F08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Учитель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275D44">
        <w:rPr>
          <w:rFonts w:ascii="Times New Roman" w:hAnsi="Times New Roman" w:cs="Times New Roman"/>
          <w:sz w:val="28"/>
          <w:szCs w:val="28"/>
          <w:u w:val="single"/>
        </w:rPr>
        <w:t>Падунова Мария Сергеевна</w:t>
      </w:r>
    </w:p>
    <w:p w:rsidR="001B4D65" w:rsidRDefault="00266330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1B4D65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4D65" w:rsidRPr="007D3D39" w:rsidRDefault="001B4D65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1.Приказа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</w:t>
      </w:r>
      <w:r w:rsidR="00793CF3" w:rsidRPr="007D3D39">
        <w:rPr>
          <w:rFonts w:ascii="Times New Roman" w:hAnsi="Times New Roman" w:cs="Times New Roman"/>
          <w:sz w:val="28"/>
          <w:szCs w:val="28"/>
          <w:u w:val="single"/>
        </w:rPr>
        <w:t>»;</w:t>
      </w:r>
    </w:p>
    <w:p w:rsidR="001B4D65" w:rsidRDefault="001B4D65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2.  Приказа Министерства просве</w:t>
      </w:r>
      <w:r w:rsidR="00793CF3" w:rsidRPr="007D3D39">
        <w:rPr>
          <w:rFonts w:ascii="Times New Roman" w:hAnsi="Times New Roman" w:cs="Times New Roman"/>
          <w:sz w:val="28"/>
          <w:szCs w:val="28"/>
          <w:u w:val="single"/>
        </w:rPr>
        <w:t xml:space="preserve">щения Российской Федерации от 18.05.2023 № 370 «Об утверждении федеральной образовательной программы </w:t>
      </w:r>
      <w:r w:rsidRPr="007D3D39">
        <w:rPr>
          <w:rFonts w:ascii="Times New Roman" w:hAnsi="Times New Roman" w:cs="Times New Roman"/>
          <w:sz w:val="28"/>
          <w:szCs w:val="28"/>
          <w:u w:val="single"/>
        </w:rPr>
        <w:t>основного общего</w:t>
      </w:r>
      <w:r w:rsidR="00EE01B3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образования»;</w:t>
      </w:r>
    </w:p>
    <w:p w:rsidR="00EE01B3" w:rsidRPr="007D3D39" w:rsidRDefault="009C50A2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Рабочей программы</w:t>
      </w:r>
      <w:r w:rsidR="00EE01B3">
        <w:rPr>
          <w:rFonts w:ascii="Times New Roman" w:hAnsi="Times New Roman" w:cs="Times New Roman"/>
          <w:sz w:val="28"/>
          <w:szCs w:val="28"/>
          <w:u w:val="single"/>
        </w:rPr>
        <w:t xml:space="preserve"> курса внеурочной деятельности </w:t>
      </w:r>
      <w:r w:rsidR="00275D44" w:rsidRPr="000E2086">
        <w:rPr>
          <w:rFonts w:ascii="Times New Roman" w:hAnsi="Times New Roman" w:cs="Times New Roman"/>
          <w:sz w:val="28"/>
          <w:szCs w:val="28"/>
          <w:u w:val="single"/>
        </w:rPr>
        <w:t>«Читаем, решаем, живём (математическая грамотность)», на основе учебно-методического пособия для учителей/ под ред. Е.Н. Белай – Краснодар, ГБОУ ИРО Краснодарского края. – 2023г - «Читаем, решаем, живём» (Математическая грамотность), 7 класс»</w:t>
      </w:r>
      <w:r w:rsidR="00275D4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49A7" w:rsidRDefault="00793CF3" w:rsidP="002449A7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lastRenderedPageBreak/>
        <w:t xml:space="preserve">1. </w:t>
      </w:r>
      <w:r w:rsidRPr="002C1BFB">
        <w:rPr>
          <w:rFonts w:ascii="Times New Roman" w:hAnsi="Times New Roman" w:cs="Times New Roman"/>
          <w:b/>
          <w:bCs/>
          <w:color w:val="111111"/>
        </w:rPr>
        <w:t>Планируемее результаты освоения курса внеурочной деятельности</w:t>
      </w:r>
    </w:p>
    <w:p w:rsidR="002449A7" w:rsidRDefault="002449A7" w:rsidP="002449A7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Изучение математики по данной программе способствует формированию у обучающихся личностных, метапредметны</w:t>
      </w:r>
      <w:r>
        <w:rPr>
          <w:color w:val="000000"/>
          <w:kern w:val="2"/>
        </w:rPr>
        <w:t>х и предметных результатов обу</w:t>
      </w:r>
      <w:r w:rsidRPr="00212688">
        <w:rPr>
          <w:color w:val="000000"/>
          <w:kern w:val="2"/>
        </w:rPr>
        <w:t>чения.</w:t>
      </w:r>
    </w:p>
    <w:p w:rsidR="00275D44" w:rsidRPr="002449A7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kern w:val="2"/>
        </w:rPr>
      </w:pPr>
      <w:r w:rsidRPr="002449A7">
        <w:rPr>
          <w:b/>
          <w:i/>
          <w:color w:val="000000"/>
          <w:kern w:val="2"/>
        </w:rPr>
        <w:t>Личностные результаты.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Патриотическое воспитание: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проявление интереса к прошлому и настоящему российской математики, ценностным отношением к достижениям р</w:t>
      </w:r>
      <w:r>
        <w:rPr>
          <w:color w:val="000000"/>
          <w:kern w:val="2"/>
        </w:rPr>
        <w:t>оссийских математиков и россий</w:t>
      </w:r>
      <w:r w:rsidRPr="00212688">
        <w:rPr>
          <w:color w:val="000000"/>
          <w:kern w:val="2"/>
        </w:rPr>
        <w:t>ской математической школы, к использованию этих достижений в других науках и прикладных сферах.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Гражданское и духовно-нравственное воспитание: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готовность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Трудовое воспитание: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установка на активное участие в решен</w:t>
      </w:r>
      <w:r w:rsidR="002449A7">
        <w:rPr>
          <w:color w:val="000000"/>
          <w:kern w:val="2"/>
        </w:rPr>
        <w:t>ии практических задач математи</w:t>
      </w:r>
      <w:r w:rsidRPr="00212688">
        <w:rPr>
          <w:color w:val="000000"/>
          <w:kern w:val="2"/>
        </w:rPr>
        <w:t>ческой направленности, осознанием важности математического образования на протяжении всей жизни для успешной профе</w:t>
      </w:r>
      <w:r w:rsidR="002449A7">
        <w:rPr>
          <w:color w:val="000000"/>
          <w:kern w:val="2"/>
        </w:rPr>
        <w:t>ссиональной деятельности и раз</w:t>
      </w:r>
      <w:r w:rsidRPr="00212688">
        <w:rPr>
          <w:color w:val="000000"/>
          <w:kern w:val="2"/>
        </w:rPr>
        <w:t>витием необходимых умений.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Эстетическое воспитание: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способность к эмоциональному и эстет</w:t>
      </w:r>
      <w:r w:rsidR="002449A7">
        <w:rPr>
          <w:color w:val="000000"/>
          <w:kern w:val="2"/>
        </w:rPr>
        <w:t>ическому восприятию математиче</w:t>
      </w:r>
      <w:r w:rsidRPr="00212688">
        <w:rPr>
          <w:color w:val="000000"/>
          <w:kern w:val="2"/>
        </w:rPr>
        <w:t>ских объектов, задач, решений, рассуждений; умение видеть математические закономерности в искусстве.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Ценности научного познания: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овладение языком математики и математи</w:t>
      </w:r>
      <w:r w:rsidR="002449A7">
        <w:rPr>
          <w:color w:val="000000"/>
          <w:kern w:val="2"/>
        </w:rPr>
        <w:t>ческой культурой как сред</w:t>
      </w:r>
      <w:r w:rsidRPr="00212688">
        <w:rPr>
          <w:color w:val="000000"/>
          <w:kern w:val="2"/>
        </w:rPr>
        <w:t>ством познания мира.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Физическое воспитание, формирова</w:t>
      </w:r>
      <w:r w:rsidR="002449A7" w:rsidRPr="00AB1DFC">
        <w:rPr>
          <w:b/>
          <w:color w:val="000000"/>
          <w:kern w:val="2"/>
        </w:rPr>
        <w:t>ние культуры здоровья и эмоцио</w:t>
      </w:r>
      <w:r w:rsidRPr="00AB1DFC">
        <w:rPr>
          <w:b/>
          <w:color w:val="000000"/>
          <w:kern w:val="2"/>
        </w:rPr>
        <w:t>нального благополучия: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готовность применять математические з</w:t>
      </w:r>
      <w:r w:rsidR="002449A7">
        <w:rPr>
          <w:color w:val="000000"/>
          <w:kern w:val="2"/>
        </w:rPr>
        <w:t>нания в интересах своего здоро</w:t>
      </w:r>
      <w:r w:rsidRPr="00212688">
        <w:rPr>
          <w:color w:val="000000"/>
          <w:kern w:val="2"/>
        </w:rPr>
        <w:t>вья, ведения здорового образа жизни (здоровое питание, сбалансированный режим занятий и отдыха, регулярная физическая активность).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Экологическое воспитание: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ориентация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275D44" w:rsidRPr="00AB1DFC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kern w:val="2"/>
        </w:rPr>
      </w:pPr>
      <w:r w:rsidRPr="00AB1DFC">
        <w:rPr>
          <w:b/>
          <w:color w:val="000000"/>
          <w:kern w:val="2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готовность к действиям в условиях неопределённости, повышению уровня своей компетентности через практическую деятельность;</w:t>
      </w:r>
    </w:p>
    <w:p w:rsidR="00275D44" w:rsidRPr="00DB41B5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необходимость в формировании новых знаний, осознавать дефициты собственных знаний и компетентностей, планировать своё развитие.</w:t>
      </w:r>
    </w:p>
    <w:p w:rsidR="00275D44" w:rsidRPr="002449A7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kern w:val="2"/>
        </w:rPr>
      </w:pPr>
      <w:r w:rsidRPr="002449A7">
        <w:rPr>
          <w:b/>
          <w:i/>
          <w:color w:val="000000"/>
          <w:kern w:val="2"/>
        </w:rPr>
        <w:t>Метапредметные результаты.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1)</w:t>
      </w:r>
      <w:r w:rsidRPr="00212688">
        <w:rPr>
          <w:color w:val="000000"/>
          <w:kern w:val="2"/>
        </w:rPr>
        <w:tab/>
        <w:t>Универсальные познавательные</w:t>
      </w:r>
      <w:r>
        <w:rPr>
          <w:color w:val="000000"/>
          <w:kern w:val="2"/>
        </w:rPr>
        <w:t xml:space="preserve"> действия обеспечивают формиро</w:t>
      </w:r>
      <w:r w:rsidRPr="00212688">
        <w:rPr>
          <w:color w:val="000000"/>
          <w:kern w:val="2"/>
        </w:rPr>
        <w:t>вание базовых когнитивных процессов об</w:t>
      </w:r>
      <w:r w:rsidR="002449A7">
        <w:rPr>
          <w:color w:val="000000"/>
          <w:kern w:val="2"/>
        </w:rPr>
        <w:t>учающихся (освоение методов по</w:t>
      </w:r>
      <w:r w:rsidRPr="00212688">
        <w:rPr>
          <w:color w:val="000000"/>
          <w:kern w:val="2"/>
        </w:rPr>
        <w:t>знания окружающего мира; применение лог</w:t>
      </w:r>
      <w:r w:rsidR="002449A7">
        <w:rPr>
          <w:color w:val="000000"/>
          <w:kern w:val="2"/>
        </w:rPr>
        <w:t>ических, исследовательских опе</w:t>
      </w:r>
      <w:r w:rsidRPr="00212688">
        <w:rPr>
          <w:color w:val="000000"/>
          <w:kern w:val="2"/>
        </w:rPr>
        <w:t>раций, умений работать с информацией).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Базовые логические действия: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выявлять и характеризовать существенные признаки математических объектов, понятий, отношений между пон</w:t>
      </w:r>
      <w:r>
        <w:rPr>
          <w:color w:val="000000"/>
          <w:kern w:val="2"/>
        </w:rPr>
        <w:t>ятиями; формулировать определе</w:t>
      </w:r>
      <w:r w:rsidRPr="00212688">
        <w:rPr>
          <w:color w:val="000000"/>
          <w:kern w:val="2"/>
        </w:rPr>
        <w:t>ния понятий; устанавливать существенный</w:t>
      </w:r>
      <w:r>
        <w:rPr>
          <w:color w:val="000000"/>
          <w:kern w:val="2"/>
        </w:rPr>
        <w:t xml:space="preserve"> признак классификации, основа</w:t>
      </w:r>
      <w:r w:rsidRPr="00212688">
        <w:rPr>
          <w:color w:val="000000"/>
          <w:kern w:val="2"/>
        </w:rPr>
        <w:t>ния для обобщения и сравнения, критерии проводимого анализа;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выбирать способ решения учебной з</w:t>
      </w:r>
      <w:r>
        <w:rPr>
          <w:color w:val="000000"/>
          <w:kern w:val="2"/>
        </w:rPr>
        <w:t>адачи (сравнивать несколько ва</w:t>
      </w:r>
      <w:r w:rsidRPr="00212688">
        <w:rPr>
          <w:color w:val="000000"/>
          <w:kern w:val="2"/>
        </w:rPr>
        <w:t>риантов решения, выбирать наиболее подходящий с учётом самостоятельно выделенных критериев).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Базовые исследовательские действия: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использовать вопросы как исследовательский инструмент познания; формулировать вопросы, фиксирующие пр</w:t>
      </w:r>
      <w:r>
        <w:rPr>
          <w:color w:val="000000"/>
          <w:kern w:val="2"/>
        </w:rPr>
        <w:t>отиворечие, проблему, самостоя</w:t>
      </w:r>
      <w:r w:rsidRPr="00212688">
        <w:rPr>
          <w:color w:val="000000"/>
          <w:kern w:val="2"/>
        </w:rPr>
        <w:t>тельно устанавливать искомое и данное, фор</w:t>
      </w:r>
      <w:r>
        <w:rPr>
          <w:color w:val="000000"/>
          <w:kern w:val="2"/>
        </w:rPr>
        <w:t>мировать гипотезу, аргументиро</w:t>
      </w:r>
      <w:r w:rsidRPr="00212688">
        <w:rPr>
          <w:color w:val="000000"/>
          <w:kern w:val="2"/>
        </w:rPr>
        <w:t>вать свою позицию, мнение;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lastRenderedPageBreak/>
        <w:t>—</w:t>
      </w:r>
      <w:r w:rsidRPr="00212688">
        <w:rPr>
          <w:color w:val="000000"/>
          <w:kern w:val="2"/>
        </w:rPr>
        <w:tab/>
        <w:t>самостоятельно формулировать обобщения и выводы по результатам проведённого наблюдения, исследования, о</w:t>
      </w:r>
      <w:r>
        <w:rPr>
          <w:color w:val="000000"/>
          <w:kern w:val="2"/>
        </w:rPr>
        <w:t>ценивать достоверность получен</w:t>
      </w:r>
      <w:r w:rsidRPr="00212688">
        <w:rPr>
          <w:color w:val="000000"/>
          <w:kern w:val="2"/>
        </w:rPr>
        <w:t>ных результатов, выводов и обобщений;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Работа с информацией: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выявлять недостаточность и избыт</w:t>
      </w:r>
      <w:r>
        <w:rPr>
          <w:color w:val="000000"/>
          <w:kern w:val="2"/>
        </w:rPr>
        <w:t>очность информации, данных, не</w:t>
      </w:r>
      <w:r w:rsidRPr="00212688">
        <w:rPr>
          <w:color w:val="000000"/>
          <w:kern w:val="2"/>
        </w:rPr>
        <w:t>обходимых для решения задачи;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выбирать, анализировать, систематизировать и интерпретировать информацию различных видов и форм представления;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 xml:space="preserve">выбирать форму представления </w:t>
      </w:r>
      <w:r>
        <w:rPr>
          <w:color w:val="000000"/>
          <w:kern w:val="2"/>
        </w:rPr>
        <w:t>информации и иллюстрировать ре</w:t>
      </w:r>
      <w:r w:rsidRPr="00212688">
        <w:rPr>
          <w:color w:val="000000"/>
          <w:kern w:val="2"/>
        </w:rPr>
        <w:t>шаемые задачи схемами, диаграммами, иной графикой и их комбинациями.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2)</w:t>
      </w:r>
      <w:r w:rsidRPr="00212688">
        <w:rPr>
          <w:color w:val="000000"/>
          <w:kern w:val="2"/>
        </w:rPr>
        <w:tab/>
        <w:t>Универсальные коммуникатив</w:t>
      </w:r>
      <w:r>
        <w:rPr>
          <w:color w:val="000000"/>
          <w:kern w:val="2"/>
        </w:rPr>
        <w:t>ные действия обеспечивают сфор</w:t>
      </w:r>
      <w:r w:rsidRPr="00212688">
        <w:rPr>
          <w:color w:val="000000"/>
          <w:kern w:val="2"/>
        </w:rPr>
        <w:t>мированность социальных навыков обучающихся.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Общение: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воспринимать и формулировать су</w:t>
      </w:r>
      <w:r>
        <w:rPr>
          <w:color w:val="000000"/>
          <w:kern w:val="2"/>
        </w:rPr>
        <w:t>ждения в соответствии с условия</w:t>
      </w:r>
      <w:r w:rsidRPr="00212688">
        <w:rPr>
          <w:color w:val="000000"/>
          <w:kern w:val="2"/>
        </w:rPr>
        <w:t>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 ходе обсуждения задавать вопр</w:t>
      </w:r>
      <w:r>
        <w:rPr>
          <w:color w:val="000000"/>
          <w:kern w:val="2"/>
        </w:rPr>
        <w:t>осы по существу обсуждаемой те</w:t>
      </w:r>
      <w:r w:rsidRPr="00212688">
        <w:rPr>
          <w:color w:val="000000"/>
          <w:kern w:val="2"/>
        </w:rPr>
        <w:t>мы, проблемы, решаемой задачи, высказыват</w:t>
      </w:r>
      <w:r>
        <w:rPr>
          <w:color w:val="000000"/>
          <w:kern w:val="2"/>
        </w:rPr>
        <w:t>ь идеи, нацеленные на поиск ре</w:t>
      </w:r>
      <w:r w:rsidRPr="00212688">
        <w:rPr>
          <w:color w:val="000000"/>
          <w:kern w:val="2"/>
        </w:rPr>
        <w:t>шения;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представлять результаты решения з</w:t>
      </w:r>
      <w:r>
        <w:rPr>
          <w:color w:val="000000"/>
          <w:kern w:val="2"/>
        </w:rPr>
        <w:t>адачи, эксперимента, исследова</w:t>
      </w:r>
      <w:r w:rsidRPr="00212688">
        <w:rPr>
          <w:color w:val="000000"/>
          <w:kern w:val="2"/>
        </w:rPr>
        <w:t>ния, проекта; самостоятельно выбирать формат выступления с учётом задач презентации и особенностей аудитории.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Сотрудничество: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понимать и использовать преиму</w:t>
      </w:r>
      <w:r>
        <w:rPr>
          <w:color w:val="000000"/>
          <w:kern w:val="2"/>
        </w:rPr>
        <w:t>щества командной и индивидуаль</w:t>
      </w:r>
      <w:r w:rsidRPr="00212688">
        <w:rPr>
          <w:color w:val="000000"/>
          <w:kern w:val="2"/>
        </w:rPr>
        <w:t>ной работы при решении учебных математических задач;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участвовать в групповых формах р</w:t>
      </w:r>
      <w:r>
        <w:rPr>
          <w:color w:val="000000"/>
          <w:kern w:val="2"/>
        </w:rPr>
        <w:t>аботы (обсуждения, обмен мнени</w:t>
      </w:r>
      <w:r w:rsidRPr="00212688">
        <w:rPr>
          <w:color w:val="000000"/>
          <w:kern w:val="2"/>
        </w:rPr>
        <w:t>ями, мозговые штурмы и др.).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3)</w:t>
      </w:r>
      <w:r w:rsidRPr="00212688">
        <w:rPr>
          <w:color w:val="000000"/>
          <w:kern w:val="2"/>
        </w:rPr>
        <w:tab/>
        <w:t>Универсальные регулятивные д</w:t>
      </w:r>
      <w:r>
        <w:rPr>
          <w:color w:val="000000"/>
          <w:kern w:val="2"/>
        </w:rPr>
        <w:t>ействия обеспечивают формирова</w:t>
      </w:r>
      <w:r w:rsidRPr="00212688">
        <w:rPr>
          <w:color w:val="000000"/>
          <w:kern w:val="2"/>
        </w:rPr>
        <w:t>ние смысловых установок и жизненных навыков личности.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Самоорганизация: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самостоятельно составлять план, алгоритм решения задачи (или его часть), выбирать способ решения с учётом</w:t>
      </w:r>
      <w:r>
        <w:rPr>
          <w:color w:val="000000"/>
          <w:kern w:val="2"/>
        </w:rPr>
        <w:t xml:space="preserve"> имеющихся ресурсов и собствен</w:t>
      </w:r>
      <w:r w:rsidRPr="00212688">
        <w:rPr>
          <w:color w:val="000000"/>
          <w:kern w:val="2"/>
        </w:rPr>
        <w:t>ных возможностей, аргументировать и корректировать варианты решений с учётом новой информации.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Самоконтроль: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 xml:space="preserve">владеть способами самопроверки, </w:t>
      </w:r>
      <w:r>
        <w:rPr>
          <w:color w:val="000000"/>
          <w:kern w:val="2"/>
        </w:rPr>
        <w:t>самоконтроля процесса и резуль</w:t>
      </w:r>
      <w:r w:rsidRPr="00212688">
        <w:rPr>
          <w:color w:val="000000"/>
          <w:kern w:val="2"/>
        </w:rPr>
        <w:t>тата решения математической задачи;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оценивать соответствие результата деятельности поставленной цели и условиям, объяснять причины достижения или не</w:t>
      </w:r>
      <w:r w:rsidR="00BC3BF8">
        <w:rPr>
          <w:color w:val="000000"/>
          <w:kern w:val="2"/>
        </w:rPr>
        <w:t xml:space="preserve"> </w:t>
      </w:r>
      <w:r w:rsidRPr="00212688">
        <w:rPr>
          <w:color w:val="000000"/>
          <w:kern w:val="2"/>
        </w:rPr>
        <w:t>достижения цели, находить ошибку, давать оценку приобретённому опыту.</w:t>
      </w:r>
    </w:p>
    <w:p w:rsidR="00275D44" w:rsidRPr="002449A7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i/>
          <w:color w:val="000000"/>
          <w:kern w:val="2"/>
        </w:rPr>
      </w:pPr>
      <w:r w:rsidRPr="002449A7">
        <w:rPr>
          <w:b/>
          <w:i/>
          <w:color w:val="000000"/>
          <w:kern w:val="2"/>
        </w:rPr>
        <w:t>Предметные результаты.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Выполнять, сочетая устные и письменные приёмы, арифметические действия с рациональными числами.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Находить значения числовых выражений.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Округлять числа.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 xml:space="preserve">Выполнять прикидку и оценку результата вычислений, оценку зна- чений числовых выражений. Выполнять действия со </w:t>
      </w:r>
      <w:r>
        <w:rPr>
          <w:color w:val="000000"/>
          <w:kern w:val="2"/>
        </w:rPr>
        <w:t>степенями с натуральны</w:t>
      </w:r>
      <w:r w:rsidRPr="00212688">
        <w:rPr>
          <w:color w:val="000000"/>
          <w:kern w:val="2"/>
        </w:rPr>
        <w:t>ми показателями.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Решать практико-ориентированные задачи, связанные с отношением величин, пропорциональностью величин, п</w:t>
      </w:r>
      <w:r>
        <w:rPr>
          <w:color w:val="000000"/>
          <w:kern w:val="2"/>
        </w:rPr>
        <w:t>роцентами; интерпретировать ре</w:t>
      </w:r>
      <w:r w:rsidRPr="00212688">
        <w:rPr>
          <w:color w:val="000000"/>
          <w:kern w:val="2"/>
        </w:rPr>
        <w:t>зультаты решения задач с учётом ограничени</w:t>
      </w:r>
      <w:r>
        <w:rPr>
          <w:color w:val="000000"/>
          <w:kern w:val="2"/>
        </w:rPr>
        <w:t>й, связанных со свойствами рас</w:t>
      </w:r>
      <w:r w:rsidRPr="00212688">
        <w:rPr>
          <w:color w:val="000000"/>
          <w:kern w:val="2"/>
        </w:rPr>
        <w:t>сматриваемых объектов.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Находить значения буквенных выражений при заданных значениях переменных.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lastRenderedPageBreak/>
        <w:t>—</w:t>
      </w:r>
      <w:r w:rsidRPr="00212688">
        <w:rPr>
          <w:color w:val="000000"/>
          <w:kern w:val="2"/>
        </w:rPr>
        <w:tab/>
        <w:t>Использовать свойства степеней с натуральными показателями для преобразования выражений.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Решать линейные уравнения с одной переменной.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 xml:space="preserve">Строить в координатной плоскости график линейного уравнения с двумя переменными; пользуясь графиком, </w:t>
      </w:r>
      <w:r>
        <w:rPr>
          <w:color w:val="000000"/>
          <w:kern w:val="2"/>
        </w:rPr>
        <w:t>приводить примеры решения урав</w:t>
      </w:r>
      <w:r w:rsidRPr="00212688">
        <w:rPr>
          <w:color w:val="000000"/>
          <w:kern w:val="2"/>
        </w:rPr>
        <w:t>нения.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Решать системы двух линейных уравнений с двумя переменными, в том числе графически.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Изображать на координатной прямо</w:t>
      </w:r>
      <w:r>
        <w:rPr>
          <w:color w:val="000000"/>
          <w:kern w:val="2"/>
        </w:rPr>
        <w:t>й точки, соответствующие задан</w:t>
      </w:r>
      <w:r w:rsidRPr="00212688">
        <w:rPr>
          <w:color w:val="000000"/>
          <w:kern w:val="2"/>
        </w:rPr>
        <w:t>ным координатам, лучи, отрезки, интервалы</w:t>
      </w:r>
      <w:r>
        <w:rPr>
          <w:color w:val="000000"/>
          <w:kern w:val="2"/>
        </w:rPr>
        <w:t>; записывать числовые промежут</w:t>
      </w:r>
      <w:r w:rsidRPr="00212688">
        <w:rPr>
          <w:color w:val="000000"/>
          <w:kern w:val="2"/>
        </w:rPr>
        <w:t>ки на алгебраическом языке.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Отмечать в координатной плоскости точки по заданным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Описывать с помощью функций из</w:t>
      </w:r>
      <w:r>
        <w:rPr>
          <w:color w:val="000000"/>
          <w:kern w:val="2"/>
        </w:rPr>
        <w:t>вестные зависимости между вели</w:t>
      </w:r>
      <w:r w:rsidRPr="00212688">
        <w:rPr>
          <w:color w:val="000000"/>
          <w:kern w:val="2"/>
        </w:rPr>
        <w:t>чинами: скорость, время, расстояние; цена, к</w:t>
      </w:r>
      <w:r>
        <w:rPr>
          <w:color w:val="000000"/>
          <w:kern w:val="2"/>
        </w:rPr>
        <w:t>оличество, стоимость; производи</w:t>
      </w:r>
      <w:r w:rsidRPr="00212688">
        <w:rPr>
          <w:color w:val="000000"/>
          <w:kern w:val="2"/>
        </w:rPr>
        <w:t>тельность, время, объём работы.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Распознавать изученные геометриче</w:t>
      </w:r>
      <w:r>
        <w:rPr>
          <w:color w:val="000000"/>
          <w:kern w:val="2"/>
        </w:rPr>
        <w:t>ские фигуры, определять их вза</w:t>
      </w:r>
      <w:r w:rsidRPr="00212688">
        <w:rPr>
          <w:color w:val="000000"/>
          <w:kern w:val="2"/>
        </w:rPr>
        <w:t>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 xml:space="preserve">Делать грубую оценку линейных и </w:t>
      </w:r>
      <w:r>
        <w:rPr>
          <w:color w:val="000000"/>
          <w:kern w:val="2"/>
        </w:rPr>
        <w:t>угловых величин предметов в ре</w:t>
      </w:r>
      <w:r w:rsidRPr="00212688">
        <w:rPr>
          <w:color w:val="000000"/>
          <w:kern w:val="2"/>
        </w:rPr>
        <w:t>альной жизни, размеров природных объектов</w:t>
      </w:r>
      <w:r>
        <w:rPr>
          <w:color w:val="000000"/>
          <w:kern w:val="2"/>
        </w:rPr>
        <w:t>. Различать размеры этих объек</w:t>
      </w:r>
      <w:r w:rsidRPr="00212688">
        <w:rPr>
          <w:color w:val="000000"/>
          <w:kern w:val="2"/>
        </w:rPr>
        <w:t>тов по порядку величины.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Строить чертежи к геометрическим задачам.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Проводить логические рассужде</w:t>
      </w:r>
      <w:r>
        <w:rPr>
          <w:color w:val="000000"/>
          <w:kern w:val="2"/>
        </w:rPr>
        <w:t>ния с использованием геометриче</w:t>
      </w:r>
      <w:r w:rsidRPr="00212688">
        <w:rPr>
          <w:color w:val="000000"/>
          <w:kern w:val="2"/>
        </w:rPr>
        <w:t>ских теорем.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Определять параллельность прямых</w:t>
      </w:r>
      <w:r>
        <w:rPr>
          <w:color w:val="000000"/>
          <w:kern w:val="2"/>
        </w:rPr>
        <w:t xml:space="preserve"> с помощью углов, которые обра</w:t>
      </w:r>
      <w:r w:rsidRPr="00212688">
        <w:rPr>
          <w:color w:val="000000"/>
          <w:kern w:val="2"/>
        </w:rPr>
        <w:t>зует с ними секущая.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Решать задачи на клетчатой бумаге.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</w:t>
      </w:r>
      <w:r>
        <w:rPr>
          <w:color w:val="000000"/>
          <w:kern w:val="2"/>
        </w:rPr>
        <w:t>ванных при пересечении двух па</w:t>
      </w:r>
      <w:r w:rsidRPr="00212688">
        <w:rPr>
          <w:color w:val="000000"/>
          <w:kern w:val="2"/>
        </w:rPr>
        <w:t>раллельных прямых секущей. Решать практи</w:t>
      </w:r>
      <w:r>
        <w:rPr>
          <w:color w:val="000000"/>
          <w:kern w:val="2"/>
        </w:rPr>
        <w:t>ческие задачи на нахождение уг</w:t>
      </w:r>
      <w:r w:rsidRPr="00212688">
        <w:rPr>
          <w:color w:val="000000"/>
          <w:kern w:val="2"/>
        </w:rPr>
        <w:t>лов.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Владеть понятием описанной около треугольника окружности, уметь находить её центр.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Пользоваться простейшими геоме</w:t>
      </w:r>
      <w:r>
        <w:rPr>
          <w:color w:val="000000"/>
          <w:kern w:val="2"/>
        </w:rPr>
        <w:t>трическими неравенствами, пони</w:t>
      </w:r>
      <w:r w:rsidRPr="00212688">
        <w:rPr>
          <w:color w:val="000000"/>
          <w:kern w:val="2"/>
        </w:rPr>
        <w:t>мать их практический смысл.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Изображать с помощью циркуля, л</w:t>
      </w:r>
      <w:r>
        <w:rPr>
          <w:color w:val="000000"/>
          <w:kern w:val="2"/>
        </w:rPr>
        <w:t>инейки, транспортира на нелино</w:t>
      </w:r>
      <w:r w:rsidRPr="00212688">
        <w:rPr>
          <w:color w:val="000000"/>
          <w:kern w:val="2"/>
        </w:rPr>
        <w:t>ванной и клетчатой бумаге изученные плос</w:t>
      </w:r>
      <w:r>
        <w:rPr>
          <w:color w:val="000000"/>
          <w:kern w:val="2"/>
        </w:rPr>
        <w:t>кие геометрические фигуры и кон</w:t>
      </w:r>
      <w:r w:rsidRPr="00212688">
        <w:rPr>
          <w:color w:val="000000"/>
          <w:kern w:val="2"/>
        </w:rPr>
        <w:t>фигурации, симметричные фигуры.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Читать информацию, представленную в таблицах, на диаграммах; представлять данные в виде таблиц, строит</w:t>
      </w:r>
      <w:r>
        <w:rPr>
          <w:color w:val="000000"/>
          <w:kern w:val="2"/>
        </w:rPr>
        <w:t>ь диаграммы (столбиковые (столб</w:t>
      </w:r>
      <w:r w:rsidRPr="00212688">
        <w:rPr>
          <w:color w:val="000000"/>
          <w:kern w:val="2"/>
        </w:rPr>
        <w:t>чатые) и круговые) по массивам значений.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lastRenderedPageBreak/>
        <w:t>—</w:t>
      </w:r>
      <w:r w:rsidRPr="00212688">
        <w:rPr>
          <w:color w:val="000000"/>
          <w:kern w:val="2"/>
        </w:rPr>
        <w:tab/>
        <w:t xml:space="preserve">Описывать и интерпретировать </w:t>
      </w:r>
      <w:r w:rsidR="00BC3BF8">
        <w:rPr>
          <w:color w:val="000000"/>
          <w:kern w:val="2"/>
        </w:rPr>
        <w:t>реальные числовые данные, пред</w:t>
      </w:r>
      <w:r w:rsidRPr="00212688">
        <w:rPr>
          <w:color w:val="000000"/>
          <w:kern w:val="2"/>
        </w:rPr>
        <w:t>ставленные в таблицах, на диаграммах, графиках.</w:t>
      </w:r>
    </w:p>
    <w:p w:rsidR="00275D44" w:rsidRPr="00212688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—</w:t>
      </w:r>
      <w:r w:rsidRPr="00212688">
        <w:rPr>
          <w:color w:val="000000"/>
          <w:kern w:val="2"/>
        </w:rPr>
        <w:tab/>
        <w:t>Использовать для описания данных статистические характеристики: среднее арифметическое, медиана, наиболь</w:t>
      </w:r>
      <w:r w:rsidR="00BC3BF8">
        <w:rPr>
          <w:color w:val="000000"/>
          <w:kern w:val="2"/>
        </w:rPr>
        <w:t>шее и наименьшее значения, раз</w:t>
      </w:r>
      <w:r w:rsidRPr="00212688">
        <w:rPr>
          <w:color w:val="000000"/>
          <w:kern w:val="2"/>
        </w:rPr>
        <w:t>мах.</w:t>
      </w:r>
    </w:p>
    <w:p w:rsidR="00275D44" w:rsidRDefault="00275D44" w:rsidP="00275D4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kern w:val="2"/>
        </w:rPr>
      </w:pPr>
      <w:r w:rsidRPr="00212688">
        <w:rPr>
          <w:color w:val="000000"/>
          <w:kern w:val="2"/>
        </w:rPr>
        <w:t>Программа курса не предполагает расш</w:t>
      </w:r>
      <w:r w:rsidR="00BC3BF8">
        <w:rPr>
          <w:color w:val="000000"/>
          <w:kern w:val="2"/>
        </w:rPr>
        <w:t>ирение и углубление математиче</w:t>
      </w:r>
      <w:r w:rsidRPr="00212688">
        <w:rPr>
          <w:color w:val="000000"/>
          <w:kern w:val="2"/>
        </w:rPr>
        <w:t>ских знаний школьников. Курс направлен н</w:t>
      </w:r>
      <w:r w:rsidR="00BC3BF8">
        <w:rPr>
          <w:color w:val="000000"/>
          <w:kern w:val="2"/>
        </w:rPr>
        <w:t>а практическое применение имею</w:t>
      </w:r>
      <w:r w:rsidRPr="00212688">
        <w:rPr>
          <w:color w:val="000000"/>
          <w:kern w:val="2"/>
        </w:rPr>
        <w:t>щихся знаний семиклассников.</w:t>
      </w:r>
    </w:p>
    <w:p w:rsidR="00414320" w:rsidRPr="009D7E86" w:rsidRDefault="00414320" w:rsidP="00275D44">
      <w:pPr>
        <w:jc w:val="both"/>
        <w:rPr>
          <w:rFonts w:ascii="Times New Roman" w:hAnsi="Times New Roman" w:cs="Times New Roman"/>
        </w:rPr>
      </w:pPr>
    </w:p>
    <w:p w:rsidR="00A4481A" w:rsidRPr="009D7E86" w:rsidRDefault="00A4481A" w:rsidP="009D7E86">
      <w:pPr>
        <w:widowControl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D36074" w:rsidRDefault="00A4481A" w:rsidP="009D7E86">
      <w:pPr>
        <w:pStyle w:val="aa"/>
        <w:numPr>
          <w:ilvl w:val="0"/>
          <w:numId w:val="33"/>
        </w:numPr>
        <w:spacing w:line="360" w:lineRule="auto"/>
        <w:ind w:left="0" w:firstLine="0"/>
        <w:jc w:val="center"/>
        <w:rPr>
          <w:rStyle w:val="a6"/>
          <w:rFonts w:cs="Times New Roman"/>
          <w:bCs/>
          <w:sz w:val="24"/>
        </w:rPr>
      </w:pPr>
      <w:r w:rsidRPr="009D7E86">
        <w:rPr>
          <w:rStyle w:val="a6"/>
          <w:rFonts w:cs="Times New Roman"/>
          <w:bCs/>
          <w:sz w:val="24"/>
        </w:rPr>
        <w:t>Содержание внеурочной деятельности с указанием форм ее организации и видов деятельности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3969"/>
        <w:gridCol w:w="1985"/>
        <w:gridCol w:w="1984"/>
      </w:tblGrid>
      <w:tr w:rsidR="00EF4024" w:rsidRPr="00A623D9" w:rsidTr="00A623D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A7" w:rsidRPr="00A623D9" w:rsidRDefault="002449A7" w:rsidP="00A623D9">
            <w:pPr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111111"/>
              </w:rPr>
              <w:t>Название раздела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A7" w:rsidRPr="00A623D9" w:rsidRDefault="002449A7" w:rsidP="00A623D9">
            <w:pPr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Содержание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A7" w:rsidRPr="00A623D9" w:rsidRDefault="002449A7" w:rsidP="00A623D9">
            <w:pPr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111111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9A7" w:rsidRPr="00A623D9" w:rsidRDefault="002449A7" w:rsidP="00A623D9">
            <w:pPr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  <w:b/>
                <w:bCs/>
                <w:color w:val="111111"/>
              </w:rPr>
              <w:t>Форма организации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Вводное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занятие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Выполнять сложение, вычитание, умножение, деление натуральных чисел. Выполнять сложение, вычитание, умножение, деление обыкновенных и десятичных дробей. Выполнять округление натуральных чисел и десятичных дробей. 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другой. Приводить, разбирать, оценивать различные решения, записи решений текстовых задач. 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 Решать практико-ориентированные задачи на дроби, проценты, прямую и обратную пропорциональности, пропорции.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Находить значения буквенных выражений при заданных значениях букв; выполнять вычисления по формулам.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Составлять и решать уравнение или си- стему уравнений по условию задачи, интерпретировать в соответствии с контекстом задачи полученный результат.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 xml:space="preserve">Отмечать в координатной плоскости точки по заданным координатам; строить графики несложных зависимостей, заданных </w:t>
            </w:r>
            <w:r w:rsidRPr="00A623D9">
              <w:rPr>
                <w:rFonts w:ascii="Times New Roman" w:hAnsi="Times New Roman" w:cs="Times New Roman"/>
              </w:rPr>
              <w:lastRenderedPageBreak/>
              <w:t>формулами.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Применять, изучать преимущества, ин- терпретировать графический способ представления и анализа разнообразной жизненной информации.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Строить графики линейной функции.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Осуществлять</w:t>
            </w:r>
            <w:r w:rsidRPr="00A623D9">
              <w:rPr>
                <w:rFonts w:ascii="Times New Roman" w:hAnsi="Times New Roman" w:cs="Times New Roman"/>
              </w:rPr>
              <w:tab/>
              <w:t>самоконтроль выполняемых действий и самопроверку результата вычислений, преобразований, построений. Решать задачи из реальной жизни, применять математические знания для решения задач из других предметов.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текстовые задачи, сравнивать, выбирать способы решения задачи.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з</w:t>
            </w:r>
            <w:r w:rsidR="00471014">
              <w:rPr>
                <w:rFonts w:ascii="Times New Roman" w:hAnsi="Times New Roman" w:cs="Times New Roman"/>
              </w:rPr>
              <w:t>адачи на вычисление длин отрез</w:t>
            </w:r>
            <w:r w:rsidRPr="00A623D9">
              <w:rPr>
                <w:rFonts w:ascii="Times New Roman" w:hAnsi="Times New Roman" w:cs="Times New Roman"/>
              </w:rPr>
              <w:t>ков и величин углов.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 xml:space="preserve">Строить чертежи, решать задачи с помощью нахождения равных </w:t>
            </w:r>
            <w:r w:rsidR="00471014">
              <w:rPr>
                <w:rFonts w:ascii="Times New Roman" w:hAnsi="Times New Roman" w:cs="Times New Roman"/>
              </w:rPr>
              <w:t xml:space="preserve">треугольников. Изучать свойства </w:t>
            </w:r>
            <w:r w:rsidRPr="00A623D9">
              <w:rPr>
                <w:rFonts w:ascii="Times New Roman" w:hAnsi="Times New Roman" w:cs="Times New Roman"/>
              </w:rPr>
              <w:t>углов, образованных при пересечении параллельных прямых секущей.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Находить числовые и буквенные значения углов в геометрических задачах с использованием теорем о сумме углов треугольника и многоугольника.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Овладевать понятиями вписанной и описанной окружностей треугольника, находить центры этих окружностей.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Изучать методы работы с табличными и графическими представлениями данных в ходе практических работ.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Описывать статистические данные с помощью среднего арифметического и медианы. Решать задачи.</w:t>
            </w:r>
          </w:p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Осваивать понятия: наибольшее и наименьшее значения числового массива, размах.</w:t>
            </w:r>
          </w:p>
          <w:p w:rsidR="00EF4024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задачи на выбор способа описания данных в соответствии с природой данных и целями исследования.</w:t>
            </w:r>
          </w:p>
          <w:p w:rsidR="00471014" w:rsidRDefault="00471014" w:rsidP="00A623D9">
            <w:pPr>
              <w:jc w:val="both"/>
              <w:rPr>
                <w:rFonts w:ascii="Times New Roman" w:hAnsi="Times New Roman" w:cs="Times New Roman"/>
              </w:rPr>
            </w:pPr>
          </w:p>
          <w:p w:rsidR="00471014" w:rsidRDefault="00471014" w:rsidP="00A623D9">
            <w:pPr>
              <w:jc w:val="both"/>
              <w:rPr>
                <w:rFonts w:ascii="Times New Roman" w:hAnsi="Times New Roman" w:cs="Times New Roman"/>
              </w:rPr>
            </w:pPr>
          </w:p>
          <w:p w:rsidR="00471014" w:rsidRPr="00A623D9" w:rsidRDefault="0047101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A623D9" w:rsidP="00A62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Познавательная деятельность, и</w:t>
            </w:r>
            <w:r w:rsidR="00EF4024" w:rsidRPr="00A623D9">
              <w:rPr>
                <w:rFonts w:ascii="Times New Roman" w:hAnsi="Times New Roman" w:cs="Times New Roman"/>
              </w:rPr>
              <w:t>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квест-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онлайн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Выставочный комплекс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Атамань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экскурсия,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Мидийно-устричная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ферма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АО</w:t>
            </w:r>
            <w:r w:rsidRPr="00A623D9">
              <w:rPr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фирма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«Агрокомплекс»</w:t>
            </w:r>
            <w:r w:rsidRPr="00A623D9">
              <w:rPr>
                <w:spacing w:val="-1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им.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Н.И.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Ткачёва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-5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Голубика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Прогулка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городу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Армавиру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виртуальное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путешествие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Прогулка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городу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Армавиру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виртуальное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путешествие</w:t>
            </w:r>
          </w:p>
        </w:tc>
      </w:tr>
      <w:tr w:rsidR="00EF4024" w:rsidRPr="00A623D9" w:rsidTr="00A623D9">
        <w:trPr>
          <w:trHeight w:val="98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Мемориал</w:t>
            </w:r>
            <w:r w:rsidRPr="00A623D9">
              <w:rPr>
                <w:spacing w:val="-1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«Малая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земля»</w:t>
            </w:r>
            <w:r w:rsidRPr="00A623D9">
              <w:rPr>
                <w:spacing w:val="-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 Новороссийске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 работа</w:t>
            </w:r>
            <w:r w:rsidRPr="00A623D9">
              <w:rPr>
                <w:spacing w:val="-5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Туристический комплекс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«Дыхание</w:t>
            </w:r>
            <w:r w:rsidRPr="00A623D9">
              <w:rPr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гор» 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Горячий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Ключ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работа,</w:t>
            </w:r>
            <w:r w:rsidRPr="00A623D9">
              <w:rPr>
                <w:spacing w:val="-1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Счастливый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раджа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«Трогательный»</w:t>
            </w:r>
            <w:r w:rsidRPr="00A623D9">
              <w:rPr>
                <w:spacing w:val="-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зоопарк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A623D9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решение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задач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Карта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Краснодарско-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края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соревнование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Карта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Краснодарско-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края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 xml:space="preserve">Познавательная деятельность, игровая </w:t>
            </w:r>
            <w:r w:rsidRPr="00A623D9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lastRenderedPageBreak/>
              <w:t>соревнование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lastRenderedPageBreak/>
              <w:t>«Сад-Гигант»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работа,</w:t>
            </w:r>
            <w:r w:rsidRPr="00A623D9">
              <w:rPr>
                <w:spacing w:val="-1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«Сад-Гигант»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работа,</w:t>
            </w:r>
            <w:r w:rsidRPr="00A623D9">
              <w:rPr>
                <w:spacing w:val="-1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tabs>
                <w:tab w:val="left" w:pos="1563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 xml:space="preserve">Мозаичный </w:t>
            </w:r>
          </w:p>
          <w:p w:rsidR="00EF4024" w:rsidRPr="00A623D9" w:rsidRDefault="00EF4024" w:rsidP="00A623D9">
            <w:pPr>
              <w:pStyle w:val="TableParagraph"/>
              <w:tabs>
                <w:tab w:val="left" w:pos="1563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Стадион</w:t>
            </w:r>
            <w:r w:rsidRPr="00A623D9">
              <w:rPr>
                <w:spacing w:val="5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ФК</w:t>
            </w:r>
            <w:r w:rsidRPr="00A623D9">
              <w:rPr>
                <w:spacing w:val="5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«Краснодар»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A623D9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pacing w:val="1"/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экскурсия,</w:t>
            </w:r>
          </w:p>
          <w:p w:rsidR="00EF4024" w:rsidRPr="00A623D9" w:rsidRDefault="00EF4024" w:rsidP="00A623D9">
            <w:pPr>
              <w:pStyle w:val="TableParagraph"/>
              <w:rPr>
                <w:spacing w:val="1"/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Кубанский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орнамент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Экскурсия</w:t>
            </w:r>
            <w:r w:rsidRPr="00A623D9">
              <w:rPr>
                <w:spacing w:val="2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на</w:t>
            </w:r>
            <w:r w:rsidRPr="00A623D9">
              <w:rPr>
                <w:spacing w:val="2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Пшадские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водопады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A623D9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экскурсия,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практическая 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Что</w:t>
            </w:r>
            <w:r w:rsidRPr="00A623D9">
              <w:rPr>
                <w:spacing w:val="4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мы</w:t>
            </w:r>
            <w:r w:rsidRPr="00A623D9">
              <w:rPr>
                <w:spacing w:val="4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знаем</w:t>
            </w:r>
            <w:r w:rsidRPr="00A623D9">
              <w:rPr>
                <w:spacing w:val="4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</w:t>
            </w:r>
            <w:r w:rsidRPr="00A623D9">
              <w:rPr>
                <w:spacing w:val="4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Кавказском</w:t>
            </w:r>
            <w:r w:rsidRPr="00A623D9">
              <w:rPr>
                <w:spacing w:val="-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заповеднике?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экскурсия,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краевая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детская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библиотека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имени</w:t>
            </w:r>
            <w:r w:rsidRPr="00A623D9">
              <w:rPr>
                <w:spacing w:val="2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братьев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Игнатовых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 вирту-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альная работа в</w:t>
            </w:r>
            <w:r w:rsidRPr="00A623D9">
              <w:rPr>
                <w:spacing w:val="-5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библиотеке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Улицы</w:t>
            </w:r>
            <w:r w:rsidRPr="00A623D9">
              <w:rPr>
                <w:spacing w:val="6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Центрального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1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Западного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округов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Краснодара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  <w:r w:rsidRPr="00A623D9">
              <w:rPr>
                <w:spacing w:val="-1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1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груп-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пах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Улицы</w:t>
            </w:r>
            <w:r w:rsidRPr="00A623D9">
              <w:rPr>
                <w:spacing w:val="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Центрального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1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Западного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округов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Краснодара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  <w:r w:rsidRPr="00A623D9">
              <w:rPr>
                <w:spacing w:val="1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1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груп-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пах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Знакомство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природным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заповедником</w:t>
            </w:r>
            <w:r w:rsidRPr="00A623D9">
              <w:rPr>
                <w:spacing w:val="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«Утриш»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виртуальная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экскурсия,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практическая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  <w:r w:rsidRPr="00A623D9">
              <w:rPr>
                <w:spacing w:val="1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1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огне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471014" w:rsidP="00471014">
            <w:pPr>
              <w:pStyle w:val="TableParagraph"/>
              <w:tabs>
                <w:tab w:val="left" w:pos="1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круг</w:t>
            </w:r>
            <w:r w:rsidR="00EF4024" w:rsidRPr="00A623D9">
              <w:rPr>
                <w:sz w:val="24"/>
                <w:szCs w:val="24"/>
              </w:rPr>
              <w:t>лый</w:t>
            </w:r>
            <w:r w:rsidR="00EF4024" w:rsidRPr="00A623D9">
              <w:rPr>
                <w:spacing w:val="-1"/>
                <w:sz w:val="24"/>
                <w:szCs w:val="24"/>
              </w:rPr>
              <w:t xml:space="preserve"> </w:t>
            </w:r>
            <w:r w:rsidR="00EF4024" w:rsidRPr="00A623D9">
              <w:rPr>
                <w:sz w:val="24"/>
                <w:szCs w:val="24"/>
              </w:rPr>
              <w:t>стол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Поход</w:t>
            </w:r>
            <w:r w:rsidRPr="00A623D9">
              <w:rPr>
                <w:spacing w:val="4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4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цирк</w:t>
            </w:r>
            <w:r w:rsidRPr="00A623D9">
              <w:rPr>
                <w:spacing w:val="4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 Сочи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командная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игра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tabs>
                <w:tab w:val="left" w:pos="119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Загадка вокзальных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часов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командная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игра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tabs>
                <w:tab w:val="left" w:pos="119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Загадка вокзальных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часов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командная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игра</w:t>
            </w:r>
          </w:p>
        </w:tc>
      </w:tr>
      <w:tr w:rsidR="00EF4024" w:rsidRPr="00A623D9" w:rsidTr="00471014"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Квест</w:t>
            </w:r>
            <w:r w:rsidRPr="00A623D9">
              <w:rPr>
                <w:spacing w:val="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6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парку</w:t>
            </w:r>
            <w:r w:rsidRPr="00A623D9">
              <w:rPr>
                <w:spacing w:val="6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«Ривьера»</w:t>
            </w:r>
            <w:r w:rsidRPr="00A623D9">
              <w:rPr>
                <w:spacing w:val="-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471014" w:rsidP="004710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 -исследовательская деятельность</w:t>
            </w:r>
            <w:r w:rsidR="00A623D9" w:rsidRPr="00A623D9">
              <w:rPr>
                <w:rFonts w:ascii="Times New Roman" w:hAnsi="Times New Roman" w:cs="Times New Roman"/>
              </w:rPr>
              <w:t>, и</w:t>
            </w:r>
            <w:r w:rsidR="00EF4024" w:rsidRPr="00A623D9">
              <w:rPr>
                <w:rFonts w:ascii="Times New Roman" w:hAnsi="Times New Roman" w:cs="Times New Roman"/>
              </w:rPr>
              <w:t>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квест</w:t>
            </w:r>
          </w:p>
        </w:tc>
      </w:tr>
      <w:tr w:rsidR="00EF4024" w:rsidRPr="00A623D9" w:rsidTr="0047101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tabs>
                <w:tab w:val="left" w:pos="1079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lastRenderedPageBreak/>
              <w:t xml:space="preserve">ОАО </w:t>
            </w:r>
            <w:r w:rsidRPr="00A623D9">
              <w:rPr>
                <w:spacing w:val="-1"/>
                <w:sz w:val="24"/>
                <w:szCs w:val="24"/>
              </w:rPr>
              <w:t>«Новоросце</w:t>
            </w:r>
            <w:r w:rsidRPr="00A623D9">
              <w:rPr>
                <w:sz w:val="24"/>
                <w:szCs w:val="24"/>
              </w:rPr>
              <w:t>мент»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практическая</w:t>
            </w:r>
          </w:p>
          <w:p w:rsidR="00EF4024" w:rsidRPr="00A623D9" w:rsidRDefault="00EF4024" w:rsidP="00A623D9">
            <w:pPr>
              <w:pStyle w:val="TableParagraph"/>
              <w:tabs>
                <w:tab w:val="left" w:pos="1057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работа,</w:t>
            </w:r>
            <w:r w:rsidRPr="00A623D9">
              <w:rPr>
                <w:sz w:val="24"/>
                <w:szCs w:val="24"/>
              </w:rPr>
              <w:tab/>
            </w:r>
            <w:r w:rsidRPr="00A623D9">
              <w:rPr>
                <w:spacing w:val="-1"/>
                <w:sz w:val="24"/>
                <w:szCs w:val="24"/>
              </w:rPr>
              <w:t>работа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парах</w:t>
            </w:r>
          </w:p>
        </w:tc>
      </w:tr>
      <w:tr w:rsidR="00EF4024" w:rsidRPr="00A623D9" w:rsidTr="00471014"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lastRenderedPageBreak/>
              <w:t>Озеро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Абрау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работа</w:t>
            </w:r>
            <w:r w:rsidRPr="00A623D9">
              <w:rPr>
                <w:spacing w:val="2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8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Военно-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патриотический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спортивный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лагерь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соревнование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Военно-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патриотический</w:t>
            </w:r>
          </w:p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спортивный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лагерь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соревнование</w:t>
            </w:r>
          </w:p>
        </w:tc>
      </w:tr>
      <w:tr w:rsidR="00EF4024" w:rsidRPr="00A623D9" w:rsidTr="00A623D9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tabs>
                <w:tab w:val="left" w:pos="154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 xml:space="preserve">Итоговое </w:t>
            </w:r>
            <w:r w:rsidRPr="00A623D9">
              <w:rPr>
                <w:spacing w:val="-1"/>
                <w:sz w:val="24"/>
                <w:szCs w:val="24"/>
              </w:rPr>
              <w:t>занятие.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День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науки</w:t>
            </w:r>
          </w:p>
        </w:tc>
        <w:tc>
          <w:tcPr>
            <w:tcW w:w="396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024" w:rsidRPr="00A623D9" w:rsidRDefault="00EF402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беседа,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квест-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онлайн,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работа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3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группах</w:t>
            </w:r>
            <w:r w:rsidRPr="00A623D9">
              <w:rPr>
                <w:spacing w:val="3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или</w:t>
            </w:r>
          </w:p>
          <w:p w:rsidR="00EF4024" w:rsidRPr="00A623D9" w:rsidRDefault="00EF402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парах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над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ми-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ни-проектом</w:t>
            </w:r>
          </w:p>
        </w:tc>
      </w:tr>
    </w:tbl>
    <w:p w:rsidR="00275D44" w:rsidRPr="00275D44" w:rsidRDefault="00275D44" w:rsidP="00275D44">
      <w:pPr>
        <w:spacing w:line="360" w:lineRule="auto"/>
        <w:jc w:val="center"/>
        <w:rPr>
          <w:rStyle w:val="a6"/>
          <w:rFonts w:cs="Times New Roman"/>
          <w:bCs/>
          <w:sz w:val="24"/>
        </w:rPr>
      </w:pPr>
    </w:p>
    <w:p w:rsidR="00414320" w:rsidRPr="00414320" w:rsidRDefault="00414320" w:rsidP="00414320">
      <w:pPr>
        <w:spacing w:line="360" w:lineRule="auto"/>
        <w:rPr>
          <w:rStyle w:val="a6"/>
          <w:rFonts w:cs="Times New Roman"/>
          <w:bCs/>
          <w:sz w:val="24"/>
        </w:rPr>
      </w:pPr>
    </w:p>
    <w:p w:rsidR="008957B4" w:rsidRPr="008957B4" w:rsidRDefault="00A4481A" w:rsidP="008957B4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bCs/>
          <w:color w:val="111111"/>
        </w:rPr>
      </w:pPr>
      <w:r w:rsidRPr="00FD0054">
        <w:rPr>
          <w:rFonts w:ascii="Times New Roman" w:hAnsi="Times New Roman"/>
          <w:b/>
          <w:bCs/>
          <w:color w:val="111111"/>
        </w:rPr>
        <w:t>Тематическое планирование</w:t>
      </w:r>
      <w:r w:rsidRPr="00FD0054">
        <w:rPr>
          <w:rFonts w:ascii="Times New Roman" w:hAnsi="Times New Roman"/>
          <w:b/>
        </w:rPr>
        <w:t xml:space="preserve"> курса внеурочной деятельности</w:t>
      </w:r>
    </w:p>
    <w:p w:rsidR="008957B4" w:rsidRDefault="008957B4" w:rsidP="008957B4">
      <w:pPr>
        <w:pStyle w:val="a4"/>
        <w:jc w:val="center"/>
        <w:rPr>
          <w:rFonts w:ascii="Times New Roman" w:hAnsi="Times New Roman"/>
          <w:b/>
          <w:bCs/>
          <w:color w:val="111111"/>
        </w:rPr>
      </w:pPr>
    </w:p>
    <w:tbl>
      <w:tblPr>
        <w:tblStyle w:val="a9"/>
        <w:tblW w:w="10915" w:type="dxa"/>
        <w:tblInd w:w="-459" w:type="dxa"/>
        <w:tblLayout w:type="fixed"/>
        <w:tblLook w:val="04A0"/>
      </w:tblPr>
      <w:tblGrid>
        <w:gridCol w:w="567"/>
        <w:gridCol w:w="2127"/>
        <w:gridCol w:w="850"/>
        <w:gridCol w:w="992"/>
        <w:gridCol w:w="1134"/>
        <w:gridCol w:w="5245"/>
      </w:tblGrid>
      <w:tr w:rsidR="00471014" w:rsidRPr="00A623D9" w:rsidTr="00471014">
        <w:trPr>
          <w:trHeight w:val="357"/>
        </w:trPr>
        <w:tc>
          <w:tcPr>
            <w:tcW w:w="567" w:type="dxa"/>
            <w:vMerge w:val="restart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vMerge w:val="restart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Наименование разделов, блоков, тем</w:t>
            </w:r>
          </w:p>
        </w:tc>
        <w:tc>
          <w:tcPr>
            <w:tcW w:w="850" w:type="dxa"/>
            <w:vMerge w:val="restart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126" w:type="dxa"/>
            <w:gridSpan w:val="2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Количество часов</w:t>
            </w:r>
          </w:p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 w:val="restart"/>
          </w:tcPr>
          <w:p w:rsidR="00471014" w:rsidRPr="00A623D9" w:rsidRDefault="00471014" w:rsidP="00A623D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623D9">
              <w:rPr>
                <w:b/>
                <w:sz w:val="24"/>
                <w:szCs w:val="24"/>
              </w:rPr>
              <w:t>Основные виды деятельности</w:t>
            </w:r>
            <w:r w:rsidRPr="00A623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b/>
                <w:sz w:val="24"/>
                <w:szCs w:val="24"/>
              </w:rPr>
              <w:t>обучающихся</w:t>
            </w:r>
            <w:r w:rsidRPr="00A623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b/>
                <w:sz w:val="24"/>
                <w:szCs w:val="24"/>
              </w:rPr>
              <w:t>(на</w:t>
            </w:r>
            <w:r w:rsidRPr="00A623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b/>
                <w:sz w:val="24"/>
                <w:szCs w:val="24"/>
              </w:rPr>
              <w:t>уровне</w:t>
            </w:r>
            <w:r w:rsidRPr="00A623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b/>
                <w:sz w:val="24"/>
                <w:szCs w:val="24"/>
              </w:rPr>
              <w:t>учебных</w:t>
            </w:r>
            <w:r w:rsidRPr="00A623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b/>
                <w:sz w:val="24"/>
                <w:szCs w:val="24"/>
              </w:rPr>
              <w:t>действий)</w:t>
            </w: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27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50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аудиторных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  <w:b/>
              </w:rPr>
              <w:t>внеаудиторных</w:t>
            </w: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471014" w:rsidRPr="00A623D9" w:rsidTr="00471014">
        <w:trPr>
          <w:trHeight w:val="3493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Вводное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занятие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 w:val="restart"/>
          </w:tcPr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Выпо</w:t>
            </w:r>
            <w:r>
              <w:rPr>
                <w:rFonts w:ascii="Times New Roman" w:hAnsi="Times New Roman" w:cs="Times New Roman"/>
              </w:rPr>
              <w:t>лнять сложение, вычитание, умно</w:t>
            </w:r>
            <w:r w:rsidRPr="00A623D9">
              <w:rPr>
                <w:rFonts w:ascii="Times New Roman" w:hAnsi="Times New Roman" w:cs="Times New Roman"/>
              </w:rPr>
              <w:t>жение, деление натуральных чисел. Выполня</w:t>
            </w:r>
            <w:r>
              <w:rPr>
                <w:rFonts w:ascii="Times New Roman" w:hAnsi="Times New Roman" w:cs="Times New Roman"/>
              </w:rPr>
              <w:t>ть сложение, вычитание, умноже</w:t>
            </w:r>
            <w:r w:rsidRPr="00A623D9">
              <w:rPr>
                <w:rFonts w:ascii="Times New Roman" w:hAnsi="Times New Roman" w:cs="Times New Roman"/>
              </w:rPr>
              <w:t>ние, деление обыкновенных и десятичных дробей. Выполнять округление натуральных чисел и десятичных дробей. Решать задачи на части, проценты, пропорции, на нахожде</w:t>
            </w:r>
            <w:r>
              <w:rPr>
                <w:rFonts w:ascii="Times New Roman" w:hAnsi="Times New Roman" w:cs="Times New Roman"/>
              </w:rPr>
              <w:t>ние дроби (процента) от величи</w:t>
            </w:r>
            <w:r w:rsidRPr="00A623D9">
              <w:rPr>
                <w:rFonts w:ascii="Times New Roman" w:hAnsi="Times New Roman" w:cs="Times New Roman"/>
              </w:rPr>
              <w:t>ны и величины по её дроби (проценту), дроби (пр</w:t>
            </w:r>
            <w:r>
              <w:rPr>
                <w:rFonts w:ascii="Times New Roman" w:hAnsi="Times New Roman" w:cs="Times New Roman"/>
              </w:rPr>
              <w:t>оцента), который составляет од</w:t>
            </w:r>
            <w:r w:rsidRPr="00A623D9">
              <w:rPr>
                <w:rFonts w:ascii="Times New Roman" w:hAnsi="Times New Roman" w:cs="Times New Roman"/>
              </w:rPr>
              <w:t>на величина от другой. Приводить, разбирать, оценивать различные решения, записи решений текстовых задач. 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предметов. Решать практико-ориент</w:t>
            </w:r>
            <w:r>
              <w:rPr>
                <w:rFonts w:ascii="Times New Roman" w:hAnsi="Times New Roman" w:cs="Times New Roman"/>
              </w:rPr>
              <w:t>ированные задачи на дроби, про</w:t>
            </w:r>
            <w:r w:rsidRPr="00A623D9">
              <w:rPr>
                <w:rFonts w:ascii="Times New Roman" w:hAnsi="Times New Roman" w:cs="Times New Roman"/>
              </w:rPr>
              <w:t>центы, пря</w:t>
            </w:r>
            <w:r>
              <w:rPr>
                <w:rFonts w:ascii="Times New Roman" w:hAnsi="Times New Roman" w:cs="Times New Roman"/>
              </w:rPr>
              <w:t>мую и обратную пропорцио</w:t>
            </w:r>
            <w:r w:rsidRPr="00A623D9">
              <w:rPr>
                <w:rFonts w:ascii="Times New Roman" w:hAnsi="Times New Roman" w:cs="Times New Roman"/>
              </w:rPr>
              <w:t>нальности, пропорции.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Находить значения буквенных выражений при заданных значениях букв; выполнять вычисления по формулам.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</w:rPr>
              <w:t>лять и решать уравнение или си</w:t>
            </w:r>
            <w:r w:rsidRPr="00A623D9">
              <w:rPr>
                <w:rFonts w:ascii="Times New Roman" w:hAnsi="Times New Roman" w:cs="Times New Roman"/>
              </w:rPr>
              <w:t xml:space="preserve">стему </w:t>
            </w:r>
            <w:r w:rsidRPr="00A623D9">
              <w:rPr>
                <w:rFonts w:ascii="Times New Roman" w:hAnsi="Times New Roman" w:cs="Times New Roman"/>
              </w:rPr>
              <w:lastRenderedPageBreak/>
              <w:t>уравнений по условию задачи, ин- терпретировать в соответствии с контекстом задачи полученный результат.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Отмечать в координатной плоскости точки по заданным координатам; строить графики несложных зависимостей, задан- ных формулами.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Применять, изучать преимущества, ин- терпретировать графический способ представления и анализа разнообразной жизненной информации.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Строить графики линейной функции. Осуществлять самоконтроль выполняемых действий и самопроверку результата вычислений, преобразований, построений. Решать задачи из реальной жизни, применять математические знания для решения задач из других предметов.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текстовые задачи, сравнивать, выбирать способы решения задачи.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задачи на вычисление длин отрезков и величин углов.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Строить чертежи, решать задачи с помо- щью нахождения равных треугольников. Изучать</w:t>
            </w:r>
            <w:r w:rsidRPr="00A623D9">
              <w:rPr>
                <w:rFonts w:ascii="Times New Roman" w:hAnsi="Times New Roman" w:cs="Times New Roman"/>
              </w:rPr>
              <w:tab/>
              <w:t>свойств углов, образованных при пересечении параллельных прямых секущей.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Находить числовые и буквенные значения углов в геометрических задачах с исполь- зованием теорем о сумме углов треуголь- ника и многоугольника.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Овладевать понятиями вписанной и описанной окружностей треугольника, нахо- дить центры этих окружностей.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Изучать методы работы с табличными и графическими представлениями данных в ходе практических работ.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Описывать статистические данные с помощью среднего арифметического и медианы. Решать задачи.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Осваивать понятия: наибольшее и наименьшее значения числового массива, размах.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Решать задачи на выбор способа описания данных в соответствии с природой данных и целями исследования.</w:t>
            </w:r>
          </w:p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Выставочный комплекс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Атамань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Мидийно-устричная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ферма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АО</w:t>
            </w:r>
            <w:r w:rsidRPr="00A623D9">
              <w:rPr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фирма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«Агрокомплекс»</w:t>
            </w:r>
            <w:r w:rsidRPr="00A623D9">
              <w:rPr>
                <w:spacing w:val="-1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им.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Н.И.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Ткачёва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Голубика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Прогулка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городу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Армавиру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Прогулка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городу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Армавиру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Мемориал</w:t>
            </w:r>
            <w:r w:rsidRPr="00A623D9">
              <w:rPr>
                <w:spacing w:val="-1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«Малая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земля»</w:t>
            </w:r>
            <w:r w:rsidRPr="00A623D9">
              <w:rPr>
                <w:spacing w:val="-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 Новороссийске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Туристический комплекс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«Дыхание</w:t>
            </w:r>
            <w:r w:rsidRPr="00A623D9">
              <w:rPr>
                <w:spacing w:val="-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гор» 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Горячий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Ключ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Счастливый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раджа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«Трогательный»</w:t>
            </w:r>
            <w:r w:rsidRPr="00A623D9">
              <w:rPr>
                <w:spacing w:val="-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зоопарк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Карта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Краснодарского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края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Карта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Краснодарского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края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«Сад-Гигант»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«Сад-Гигант»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tabs>
                <w:tab w:val="left" w:pos="1563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 xml:space="preserve">Мозаичный </w:t>
            </w:r>
          </w:p>
          <w:p w:rsidR="00471014" w:rsidRPr="00A623D9" w:rsidRDefault="00471014" w:rsidP="00A623D9">
            <w:pPr>
              <w:pStyle w:val="TableParagraph"/>
              <w:tabs>
                <w:tab w:val="left" w:pos="1563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Стадион</w:t>
            </w:r>
            <w:r w:rsidRPr="00A623D9">
              <w:rPr>
                <w:spacing w:val="5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ФК</w:t>
            </w:r>
            <w:r w:rsidRPr="00A623D9">
              <w:rPr>
                <w:spacing w:val="5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«Крас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нодар»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Кубанский</w:t>
            </w:r>
            <w:r w:rsidRPr="00A623D9">
              <w:rPr>
                <w:spacing w:val="-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орнамент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Экскурсия</w:t>
            </w:r>
            <w:r w:rsidRPr="00A623D9">
              <w:rPr>
                <w:spacing w:val="2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на</w:t>
            </w:r>
            <w:r w:rsidRPr="00A623D9">
              <w:rPr>
                <w:spacing w:val="2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Пшад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ские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водопады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Что</w:t>
            </w:r>
            <w:r w:rsidRPr="00A623D9">
              <w:rPr>
                <w:spacing w:val="4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мы</w:t>
            </w:r>
            <w:r w:rsidRPr="00A623D9">
              <w:rPr>
                <w:spacing w:val="4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знаем</w:t>
            </w:r>
            <w:r w:rsidRPr="00A623D9">
              <w:rPr>
                <w:spacing w:val="4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</w:t>
            </w:r>
            <w:r w:rsidRPr="00A623D9">
              <w:rPr>
                <w:spacing w:val="4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Кавказском</w:t>
            </w:r>
            <w:r w:rsidRPr="00A623D9">
              <w:rPr>
                <w:spacing w:val="-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заповеднике?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2776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краевая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детская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библиотека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имени</w:t>
            </w:r>
            <w:r w:rsidRPr="00A623D9">
              <w:rPr>
                <w:spacing w:val="20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братьев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Игнатовых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Улицы</w:t>
            </w:r>
            <w:r w:rsidRPr="00A623D9">
              <w:rPr>
                <w:spacing w:val="6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Центрального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1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Западного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округов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Краснодара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Улицы</w:t>
            </w:r>
            <w:r w:rsidRPr="00A623D9">
              <w:rPr>
                <w:spacing w:val="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Центрального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и</w:t>
            </w:r>
            <w:r w:rsidRPr="00A623D9">
              <w:rPr>
                <w:spacing w:val="19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Западного</w:t>
            </w:r>
            <w:r w:rsidRPr="00A623D9">
              <w:rPr>
                <w:spacing w:val="18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lastRenderedPageBreak/>
              <w:t>округов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Краснодара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jc w:val="bot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Знакомство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природным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заповедником</w:t>
            </w:r>
            <w:r w:rsidRPr="00A623D9">
              <w:rPr>
                <w:spacing w:val="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«Утриш»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Краснодар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огне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Поход</w:t>
            </w:r>
            <w:r w:rsidRPr="00A623D9">
              <w:rPr>
                <w:spacing w:val="4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44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цирк</w:t>
            </w:r>
            <w:r w:rsidRPr="00A623D9">
              <w:rPr>
                <w:spacing w:val="4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tabs>
                <w:tab w:val="left" w:pos="119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Загадка вокзальных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часов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tabs>
                <w:tab w:val="left" w:pos="119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Загадка вокзальных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часов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города</w:t>
            </w:r>
            <w:r w:rsidRPr="00A623D9">
              <w:rPr>
                <w:spacing w:val="-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966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Квест</w:t>
            </w:r>
            <w:r w:rsidRPr="00A623D9">
              <w:rPr>
                <w:spacing w:val="5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по</w:t>
            </w:r>
            <w:r w:rsidRPr="00A623D9">
              <w:rPr>
                <w:spacing w:val="6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парку</w:t>
            </w:r>
            <w:r w:rsidRPr="00A623D9">
              <w:rPr>
                <w:spacing w:val="63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«Ривьера»</w:t>
            </w:r>
            <w:r w:rsidRPr="00A623D9">
              <w:rPr>
                <w:spacing w:val="-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в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г.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Сочи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tabs>
                <w:tab w:val="left" w:pos="1079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 xml:space="preserve">ОАО </w:t>
            </w:r>
            <w:r w:rsidRPr="00A623D9">
              <w:rPr>
                <w:spacing w:val="-1"/>
                <w:sz w:val="24"/>
                <w:szCs w:val="24"/>
              </w:rPr>
              <w:t>«Новоросце</w:t>
            </w:r>
            <w:r w:rsidRPr="00A623D9">
              <w:rPr>
                <w:sz w:val="24"/>
                <w:szCs w:val="24"/>
              </w:rPr>
              <w:t>мент»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Озеро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Абрау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Военно-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патриотический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спортивный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лагерь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1014" w:rsidRPr="00A623D9" w:rsidRDefault="00471014" w:rsidP="007E52F7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Военно-</w:t>
            </w:r>
            <w:r w:rsidRPr="00A623D9">
              <w:rPr>
                <w:spacing w:val="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патриотический</w:t>
            </w:r>
          </w:p>
          <w:p w:rsidR="00471014" w:rsidRPr="00A623D9" w:rsidRDefault="00471014" w:rsidP="00A623D9">
            <w:pPr>
              <w:pStyle w:val="TableParagraph"/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>спортивный</w:t>
            </w:r>
            <w:r w:rsidRPr="00A623D9">
              <w:rPr>
                <w:spacing w:val="-2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лагерь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1014" w:rsidRPr="00A623D9" w:rsidRDefault="00471014" w:rsidP="007E52F7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TableParagraph"/>
              <w:tabs>
                <w:tab w:val="left" w:pos="1542"/>
              </w:tabs>
              <w:rPr>
                <w:sz w:val="24"/>
                <w:szCs w:val="24"/>
              </w:rPr>
            </w:pPr>
            <w:r w:rsidRPr="00A623D9">
              <w:rPr>
                <w:sz w:val="24"/>
                <w:szCs w:val="24"/>
              </w:rPr>
              <w:t xml:space="preserve">Итоговое </w:t>
            </w:r>
            <w:r w:rsidRPr="00A623D9">
              <w:rPr>
                <w:spacing w:val="-1"/>
                <w:sz w:val="24"/>
                <w:szCs w:val="24"/>
              </w:rPr>
              <w:t>занятие.</w:t>
            </w:r>
            <w:r w:rsidRPr="00A623D9">
              <w:rPr>
                <w:spacing w:val="-57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День</w:t>
            </w:r>
            <w:r w:rsidRPr="00A623D9">
              <w:rPr>
                <w:spacing w:val="-1"/>
                <w:sz w:val="24"/>
                <w:szCs w:val="24"/>
              </w:rPr>
              <w:t xml:space="preserve"> </w:t>
            </w:r>
            <w:r w:rsidRPr="00A623D9">
              <w:rPr>
                <w:sz w:val="24"/>
                <w:szCs w:val="24"/>
              </w:rPr>
              <w:t>науки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1014" w:rsidRPr="00A623D9" w:rsidTr="00471014">
        <w:trPr>
          <w:trHeight w:val="357"/>
        </w:trPr>
        <w:tc>
          <w:tcPr>
            <w:tcW w:w="567" w:type="dxa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23D9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:rsidR="00471014" w:rsidRPr="00A623D9" w:rsidRDefault="00471014" w:rsidP="00A623D9">
            <w:pPr>
              <w:pStyle w:val="ab"/>
              <w:spacing w:after="0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A623D9">
              <w:rPr>
                <w:rFonts w:ascii="Times New Roman" w:hAnsi="Times New Roman" w:cs="Times New Roman"/>
              </w:rPr>
              <w:t>34 часа</w:t>
            </w:r>
          </w:p>
        </w:tc>
        <w:tc>
          <w:tcPr>
            <w:tcW w:w="992" w:type="dxa"/>
          </w:tcPr>
          <w:p w:rsidR="00471014" w:rsidRPr="00A623D9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1014" w:rsidRPr="00471014" w:rsidRDefault="00471014" w:rsidP="00A623D9">
            <w:pPr>
              <w:tabs>
                <w:tab w:val="left" w:pos="1018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471014" w:rsidRPr="00A623D9" w:rsidRDefault="00471014" w:rsidP="00A623D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D3D39" w:rsidRDefault="007D3D39" w:rsidP="00B944B1">
      <w:pPr>
        <w:rPr>
          <w:rFonts w:ascii="Times New Roman" w:hAnsi="Times New Roman" w:cs="Times New Roman"/>
          <w:sz w:val="28"/>
          <w:szCs w:val="28"/>
        </w:rPr>
      </w:pPr>
    </w:p>
    <w:p w:rsidR="00E35980" w:rsidRDefault="00E35980" w:rsidP="00B944B1">
      <w:pPr>
        <w:rPr>
          <w:rFonts w:ascii="Times New Roman" w:hAnsi="Times New Roman" w:cs="Times New Roman"/>
          <w:sz w:val="28"/>
          <w:szCs w:val="28"/>
        </w:rPr>
      </w:pPr>
    </w:p>
    <w:p w:rsidR="00B944B1" w:rsidRDefault="00B944B1" w:rsidP="00B9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Согласовано                                                                       Согласовано</w:t>
      </w:r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Заместитель директора по УМР ___________</w:t>
      </w:r>
      <w:r w:rsidR="0054254F">
        <w:rPr>
          <w:rFonts w:ascii="Times New Roman" w:hAnsi="Times New Roman" w:cs="Times New Roman"/>
          <w:sz w:val="28"/>
          <w:szCs w:val="28"/>
        </w:rPr>
        <w:t>Г.А. Гришина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_____________С.А. Мартынчук</w:t>
      </w:r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AB4420" w:rsidRPr="003B1DA5" w:rsidRDefault="00AB4420" w:rsidP="00B944B1">
      <w:pPr>
        <w:rPr>
          <w:rFonts w:ascii="Times New Roman" w:hAnsi="Times New Roman" w:cs="Times New Roman"/>
          <w:sz w:val="20"/>
          <w:szCs w:val="20"/>
        </w:rPr>
      </w:pPr>
    </w:p>
    <w:sectPr w:rsidR="00AB4420" w:rsidRPr="003B1DA5" w:rsidSect="00414320">
      <w:footerReference w:type="default" r:id="rId7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0B" w:rsidRDefault="00175C0B" w:rsidP="00B12AD4">
      <w:r>
        <w:separator/>
      </w:r>
    </w:p>
  </w:endnote>
  <w:endnote w:type="continuationSeparator" w:id="1">
    <w:p w:rsidR="00175C0B" w:rsidRDefault="00175C0B" w:rsidP="00B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191"/>
    </w:sdtPr>
    <w:sdtContent>
      <w:p w:rsidR="008957B4" w:rsidRDefault="00556641">
        <w:pPr>
          <w:pStyle w:val="af"/>
          <w:jc w:val="right"/>
        </w:pPr>
        <w:fldSimple w:instr=" PAGE   \* MERGEFORMAT ">
          <w:r w:rsidR="00E35980">
            <w:rPr>
              <w:noProof/>
            </w:rPr>
            <w:t>9</w:t>
          </w:r>
        </w:fldSimple>
      </w:p>
    </w:sdtContent>
  </w:sdt>
  <w:p w:rsidR="008957B4" w:rsidRDefault="008957B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0B" w:rsidRDefault="00175C0B" w:rsidP="00B12AD4">
      <w:r>
        <w:separator/>
      </w:r>
    </w:p>
  </w:footnote>
  <w:footnote w:type="continuationSeparator" w:id="1">
    <w:p w:rsidR="00175C0B" w:rsidRDefault="00175C0B" w:rsidP="00B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673BE"/>
    <w:multiLevelType w:val="hybridMultilevel"/>
    <w:tmpl w:val="2A00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0CDB"/>
    <w:multiLevelType w:val="hybridMultilevel"/>
    <w:tmpl w:val="17B6F5E6"/>
    <w:lvl w:ilvl="0" w:tplc="268E59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34C0"/>
    <w:multiLevelType w:val="multilevel"/>
    <w:tmpl w:val="E5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F578C"/>
    <w:multiLevelType w:val="multilevel"/>
    <w:tmpl w:val="7B0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F0EB9"/>
    <w:multiLevelType w:val="hybridMultilevel"/>
    <w:tmpl w:val="E9863B2C"/>
    <w:lvl w:ilvl="0" w:tplc="6A62A06A">
      <w:start w:val="1"/>
      <w:numFmt w:val="decimal"/>
      <w:lvlText w:val="%1)"/>
      <w:lvlJc w:val="left"/>
      <w:pPr>
        <w:ind w:left="1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EC65DA">
      <w:numFmt w:val="bullet"/>
      <w:lvlText w:val="•"/>
      <w:lvlJc w:val="left"/>
      <w:pPr>
        <w:ind w:left="334" w:hanging="260"/>
      </w:pPr>
      <w:rPr>
        <w:rFonts w:hint="default"/>
        <w:lang w:val="ru-RU" w:eastAsia="en-US" w:bidi="ar-SA"/>
      </w:rPr>
    </w:lvl>
    <w:lvl w:ilvl="2" w:tplc="F6C2F4C8">
      <w:numFmt w:val="bullet"/>
      <w:lvlText w:val="•"/>
      <w:lvlJc w:val="left"/>
      <w:pPr>
        <w:ind w:left="568" w:hanging="260"/>
      </w:pPr>
      <w:rPr>
        <w:rFonts w:hint="default"/>
        <w:lang w:val="ru-RU" w:eastAsia="en-US" w:bidi="ar-SA"/>
      </w:rPr>
    </w:lvl>
    <w:lvl w:ilvl="3" w:tplc="34F04FF0">
      <w:numFmt w:val="bullet"/>
      <w:lvlText w:val="•"/>
      <w:lvlJc w:val="left"/>
      <w:pPr>
        <w:ind w:left="802" w:hanging="260"/>
      </w:pPr>
      <w:rPr>
        <w:rFonts w:hint="default"/>
        <w:lang w:val="ru-RU" w:eastAsia="en-US" w:bidi="ar-SA"/>
      </w:rPr>
    </w:lvl>
    <w:lvl w:ilvl="4" w:tplc="3642FED6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5" w:tplc="1770A0FA">
      <w:numFmt w:val="bullet"/>
      <w:lvlText w:val="•"/>
      <w:lvlJc w:val="left"/>
      <w:pPr>
        <w:ind w:left="1271" w:hanging="260"/>
      </w:pPr>
      <w:rPr>
        <w:rFonts w:hint="default"/>
        <w:lang w:val="ru-RU" w:eastAsia="en-US" w:bidi="ar-SA"/>
      </w:rPr>
    </w:lvl>
    <w:lvl w:ilvl="6" w:tplc="25ACAE90">
      <w:numFmt w:val="bullet"/>
      <w:lvlText w:val="•"/>
      <w:lvlJc w:val="left"/>
      <w:pPr>
        <w:ind w:left="1505" w:hanging="260"/>
      </w:pPr>
      <w:rPr>
        <w:rFonts w:hint="default"/>
        <w:lang w:val="ru-RU" w:eastAsia="en-US" w:bidi="ar-SA"/>
      </w:rPr>
    </w:lvl>
    <w:lvl w:ilvl="7" w:tplc="4AC6176C">
      <w:numFmt w:val="bullet"/>
      <w:lvlText w:val="•"/>
      <w:lvlJc w:val="left"/>
      <w:pPr>
        <w:ind w:left="1739" w:hanging="260"/>
      </w:pPr>
      <w:rPr>
        <w:rFonts w:hint="default"/>
        <w:lang w:val="ru-RU" w:eastAsia="en-US" w:bidi="ar-SA"/>
      </w:rPr>
    </w:lvl>
    <w:lvl w:ilvl="8" w:tplc="ED7AFCF0">
      <w:numFmt w:val="bullet"/>
      <w:lvlText w:val="•"/>
      <w:lvlJc w:val="left"/>
      <w:pPr>
        <w:ind w:left="1973" w:hanging="260"/>
      </w:pPr>
      <w:rPr>
        <w:rFonts w:hint="default"/>
        <w:lang w:val="ru-RU" w:eastAsia="en-US" w:bidi="ar-SA"/>
      </w:rPr>
    </w:lvl>
  </w:abstractNum>
  <w:abstractNum w:abstractNumId="7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B42EB"/>
    <w:multiLevelType w:val="hybridMultilevel"/>
    <w:tmpl w:val="DEF4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A43B6"/>
    <w:multiLevelType w:val="multilevel"/>
    <w:tmpl w:val="D6A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61CD7"/>
    <w:multiLevelType w:val="hybridMultilevel"/>
    <w:tmpl w:val="B0C05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01885"/>
    <w:multiLevelType w:val="hybridMultilevel"/>
    <w:tmpl w:val="47922A6C"/>
    <w:lvl w:ilvl="0" w:tplc="62DC134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778B1"/>
    <w:multiLevelType w:val="hybridMultilevel"/>
    <w:tmpl w:val="80E44182"/>
    <w:lvl w:ilvl="0" w:tplc="09C4FD0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8E4E17"/>
    <w:multiLevelType w:val="hybridMultilevel"/>
    <w:tmpl w:val="5A28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506F0"/>
    <w:multiLevelType w:val="hybridMultilevel"/>
    <w:tmpl w:val="8AD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D07301"/>
    <w:multiLevelType w:val="multilevel"/>
    <w:tmpl w:val="7B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EA417D"/>
    <w:multiLevelType w:val="hybridMultilevel"/>
    <w:tmpl w:val="491C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981E95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3740E"/>
    <w:multiLevelType w:val="hybridMultilevel"/>
    <w:tmpl w:val="8F0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4219F"/>
    <w:multiLevelType w:val="hybridMultilevel"/>
    <w:tmpl w:val="264478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6814091"/>
    <w:multiLevelType w:val="hybridMultilevel"/>
    <w:tmpl w:val="2B84AA7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381408C6"/>
    <w:multiLevelType w:val="hybridMultilevel"/>
    <w:tmpl w:val="A28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CD6970"/>
    <w:multiLevelType w:val="multilevel"/>
    <w:tmpl w:val="6D5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9A6EF9"/>
    <w:multiLevelType w:val="hybridMultilevel"/>
    <w:tmpl w:val="1C2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555BCF"/>
    <w:multiLevelType w:val="hybridMultilevel"/>
    <w:tmpl w:val="C8DA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E1FEE"/>
    <w:multiLevelType w:val="multilevel"/>
    <w:tmpl w:val="535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940461"/>
    <w:multiLevelType w:val="hybridMultilevel"/>
    <w:tmpl w:val="4948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1D4C27"/>
    <w:multiLevelType w:val="hybridMultilevel"/>
    <w:tmpl w:val="71BEE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16D65"/>
    <w:multiLevelType w:val="multilevel"/>
    <w:tmpl w:val="3A6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6B499F"/>
    <w:multiLevelType w:val="hybridMultilevel"/>
    <w:tmpl w:val="17E64F54"/>
    <w:lvl w:ilvl="0" w:tplc="BF3AA6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82B16"/>
    <w:multiLevelType w:val="hybridMultilevel"/>
    <w:tmpl w:val="001802C8"/>
    <w:lvl w:ilvl="0" w:tplc="096CD8B4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A0CED"/>
    <w:multiLevelType w:val="multilevel"/>
    <w:tmpl w:val="FEF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2E253FF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765CA8"/>
    <w:multiLevelType w:val="hybridMultilevel"/>
    <w:tmpl w:val="C7E05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E275A"/>
    <w:multiLevelType w:val="multilevel"/>
    <w:tmpl w:val="C04EF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>
    <w:nsid w:val="6A16152C"/>
    <w:multiLevelType w:val="multilevel"/>
    <w:tmpl w:val="F9F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7B1A72"/>
    <w:multiLevelType w:val="hybridMultilevel"/>
    <w:tmpl w:val="7CD0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0E202B"/>
    <w:multiLevelType w:val="hybridMultilevel"/>
    <w:tmpl w:val="8416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4A6BDD"/>
    <w:multiLevelType w:val="hybridMultilevel"/>
    <w:tmpl w:val="7702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6B1CC4"/>
    <w:multiLevelType w:val="hybridMultilevel"/>
    <w:tmpl w:val="BDEE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C8379A"/>
    <w:multiLevelType w:val="singleLevel"/>
    <w:tmpl w:val="FF0034C4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</w:abstractNum>
  <w:abstractNum w:abstractNumId="48">
    <w:nsid w:val="7766561C"/>
    <w:multiLevelType w:val="hybridMultilevel"/>
    <w:tmpl w:val="88BA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2053BA"/>
    <w:multiLevelType w:val="hybridMultilevel"/>
    <w:tmpl w:val="ABBA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37"/>
  </w:num>
  <w:num w:numId="4">
    <w:abstractNumId w:val="34"/>
  </w:num>
  <w:num w:numId="5">
    <w:abstractNumId w:val="15"/>
  </w:num>
  <w:num w:numId="6">
    <w:abstractNumId w:val="4"/>
  </w:num>
  <w:num w:numId="7">
    <w:abstractNumId w:val="10"/>
  </w:num>
  <w:num w:numId="8">
    <w:abstractNumId w:val="41"/>
  </w:num>
  <w:num w:numId="9">
    <w:abstractNumId w:val="19"/>
  </w:num>
  <w:num w:numId="10">
    <w:abstractNumId w:val="23"/>
  </w:num>
  <w:num w:numId="11">
    <w:abstractNumId w:val="22"/>
  </w:num>
  <w:num w:numId="12">
    <w:abstractNumId w:val="38"/>
  </w:num>
  <w:num w:numId="13">
    <w:abstractNumId w:val="16"/>
  </w:num>
  <w:num w:numId="14">
    <w:abstractNumId w:val="47"/>
  </w:num>
  <w:num w:numId="15">
    <w:abstractNumId w:val="36"/>
  </w:num>
  <w:num w:numId="16">
    <w:abstractNumId w:val="35"/>
  </w:num>
  <w:num w:numId="17">
    <w:abstractNumId w:val="14"/>
  </w:num>
  <w:num w:numId="18">
    <w:abstractNumId w:val="17"/>
  </w:num>
  <w:num w:numId="19">
    <w:abstractNumId w:val="3"/>
  </w:num>
  <w:num w:numId="20">
    <w:abstractNumId w:val="40"/>
    <w:lvlOverride w:ilvl="0">
      <w:startOverride w:val="1"/>
    </w:lvlOverride>
  </w:num>
  <w:num w:numId="21">
    <w:abstractNumId w:val="31"/>
  </w:num>
  <w:num w:numId="22">
    <w:abstractNumId w:val="25"/>
  </w:num>
  <w:num w:numId="23">
    <w:abstractNumId w:val="39"/>
  </w:num>
  <w:num w:numId="24">
    <w:abstractNumId w:val="24"/>
  </w:num>
  <w:num w:numId="25">
    <w:abstractNumId w:val="12"/>
  </w:num>
  <w:num w:numId="26">
    <w:abstractNumId w:val="33"/>
  </w:num>
  <w:num w:numId="27">
    <w:abstractNumId w:val="7"/>
  </w:num>
  <w:num w:numId="28">
    <w:abstractNumId w:val="29"/>
  </w:num>
  <w:num w:numId="29">
    <w:abstractNumId w:val="49"/>
  </w:num>
  <w:num w:numId="30">
    <w:abstractNumId w:val="2"/>
  </w:num>
  <w:num w:numId="31">
    <w:abstractNumId w:val="26"/>
  </w:num>
  <w:num w:numId="32">
    <w:abstractNumId w:val="28"/>
  </w:num>
  <w:num w:numId="33">
    <w:abstractNumId w:val="20"/>
  </w:num>
  <w:num w:numId="34">
    <w:abstractNumId w:val="43"/>
  </w:num>
  <w:num w:numId="35">
    <w:abstractNumId w:val="11"/>
  </w:num>
  <w:num w:numId="36">
    <w:abstractNumId w:val="0"/>
  </w:num>
  <w:num w:numId="37">
    <w:abstractNumId w:val="8"/>
  </w:num>
  <w:num w:numId="38">
    <w:abstractNumId w:val="1"/>
  </w:num>
  <w:num w:numId="39">
    <w:abstractNumId w:val="13"/>
  </w:num>
  <w:num w:numId="40">
    <w:abstractNumId w:val="44"/>
  </w:num>
  <w:num w:numId="41">
    <w:abstractNumId w:val="42"/>
  </w:num>
  <w:num w:numId="42">
    <w:abstractNumId w:val="45"/>
  </w:num>
  <w:num w:numId="43">
    <w:abstractNumId w:val="18"/>
  </w:num>
  <w:num w:numId="44">
    <w:abstractNumId w:val="48"/>
  </w:num>
  <w:num w:numId="45">
    <w:abstractNumId w:val="32"/>
  </w:num>
  <w:num w:numId="46">
    <w:abstractNumId w:val="21"/>
  </w:num>
  <w:num w:numId="47">
    <w:abstractNumId w:val="9"/>
  </w:num>
  <w:num w:numId="48">
    <w:abstractNumId w:val="46"/>
  </w:num>
  <w:num w:numId="49">
    <w:abstractNumId w:val="30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838"/>
    <w:rsid w:val="000424F3"/>
    <w:rsid w:val="00054EA7"/>
    <w:rsid w:val="00070BDE"/>
    <w:rsid w:val="000731CE"/>
    <w:rsid w:val="000737FB"/>
    <w:rsid w:val="000C7923"/>
    <w:rsid w:val="000F3C9A"/>
    <w:rsid w:val="00107EC3"/>
    <w:rsid w:val="00116927"/>
    <w:rsid w:val="00124B39"/>
    <w:rsid w:val="00127027"/>
    <w:rsid w:val="001277A2"/>
    <w:rsid w:val="00160AE4"/>
    <w:rsid w:val="00175C0B"/>
    <w:rsid w:val="001804BB"/>
    <w:rsid w:val="001B4D65"/>
    <w:rsid w:val="001D7695"/>
    <w:rsid w:val="001E5C44"/>
    <w:rsid w:val="00211DFC"/>
    <w:rsid w:val="00212368"/>
    <w:rsid w:val="00212F4F"/>
    <w:rsid w:val="002239C1"/>
    <w:rsid w:val="00233E76"/>
    <w:rsid w:val="002449A7"/>
    <w:rsid w:val="00266330"/>
    <w:rsid w:val="00271464"/>
    <w:rsid w:val="00275D44"/>
    <w:rsid w:val="00281C18"/>
    <w:rsid w:val="002842CD"/>
    <w:rsid w:val="00286D8D"/>
    <w:rsid w:val="002A7AEE"/>
    <w:rsid w:val="002C3520"/>
    <w:rsid w:val="002F091B"/>
    <w:rsid w:val="00305851"/>
    <w:rsid w:val="00307818"/>
    <w:rsid w:val="0032421C"/>
    <w:rsid w:val="0032460D"/>
    <w:rsid w:val="00327402"/>
    <w:rsid w:val="003859A7"/>
    <w:rsid w:val="00391DC6"/>
    <w:rsid w:val="003B1DA5"/>
    <w:rsid w:val="003E6B99"/>
    <w:rsid w:val="00403056"/>
    <w:rsid w:val="00411CBA"/>
    <w:rsid w:val="00414151"/>
    <w:rsid w:val="00414320"/>
    <w:rsid w:val="0042705C"/>
    <w:rsid w:val="00471014"/>
    <w:rsid w:val="004A5188"/>
    <w:rsid w:val="004A525A"/>
    <w:rsid w:val="004F0DF9"/>
    <w:rsid w:val="004F41C4"/>
    <w:rsid w:val="00510551"/>
    <w:rsid w:val="00527A97"/>
    <w:rsid w:val="0054254F"/>
    <w:rsid w:val="0055536D"/>
    <w:rsid w:val="00556641"/>
    <w:rsid w:val="0057134E"/>
    <w:rsid w:val="00597A25"/>
    <w:rsid w:val="005E3572"/>
    <w:rsid w:val="005E3B59"/>
    <w:rsid w:val="005E6919"/>
    <w:rsid w:val="005F2F51"/>
    <w:rsid w:val="005F5838"/>
    <w:rsid w:val="00600E96"/>
    <w:rsid w:val="006048E7"/>
    <w:rsid w:val="006113D8"/>
    <w:rsid w:val="00632DB5"/>
    <w:rsid w:val="00652AF6"/>
    <w:rsid w:val="0065715E"/>
    <w:rsid w:val="0065768D"/>
    <w:rsid w:val="006850E8"/>
    <w:rsid w:val="00691938"/>
    <w:rsid w:val="006C216B"/>
    <w:rsid w:val="00710986"/>
    <w:rsid w:val="00717495"/>
    <w:rsid w:val="007203D6"/>
    <w:rsid w:val="00750786"/>
    <w:rsid w:val="00770BCB"/>
    <w:rsid w:val="00771B01"/>
    <w:rsid w:val="00787EEA"/>
    <w:rsid w:val="00793CF3"/>
    <w:rsid w:val="007C506D"/>
    <w:rsid w:val="007C6976"/>
    <w:rsid w:val="007D3D39"/>
    <w:rsid w:val="007F08AE"/>
    <w:rsid w:val="007F13B1"/>
    <w:rsid w:val="007F2ACF"/>
    <w:rsid w:val="008227A4"/>
    <w:rsid w:val="00822EE8"/>
    <w:rsid w:val="00823358"/>
    <w:rsid w:val="008310D6"/>
    <w:rsid w:val="00836604"/>
    <w:rsid w:val="00842C24"/>
    <w:rsid w:val="008957B4"/>
    <w:rsid w:val="008B2576"/>
    <w:rsid w:val="008E1B5E"/>
    <w:rsid w:val="008E4700"/>
    <w:rsid w:val="008E789B"/>
    <w:rsid w:val="008F2E3C"/>
    <w:rsid w:val="0090347F"/>
    <w:rsid w:val="00917689"/>
    <w:rsid w:val="00923ED1"/>
    <w:rsid w:val="00927CE6"/>
    <w:rsid w:val="00940BB4"/>
    <w:rsid w:val="00942AAB"/>
    <w:rsid w:val="00963123"/>
    <w:rsid w:val="00963E9C"/>
    <w:rsid w:val="009700D2"/>
    <w:rsid w:val="00984361"/>
    <w:rsid w:val="009A1A3C"/>
    <w:rsid w:val="009C18D0"/>
    <w:rsid w:val="009C50A2"/>
    <w:rsid w:val="009D681C"/>
    <w:rsid w:val="009D7E86"/>
    <w:rsid w:val="009F7939"/>
    <w:rsid w:val="00A001E1"/>
    <w:rsid w:val="00A22013"/>
    <w:rsid w:val="00A4481A"/>
    <w:rsid w:val="00A623D9"/>
    <w:rsid w:val="00A7117C"/>
    <w:rsid w:val="00A80088"/>
    <w:rsid w:val="00AA4772"/>
    <w:rsid w:val="00AA663A"/>
    <w:rsid w:val="00AB1DFC"/>
    <w:rsid w:val="00AB26DC"/>
    <w:rsid w:val="00AB2716"/>
    <w:rsid w:val="00AB4420"/>
    <w:rsid w:val="00AB747E"/>
    <w:rsid w:val="00AD03D2"/>
    <w:rsid w:val="00AE6423"/>
    <w:rsid w:val="00B11641"/>
    <w:rsid w:val="00B12AD4"/>
    <w:rsid w:val="00B157A2"/>
    <w:rsid w:val="00B45F0D"/>
    <w:rsid w:val="00B7038F"/>
    <w:rsid w:val="00B70EAE"/>
    <w:rsid w:val="00B71088"/>
    <w:rsid w:val="00B74FC1"/>
    <w:rsid w:val="00B85FD4"/>
    <w:rsid w:val="00B944B1"/>
    <w:rsid w:val="00BB322E"/>
    <w:rsid w:val="00BC3BF8"/>
    <w:rsid w:val="00BF0AAC"/>
    <w:rsid w:val="00C72295"/>
    <w:rsid w:val="00CA5EDD"/>
    <w:rsid w:val="00CD551A"/>
    <w:rsid w:val="00CE1BE9"/>
    <w:rsid w:val="00CE247F"/>
    <w:rsid w:val="00CE5D69"/>
    <w:rsid w:val="00D11428"/>
    <w:rsid w:val="00D20BA7"/>
    <w:rsid w:val="00D36074"/>
    <w:rsid w:val="00D8198F"/>
    <w:rsid w:val="00D84446"/>
    <w:rsid w:val="00D96B88"/>
    <w:rsid w:val="00DA1E7C"/>
    <w:rsid w:val="00DD7398"/>
    <w:rsid w:val="00E0544B"/>
    <w:rsid w:val="00E12777"/>
    <w:rsid w:val="00E34AD1"/>
    <w:rsid w:val="00E35980"/>
    <w:rsid w:val="00E36F9E"/>
    <w:rsid w:val="00E54126"/>
    <w:rsid w:val="00E71C82"/>
    <w:rsid w:val="00E9452D"/>
    <w:rsid w:val="00EE01B3"/>
    <w:rsid w:val="00EF2E83"/>
    <w:rsid w:val="00EF4024"/>
    <w:rsid w:val="00F021B1"/>
    <w:rsid w:val="00F642E4"/>
    <w:rsid w:val="00F76253"/>
    <w:rsid w:val="00FA0A8F"/>
    <w:rsid w:val="00FA6114"/>
    <w:rsid w:val="00FA63D9"/>
    <w:rsid w:val="00FD0054"/>
    <w:rsid w:val="00FD2F08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D2F08"/>
    <w:pPr>
      <w:keepNext/>
      <w:widowControl/>
      <w:snapToGrid w:val="0"/>
      <w:spacing w:line="180" w:lineRule="atLeast"/>
      <w:jc w:val="right"/>
      <w:outlineLvl w:val="2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uiPriority w:val="1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semiHidden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2F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F0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2F08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14320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list-bullet">
    <w:name w:val="list-bullet"/>
    <w:basedOn w:val="body"/>
    <w:uiPriority w:val="99"/>
    <w:rsid w:val="00414320"/>
    <w:pPr>
      <w:ind w:left="227" w:hanging="142"/>
    </w:pPr>
  </w:style>
  <w:style w:type="paragraph" w:customStyle="1" w:styleId="h5">
    <w:name w:val="h5"/>
    <w:basedOn w:val="a"/>
    <w:uiPriority w:val="99"/>
    <w:rsid w:val="00414320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</w:rPr>
  </w:style>
  <w:style w:type="paragraph" w:customStyle="1" w:styleId="h3">
    <w:name w:val="h3"/>
    <w:basedOn w:val="a"/>
    <w:uiPriority w:val="99"/>
    <w:rsid w:val="00414320"/>
    <w:pPr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hAnsi="OfficinaSansExtraBoldITC-Reg" w:cs="OfficinaSansExtraBoldITC-Reg"/>
      <w:b/>
      <w:bCs/>
      <w:sz w:val="22"/>
      <w:szCs w:val="22"/>
    </w:rPr>
  </w:style>
  <w:style w:type="paragraph" w:customStyle="1" w:styleId="h6">
    <w:name w:val="h6"/>
    <w:basedOn w:val="a"/>
    <w:uiPriority w:val="99"/>
    <w:rsid w:val="00414320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" w:hAnsi="SchoolBookSanPin-Bold" w:cs="SchoolBookSanPin-Bold"/>
      <w:b/>
      <w:bCs/>
      <w:sz w:val="20"/>
      <w:szCs w:val="20"/>
    </w:rPr>
  </w:style>
  <w:style w:type="character" w:customStyle="1" w:styleId="Italic">
    <w:name w:val="Italic"/>
    <w:uiPriority w:val="99"/>
    <w:rsid w:val="00414320"/>
    <w:rPr>
      <w:i/>
      <w:iCs/>
    </w:rPr>
  </w:style>
  <w:style w:type="paragraph" w:customStyle="1" w:styleId="h2">
    <w:name w:val="h2"/>
    <w:basedOn w:val="a"/>
    <w:uiPriority w:val="99"/>
    <w:rsid w:val="00414320"/>
    <w:pPr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MediumITC-Regular" w:hAnsi="OfficinaSansMediumITC-Regular" w:cs="OfficinaSansMediumITC-Regular"/>
      <w:caps/>
      <w:sz w:val="22"/>
      <w:szCs w:val="22"/>
    </w:rPr>
  </w:style>
  <w:style w:type="paragraph" w:customStyle="1" w:styleId="h2-first">
    <w:name w:val="h2-first"/>
    <w:basedOn w:val="h2"/>
    <w:uiPriority w:val="99"/>
    <w:rsid w:val="00414320"/>
    <w:pPr>
      <w:spacing w:before="0"/>
    </w:pPr>
  </w:style>
  <w:style w:type="paragraph" w:customStyle="1" w:styleId="bodybefore2mm">
    <w:name w:val="body_before_2mm"/>
    <w:basedOn w:val="a"/>
    <w:uiPriority w:val="99"/>
    <w:rsid w:val="00414320"/>
    <w:pPr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h4">
    <w:name w:val="h4"/>
    <w:basedOn w:val="body"/>
    <w:uiPriority w:val="99"/>
    <w:rsid w:val="00414320"/>
    <w:pPr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Line">
    <w:name w:val="Line"/>
    <w:uiPriority w:val="99"/>
    <w:rsid w:val="00414320"/>
    <w:rPr>
      <w:u w:val="thick" w:color="000000"/>
    </w:rPr>
  </w:style>
  <w:style w:type="paragraph" w:customStyle="1" w:styleId="NoParagraphStyle">
    <w:name w:val="[No Paragraph Style]"/>
    <w:rsid w:val="008957B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table-head">
    <w:name w:val="table-head"/>
    <w:basedOn w:val="a"/>
    <w:uiPriority w:val="99"/>
    <w:rsid w:val="008957B4"/>
    <w:pPr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hAnsi="SchoolBookSanPin-Bold" w:cs="SchoolBookSanPin-Bold"/>
      <w:b/>
      <w:bCs/>
      <w:sz w:val="18"/>
      <w:szCs w:val="18"/>
    </w:rPr>
  </w:style>
  <w:style w:type="paragraph" w:customStyle="1" w:styleId="table-body0mm">
    <w:name w:val="table-body_0mm"/>
    <w:basedOn w:val="body"/>
    <w:uiPriority w:val="99"/>
    <w:rsid w:val="008957B4"/>
    <w:pPr>
      <w:spacing w:line="200" w:lineRule="atLeast"/>
      <w:ind w:firstLine="0"/>
      <w:jc w:val="left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449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49A7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Галина Анатольевна</cp:lastModifiedBy>
  <cp:revision>8</cp:revision>
  <cp:lastPrinted>2020-09-22T07:39:00Z</cp:lastPrinted>
  <dcterms:created xsi:type="dcterms:W3CDTF">2023-09-26T20:22:00Z</dcterms:created>
  <dcterms:modified xsi:type="dcterms:W3CDTF">2023-09-28T20:20:00Z</dcterms:modified>
</cp:coreProperties>
</file>