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8"/>
          <w:szCs w:val="28"/>
          <w:lang w:eastAsia="ru-RU"/>
        </w:rPr>
      </w:pPr>
      <w:bookmarkStart w:id="0" w:name="_Toc293687635"/>
      <w:r w:rsidRPr="002936B4">
        <w:rPr>
          <w:rFonts w:ascii="Times New Roman" w:eastAsia="Times New Roman" w:hAnsi="Times New Roman" w:cs="Times New Roman"/>
          <w:b/>
          <w:bCs/>
          <w:color w:val="AD0000"/>
          <w:sz w:val="28"/>
          <w:szCs w:val="28"/>
          <w:lang w:eastAsia="ru-RU"/>
        </w:rPr>
        <w:t>Понятие "экстремизм"</w:t>
      </w:r>
      <w:bookmarkEnd w:id="0"/>
      <w:r w:rsidRPr="002936B4">
        <w:rPr>
          <w:rFonts w:ascii="Times New Roman" w:eastAsia="Times New Roman" w:hAnsi="Times New Roman" w:cs="Times New Roman"/>
          <w:noProof/>
          <w:sz w:val="28"/>
          <w:szCs w:val="28"/>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057400" cy="2590800"/>
            <wp:effectExtent l="19050" t="0" r="0" b="0"/>
            <wp:wrapSquare wrapText="bothSides"/>
            <wp:docPr id="2" name="Рисунок 2" descr="http://yalutorovsk-school4.edusite.ru/images/p195_simvol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lutorovsk-school4.edusite.ru/images/p195_simvolmira.jpg"/>
                    <pic:cNvPicPr>
                      <a:picLocks noChangeAspect="1" noChangeArrowheads="1"/>
                    </pic:cNvPicPr>
                  </pic:nvPicPr>
                  <pic:blipFill>
                    <a:blip r:embed="rId5" cstate="print"/>
                    <a:srcRect/>
                    <a:stretch>
                      <a:fillRect/>
                    </a:stretch>
                  </pic:blipFill>
                  <pic:spPr bwMode="auto">
                    <a:xfrm>
                      <a:off x="0" y="0"/>
                      <a:ext cx="2057400" cy="2590800"/>
                    </a:xfrm>
                    <a:prstGeom prst="rect">
                      <a:avLst/>
                    </a:prstGeom>
                    <a:noFill/>
                    <a:ln w="9525">
                      <a:noFill/>
                      <a:miter lim="800000"/>
                      <a:headEnd/>
                      <a:tailEnd/>
                    </a:ln>
                  </pic:spPr>
                </pic:pic>
              </a:graphicData>
            </a:graphic>
          </wp:anchor>
        </w:drawing>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w:t>
      </w:r>
      <w:proofErr w:type="gramStart"/>
      <w:r w:rsidRPr="002936B4">
        <w:rPr>
          <w:rFonts w:ascii="Times New Roman" w:eastAsia="Times New Roman" w:hAnsi="Times New Roman" w:cs="Times New Roman"/>
          <w:color w:val="000000"/>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proofErr w:type="gramStart"/>
      <w:r w:rsidRPr="002936B4">
        <w:rPr>
          <w:rFonts w:ascii="Times New Roman" w:eastAsia="Times New Roman" w:hAnsi="Times New Roman" w:cs="Times New Roman"/>
          <w:color w:val="000000"/>
          <w:sz w:val="24"/>
          <w:szCs w:val="24"/>
          <w:lang w:eastAsia="ru-RU"/>
        </w:rPr>
        <w:t xml:space="preserve">Доктор Питер Т. </w:t>
      </w:r>
      <w:proofErr w:type="spellStart"/>
      <w:r w:rsidRPr="002936B4">
        <w:rPr>
          <w:rFonts w:ascii="Times New Roman" w:eastAsia="Times New Roman" w:hAnsi="Times New Roman" w:cs="Times New Roman"/>
          <w:color w:val="000000"/>
          <w:sz w:val="24"/>
          <w:szCs w:val="24"/>
          <w:lang w:eastAsia="ru-RU"/>
        </w:rPr>
        <w:t>Колеман</w:t>
      </w:r>
      <w:proofErr w:type="spellEnd"/>
      <w:r w:rsidRPr="002936B4">
        <w:rPr>
          <w:rFonts w:ascii="Times New Roman" w:eastAsia="Times New Roman" w:hAnsi="Times New Roman" w:cs="Times New Roman"/>
          <w:color w:val="000000"/>
          <w:sz w:val="24"/>
          <w:szCs w:val="24"/>
          <w:lang w:eastAsia="ru-RU"/>
        </w:rPr>
        <w:t xml:space="preserve"> (англ. </w:t>
      </w:r>
      <w:proofErr w:type="spellStart"/>
      <w:r w:rsidRPr="002936B4">
        <w:rPr>
          <w:rFonts w:ascii="Times New Roman" w:eastAsia="Times New Roman" w:hAnsi="Times New Roman" w:cs="Times New Roman"/>
          <w:color w:val="000000"/>
          <w:sz w:val="24"/>
          <w:szCs w:val="24"/>
          <w:lang w:eastAsia="ru-RU"/>
        </w:rPr>
        <w:t>Peter</w:t>
      </w:r>
      <w:proofErr w:type="spellEnd"/>
      <w:r w:rsidRPr="002936B4">
        <w:rPr>
          <w:rFonts w:ascii="Times New Roman" w:eastAsia="Times New Roman" w:hAnsi="Times New Roman" w:cs="Times New Roman"/>
          <w:color w:val="000000"/>
          <w:sz w:val="24"/>
          <w:szCs w:val="24"/>
          <w:lang w:eastAsia="ru-RU"/>
        </w:rPr>
        <w:t xml:space="preserve"> T.</w:t>
      </w:r>
      <w:proofErr w:type="gramEnd"/>
      <w:r w:rsidRPr="002936B4">
        <w:rPr>
          <w:rFonts w:ascii="Times New Roman" w:eastAsia="Times New Roman" w:hAnsi="Times New Roman" w:cs="Times New Roman"/>
          <w:color w:val="000000"/>
          <w:sz w:val="24"/>
          <w:szCs w:val="24"/>
          <w:lang w:eastAsia="ru-RU"/>
        </w:rPr>
        <w:t xml:space="preserve"> </w:t>
      </w:r>
      <w:proofErr w:type="spellStart"/>
      <w:proofErr w:type="gramStart"/>
      <w:r w:rsidRPr="002936B4">
        <w:rPr>
          <w:rFonts w:ascii="Times New Roman" w:eastAsia="Times New Roman" w:hAnsi="Times New Roman" w:cs="Times New Roman"/>
          <w:color w:val="000000"/>
          <w:sz w:val="24"/>
          <w:szCs w:val="24"/>
          <w:lang w:eastAsia="ru-RU"/>
        </w:rPr>
        <w:t>Coleman</w:t>
      </w:r>
      <w:proofErr w:type="spellEnd"/>
      <w:r w:rsidRPr="002936B4">
        <w:rPr>
          <w:rFonts w:ascii="Times New Roman" w:eastAsia="Times New Roman" w:hAnsi="Times New Roman" w:cs="Times New Roman"/>
          <w:color w:val="000000"/>
          <w:sz w:val="24"/>
          <w:szCs w:val="24"/>
          <w:lang w:eastAsia="ru-RU"/>
        </w:rPr>
        <w:t xml:space="preserve">) и доктор </w:t>
      </w:r>
      <w:proofErr w:type="spellStart"/>
      <w:r w:rsidRPr="002936B4">
        <w:rPr>
          <w:rFonts w:ascii="Times New Roman" w:eastAsia="Times New Roman" w:hAnsi="Times New Roman" w:cs="Times New Roman"/>
          <w:color w:val="000000"/>
          <w:sz w:val="24"/>
          <w:szCs w:val="24"/>
          <w:lang w:eastAsia="ru-RU"/>
        </w:rPr>
        <w:t>Андреа</w:t>
      </w:r>
      <w:proofErr w:type="spellEnd"/>
      <w:r w:rsidRPr="002936B4">
        <w:rPr>
          <w:rFonts w:ascii="Times New Roman" w:eastAsia="Times New Roman" w:hAnsi="Times New Roman" w:cs="Times New Roman"/>
          <w:color w:val="000000"/>
          <w:sz w:val="24"/>
          <w:szCs w:val="24"/>
          <w:lang w:eastAsia="ru-RU"/>
        </w:rPr>
        <w:t xml:space="preserve"> </w:t>
      </w:r>
      <w:proofErr w:type="spellStart"/>
      <w:r w:rsidRPr="002936B4">
        <w:rPr>
          <w:rFonts w:ascii="Times New Roman" w:eastAsia="Times New Roman" w:hAnsi="Times New Roman" w:cs="Times New Roman"/>
          <w:color w:val="000000"/>
          <w:sz w:val="24"/>
          <w:szCs w:val="24"/>
          <w:lang w:eastAsia="ru-RU"/>
        </w:rPr>
        <w:t>Бартоли</w:t>
      </w:r>
      <w:proofErr w:type="spellEnd"/>
      <w:r w:rsidRPr="002936B4">
        <w:rPr>
          <w:rFonts w:ascii="Times New Roman" w:eastAsia="Times New Roman" w:hAnsi="Times New Roman" w:cs="Times New Roman"/>
          <w:color w:val="000000"/>
          <w:sz w:val="24"/>
          <w:szCs w:val="24"/>
          <w:lang w:eastAsia="ru-RU"/>
        </w:rPr>
        <w:t xml:space="preserve"> (англ. </w:t>
      </w:r>
      <w:proofErr w:type="spellStart"/>
      <w:r w:rsidRPr="002936B4">
        <w:rPr>
          <w:rFonts w:ascii="Times New Roman" w:eastAsia="Times New Roman" w:hAnsi="Times New Roman" w:cs="Times New Roman"/>
          <w:color w:val="000000"/>
          <w:sz w:val="24"/>
          <w:szCs w:val="24"/>
          <w:lang w:eastAsia="ru-RU"/>
        </w:rPr>
        <w:t>Andrea</w:t>
      </w:r>
      <w:proofErr w:type="spellEnd"/>
      <w:r w:rsidRPr="002936B4">
        <w:rPr>
          <w:rFonts w:ascii="Times New Roman" w:eastAsia="Times New Roman" w:hAnsi="Times New Roman" w:cs="Times New Roman"/>
          <w:color w:val="000000"/>
          <w:sz w:val="24"/>
          <w:szCs w:val="24"/>
          <w:lang w:eastAsia="ru-RU"/>
        </w:rPr>
        <w:t xml:space="preserve"> </w:t>
      </w:r>
      <w:proofErr w:type="spellStart"/>
      <w:r w:rsidRPr="002936B4">
        <w:rPr>
          <w:rFonts w:ascii="Times New Roman" w:eastAsia="Times New Roman" w:hAnsi="Times New Roman" w:cs="Times New Roman"/>
          <w:color w:val="000000"/>
          <w:sz w:val="24"/>
          <w:szCs w:val="24"/>
          <w:lang w:eastAsia="ru-RU"/>
        </w:rPr>
        <w:t>Bartoli</w:t>
      </w:r>
      <w:proofErr w:type="spellEnd"/>
      <w:r w:rsidRPr="002936B4">
        <w:rPr>
          <w:rFonts w:ascii="Times New Roman" w:eastAsia="Times New Roman" w:hAnsi="Times New Roman" w:cs="Times New Roman"/>
          <w:color w:val="000000"/>
          <w:sz w:val="24"/>
          <w:szCs w:val="24"/>
          <w:lang w:eastAsia="ru-RU"/>
        </w:rPr>
        <w:t>) в своей работе "</w:t>
      </w:r>
      <w:proofErr w:type="spellStart"/>
      <w:r w:rsidRPr="002936B4">
        <w:rPr>
          <w:rFonts w:ascii="Times New Roman" w:eastAsia="Times New Roman" w:hAnsi="Times New Roman" w:cs="Times New Roman"/>
          <w:color w:val="000000"/>
          <w:sz w:val="24"/>
          <w:szCs w:val="24"/>
          <w:lang w:eastAsia="ru-RU"/>
        </w:rPr>
        <w:t>Addressing</w:t>
      </w:r>
      <w:proofErr w:type="spellEnd"/>
      <w:r w:rsidRPr="002936B4">
        <w:rPr>
          <w:rFonts w:ascii="Times New Roman" w:eastAsia="Times New Roman" w:hAnsi="Times New Roman" w:cs="Times New Roman"/>
          <w:color w:val="000000"/>
          <w:sz w:val="24"/>
          <w:szCs w:val="24"/>
          <w:lang w:eastAsia="ru-RU"/>
        </w:rPr>
        <w:t xml:space="preserve"> </w:t>
      </w:r>
      <w:proofErr w:type="spellStart"/>
      <w:r w:rsidRPr="002936B4">
        <w:rPr>
          <w:rFonts w:ascii="Times New Roman" w:eastAsia="Times New Roman" w:hAnsi="Times New Roman" w:cs="Times New Roman"/>
          <w:color w:val="000000"/>
          <w:sz w:val="24"/>
          <w:szCs w:val="24"/>
          <w:lang w:eastAsia="ru-RU"/>
        </w:rPr>
        <w:t>Extremism</w:t>
      </w:r>
      <w:proofErr w:type="spellEnd"/>
      <w:r w:rsidRPr="002936B4">
        <w:rPr>
          <w:rFonts w:ascii="Times New Roman" w:eastAsia="Times New Roman" w:hAnsi="Times New Roman" w:cs="Times New Roman"/>
          <w:color w:val="000000"/>
          <w:sz w:val="24"/>
          <w:szCs w:val="24"/>
          <w:lang w:eastAsia="ru-RU"/>
        </w:rPr>
        <w:t>" дали краткий обзор предлагаемых определений этого понятия:</w:t>
      </w:r>
      <w:proofErr w:type="gramEnd"/>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2936B4">
        <w:rPr>
          <w:rFonts w:ascii="Times New Roman" w:eastAsia="Times New Roman" w:hAnsi="Times New Roman" w:cs="Times New Roman"/>
          <w:color w:val="000000"/>
          <w:sz w:val="24"/>
          <w:szCs w:val="24"/>
          <w:lang w:eastAsia="ru-RU"/>
        </w:rPr>
        <w:t>обычных</w:t>
      </w:r>
      <w:proofErr w:type="gramEnd"/>
      <w:r w:rsidRPr="002936B4">
        <w:rPr>
          <w:rFonts w:ascii="Times New Roman" w:eastAsia="Times New Roman" w:hAnsi="Times New Roman" w:cs="Times New Roman"/>
          <w:color w:val="000000"/>
          <w:sz w:val="24"/>
          <w:szCs w:val="24"/>
          <w:lang w:eastAsia="ru-RU"/>
        </w:rP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Обычно, одни экстремистские действия некоторыми людьми рассматриваются как справедливые и добродетельные (например, </w:t>
      </w:r>
      <w:proofErr w:type="spellStart"/>
      <w:r w:rsidRPr="002936B4">
        <w:rPr>
          <w:rFonts w:ascii="Times New Roman" w:eastAsia="Times New Roman" w:hAnsi="Times New Roman" w:cs="Times New Roman"/>
          <w:color w:val="000000"/>
          <w:sz w:val="24"/>
          <w:szCs w:val="24"/>
          <w:lang w:eastAsia="ru-RU"/>
        </w:rPr>
        <w:t>просоциальная</w:t>
      </w:r>
      <w:proofErr w:type="spellEnd"/>
      <w:r w:rsidRPr="002936B4">
        <w:rPr>
          <w:rFonts w:ascii="Times New Roman" w:eastAsia="Times New Roman" w:hAnsi="Times New Roman" w:cs="Times New Roman"/>
          <w:color w:val="000000"/>
          <w:sz w:val="24"/>
          <w:szCs w:val="24"/>
          <w:lang w:eastAsia="ru-RU"/>
        </w:rPr>
        <w:t xml:space="preserve"> "борьба за свободу"), а другие экстремистские действия – как несправедливые и аморальные (</w:t>
      </w:r>
      <w:proofErr w:type="spellStart"/>
      <w:r w:rsidRPr="002936B4">
        <w:rPr>
          <w:rFonts w:ascii="Times New Roman" w:eastAsia="Times New Roman" w:hAnsi="Times New Roman" w:cs="Times New Roman"/>
          <w:color w:val="000000"/>
          <w:sz w:val="24"/>
          <w:szCs w:val="24"/>
          <w:lang w:eastAsia="ru-RU"/>
        </w:rPr>
        <w:t>антисоциальный</w:t>
      </w:r>
      <w:proofErr w:type="spellEnd"/>
      <w:r w:rsidRPr="002936B4">
        <w:rPr>
          <w:rFonts w:ascii="Times New Roman" w:eastAsia="Times New Roman" w:hAnsi="Times New Roman" w:cs="Times New Roman"/>
          <w:color w:val="000000"/>
          <w:sz w:val="24"/>
          <w:szCs w:val="24"/>
          <w:lang w:eastAsia="ru-RU"/>
        </w:rPr>
        <w:t xml:space="preserve"> "терроризм"). Это зависит от ценностей, политических убеждений, нравственных ограничений </w:t>
      </w:r>
      <w:proofErr w:type="gramStart"/>
      <w:r w:rsidRPr="002936B4">
        <w:rPr>
          <w:rFonts w:ascii="Times New Roman" w:eastAsia="Times New Roman" w:hAnsi="Times New Roman" w:cs="Times New Roman"/>
          <w:color w:val="000000"/>
          <w:sz w:val="24"/>
          <w:szCs w:val="24"/>
          <w:lang w:eastAsia="ru-RU"/>
        </w:rPr>
        <w:t>оценивающего</w:t>
      </w:r>
      <w:proofErr w:type="gramEnd"/>
      <w:r w:rsidRPr="002936B4">
        <w:rPr>
          <w:rFonts w:ascii="Times New Roman" w:eastAsia="Times New Roman" w:hAnsi="Times New Roman" w:cs="Times New Roman"/>
          <w:color w:val="000000"/>
          <w:sz w:val="24"/>
          <w:szCs w:val="24"/>
          <w:lang w:eastAsia="ru-RU"/>
        </w:rPr>
        <w:t>, а так же от его отношений с деятелем.</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rsidRPr="002936B4">
        <w:rPr>
          <w:rFonts w:ascii="Times New Roman" w:eastAsia="Times New Roman" w:hAnsi="Times New Roman" w:cs="Times New Roman"/>
          <w:color w:val="000000"/>
          <w:sz w:val="24"/>
          <w:szCs w:val="24"/>
          <w:lang w:eastAsia="ru-RU"/>
        </w:rPr>
        <w:t>более нормативные</w:t>
      </w:r>
      <w:proofErr w:type="gramEnd"/>
      <w:r w:rsidRPr="002936B4">
        <w:rPr>
          <w:rFonts w:ascii="Times New Roman" w:eastAsia="Times New Roman" w:hAnsi="Times New Roman" w:cs="Times New Roman"/>
          <w:color w:val="000000"/>
          <w:sz w:val="24"/>
          <w:szCs w:val="24"/>
          <w:lang w:eastAsia="ru-RU"/>
        </w:rPr>
        <w:t xml:space="preserve"> формы разрешения конфликта как недоступные для них, или относятся к ним с предубеждением. Однако</w:t>
      </w:r>
      <w:proofErr w:type="gramStart"/>
      <w:r w:rsidRPr="002936B4">
        <w:rPr>
          <w:rFonts w:ascii="Times New Roman" w:eastAsia="Times New Roman" w:hAnsi="Times New Roman" w:cs="Times New Roman"/>
          <w:color w:val="000000"/>
          <w:sz w:val="24"/>
          <w:szCs w:val="24"/>
          <w:lang w:eastAsia="ru-RU"/>
        </w:rPr>
        <w:t>,</w:t>
      </w:r>
      <w:proofErr w:type="gramEnd"/>
      <w:r w:rsidRPr="002936B4">
        <w:rPr>
          <w:rFonts w:ascii="Times New Roman" w:eastAsia="Times New Roman" w:hAnsi="Times New Roman" w:cs="Times New Roman"/>
          <w:color w:val="000000"/>
          <w:sz w:val="24"/>
          <w:szCs w:val="24"/>
          <w:lang w:eastAsia="ru-RU"/>
        </w:rP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rsidRPr="002936B4">
        <w:rPr>
          <w:rFonts w:ascii="Times New Roman" w:eastAsia="Times New Roman" w:hAnsi="Times New Roman" w:cs="Times New Roman"/>
          <w:color w:val="000000"/>
          <w:sz w:val="24"/>
          <w:szCs w:val="24"/>
          <w:lang w:eastAsia="ru-RU"/>
        </w:rPr>
        <w:t>Вако</w:t>
      </w:r>
      <w:proofErr w:type="spellEnd"/>
      <w:r w:rsidRPr="002936B4">
        <w:rPr>
          <w:rFonts w:ascii="Times New Roman" w:eastAsia="Times New Roman" w:hAnsi="Times New Roman" w:cs="Times New Roman"/>
          <w:color w:val="000000"/>
          <w:sz w:val="24"/>
          <w:szCs w:val="24"/>
          <w:lang w:eastAsia="ru-RU"/>
        </w:rPr>
        <w:t>, осуществлённое ФБР в США).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2936B4">
        <w:rPr>
          <w:rFonts w:ascii="Times New Roman" w:eastAsia="Times New Roman" w:hAnsi="Times New Roman" w:cs="Times New Roman"/>
          <w:color w:val="000000"/>
          <w:sz w:val="24"/>
          <w:szCs w:val="24"/>
          <w:lang w:eastAsia="ru-RU"/>
        </w:rPr>
        <w:lastRenderedPageBreak/>
        <w:t>институционализированным</w:t>
      </w:r>
      <w:proofErr w:type="spellEnd"/>
      <w:r w:rsidRPr="002936B4">
        <w:rPr>
          <w:rFonts w:ascii="Times New Roman" w:eastAsia="Times New Roman" w:hAnsi="Times New Roman" w:cs="Times New Roman"/>
          <w:color w:val="000000"/>
          <w:sz w:val="24"/>
          <w:szCs w:val="24"/>
          <w:lang w:eastAsia="ru-RU"/>
        </w:rPr>
        <w:t xml:space="preserve"> формам насилия (вроде тайного использования пыток или неформального разрешения зверств полиции).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 w:name="1014"/>
      <w:bookmarkEnd w:id="1"/>
      <w:r w:rsidRPr="002936B4">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2936B4">
        <w:rPr>
          <w:rFonts w:ascii="Times New Roman" w:eastAsia="Times New Roman" w:hAnsi="Times New Roman" w:cs="Times New Roman"/>
          <w:color w:val="000000"/>
          <w:sz w:val="24"/>
          <w:szCs w:val="24"/>
          <w:lang w:eastAsia="ru-RU"/>
        </w:rPr>
        <w:t>сходных</w:t>
      </w:r>
      <w:proofErr w:type="gramEnd"/>
      <w:r w:rsidRPr="002936B4">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 w:name="10111"/>
      <w:bookmarkEnd w:id="2"/>
      <w:r w:rsidRPr="002936B4">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w:t>
      </w:r>
    </w:p>
    <w:p w:rsidR="00ED7C44" w:rsidRPr="002936B4" w:rsidRDefault="00ED7C44" w:rsidP="00ED7C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bookmarkStart w:id="3" w:name="103"/>
      <w:bookmarkStart w:id="4" w:name="102"/>
      <w:bookmarkEnd w:id="3"/>
      <w:bookmarkEnd w:id="4"/>
      <w:r w:rsidRPr="002936B4">
        <w:rPr>
          <w:rFonts w:ascii="Times New Roman" w:eastAsia="Times New Roman" w:hAnsi="Times New Roman" w:cs="Times New Roman"/>
          <w:color w:val="000000"/>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2936B4">
        <w:rPr>
          <w:rFonts w:ascii="Times New Roman" w:eastAsia="Times New Roman" w:hAnsi="Times New Roman" w:cs="Times New Roman"/>
          <w:color w:val="000000"/>
          <w:sz w:val="24"/>
          <w:szCs w:val="24"/>
          <w:lang w:eastAsia="ru-RU"/>
        </w:rPr>
        <w:t>свастическим</w:t>
      </w:r>
      <w:proofErr w:type="spellEnd"/>
      <w:r w:rsidRPr="002936B4">
        <w:rPr>
          <w:rFonts w:ascii="Times New Roman" w:eastAsia="Times New Roman" w:hAnsi="Times New Roman" w:cs="Times New Roman"/>
          <w:color w:val="000000"/>
          <w:sz w:val="24"/>
          <w:szCs w:val="24"/>
          <w:lang w:eastAsia="ru-RU"/>
        </w:rPr>
        <w:t xml:space="preserve"> узором. Это всемирный знак, происхождение которого доподлинно не 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2936B4">
        <w:rPr>
          <w:rFonts w:ascii="Times New Roman" w:eastAsia="Times New Roman" w:hAnsi="Times New Roman" w:cs="Times New Roman"/>
          <w:color w:val="000000"/>
          <w:sz w:val="24"/>
          <w:szCs w:val="24"/>
          <w:lang w:eastAsia="ru-RU"/>
        </w:rPr>
        <w:lastRenderedPageBreak/>
        <w:t>неоязыческим</w:t>
      </w:r>
      <w:proofErr w:type="spellEnd"/>
      <w:r w:rsidRPr="002936B4">
        <w:rPr>
          <w:rFonts w:ascii="Times New Roman" w:eastAsia="Times New Roman" w:hAnsi="Times New Roman" w:cs="Times New Roman"/>
          <w:color w:val="000000"/>
          <w:sz w:val="24"/>
          <w:szCs w:val="24"/>
          <w:lang w:eastAsia="ru-RU"/>
        </w:rPr>
        <w:t xml:space="preserve"> символом на данный момент, это не совсем верно, так как этот знак скорее являл собой не </w:t>
      </w:r>
      <w:proofErr w:type="spellStart"/>
      <w:r w:rsidRPr="002936B4">
        <w:rPr>
          <w:rFonts w:ascii="Times New Roman" w:eastAsia="Times New Roman" w:hAnsi="Times New Roman" w:cs="Times New Roman"/>
          <w:color w:val="000000"/>
          <w:sz w:val="24"/>
          <w:szCs w:val="24"/>
          <w:lang w:eastAsia="ru-RU"/>
        </w:rPr>
        <w:t>идольное</w:t>
      </w:r>
      <w:proofErr w:type="spellEnd"/>
      <w:r w:rsidRPr="002936B4">
        <w:rPr>
          <w:rFonts w:ascii="Times New Roman" w:eastAsia="Times New Roman" w:hAnsi="Times New Roman" w:cs="Times New Roman"/>
          <w:color w:val="000000"/>
          <w:sz w:val="24"/>
          <w:szCs w:val="24"/>
          <w:lang w:eastAsia="ru-RU"/>
        </w:rPr>
        <w:t xml:space="preserve"> значение, а очевидно был знаменем доброты и добра.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Профилактика экстремизма в педагогическом процессе</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roofErr w:type="gramStart"/>
      <w:r w:rsidRPr="002936B4">
        <w:rPr>
          <w:rFonts w:ascii="Times New Roman" w:eastAsia="Times New Roman" w:hAnsi="Times New Roman" w:cs="Times New Roman"/>
          <w:color w:val="000000"/>
          <w:sz w:val="24"/>
          <w:szCs w:val="24"/>
          <w:lang w:eastAsia="ru-RU"/>
        </w:rPr>
        <w:t>Исходя из этого вытекают</w:t>
      </w:r>
      <w:proofErr w:type="gramEnd"/>
      <w:r w:rsidRPr="002936B4">
        <w:rPr>
          <w:rFonts w:ascii="Times New Roman" w:eastAsia="Times New Roman" w:hAnsi="Times New Roman" w:cs="Times New Roman"/>
          <w:color w:val="000000"/>
          <w:sz w:val="24"/>
          <w:szCs w:val="24"/>
          <w:lang w:eastAsia="ru-RU"/>
        </w:rPr>
        <w:t xml:space="preserve"> следующие направления в работе по профилактики экстремизма и терроризма в образовательном процессе:</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анализ философской, исторической, </w:t>
      </w:r>
      <w:proofErr w:type="spellStart"/>
      <w:r w:rsidRPr="002936B4">
        <w:rPr>
          <w:rFonts w:ascii="Times New Roman" w:eastAsia="Times New Roman" w:hAnsi="Times New Roman" w:cs="Times New Roman"/>
          <w:color w:val="000000"/>
          <w:sz w:val="24"/>
          <w:szCs w:val="24"/>
          <w:lang w:eastAsia="ru-RU"/>
        </w:rPr>
        <w:t>социокультурной</w:t>
      </w:r>
      <w:proofErr w:type="spellEnd"/>
      <w:r w:rsidRPr="002936B4">
        <w:rPr>
          <w:rFonts w:ascii="Times New Roman" w:eastAsia="Times New Roman" w:hAnsi="Times New Roman" w:cs="Times New Roman"/>
          <w:color w:val="000000"/>
          <w:sz w:val="24"/>
          <w:szCs w:val="24"/>
          <w:lang w:eastAsia="ru-RU"/>
        </w:rPr>
        <w:t xml:space="preserve"> стороны процессов, которые происходят в сфере молодежной культуры;</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профилактическая работа по противодействию проявлениям экстремизма в молодежной среде;</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совершенствование системы </w:t>
      </w:r>
      <w:proofErr w:type="spellStart"/>
      <w:r w:rsidRPr="002936B4">
        <w:rPr>
          <w:rFonts w:ascii="Times New Roman" w:eastAsia="Times New Roman" w:hAnsi="Times New Roman" w:cs="Times New Roman"/>
          <w:color w:val="000000"/>
          <w:sz w:val="24"/>
          <w:szCs w:val="24"/>
          <w:lang w:eastAsia="ru-RU"/>
        </w:rPr>
        <w:t>культурно-досуговой</w:t>
      </w:r>
      <w:proofErr w:type="spellEnd"/>
      <w:r w:rsidRPr="002936B4">
        <w:rPr>
          <w:rFonts w:ascii="Times New Roman" w:eastAsia="Times New Roman" w:hAnsi="Times New Roman" w:cs="Times New Roman"/>
          <w:color w:val="000000"/>
          <w:sz w:val="24"/>
          <w:szCs w:val="24"/>
          <w:lang w:eastAsia="ru-RU"/>
        </w:rPr>
        <w:t xml:space="preserve"> деятельности подрастающего поколения;</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увеличение доступных для значительной части молодежи культурных благ;</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консолидация и творческая реализация личности в среде сверстников;</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усиление профессиональной подготовки молодёжи, способной к реализации жизненных перспектив;</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ED7C44" w:rsidRPr="002936B4" w:rsidRDefault="00ED7C44" w:rsidP="00ED7C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реализация потребности личности в самоопределении, культуре межнациональном общении;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w:t>
      </w:r>
      <w:proofErr w:type="gramStart"/>
      <w:r w:rsidRPr="002936B4">
        <w:rPr>
          <w:rFonts w:ascii="Times New Roman" w:eastAsia="Times New Roman" w:hAnsi="Times New Roman" w:cs="Times New Roman"/>
          <w:color w:val="000000"/>
          <w:sz w:val="24"/>
          <w:szCs w:val="24"/>
          <w:lang w:eastAsia="ru-RU"/>
        </w:rPr>
        <w:t>сферы образования навыков воспитания толерантного сознания</w:t>
      </w:r>
      <w:proofErr w:type="gramEnd"/>
      <w:r w:rsidRPr="002936B4">
        <w:rPr>
          <w:rFonts w:ascii="Times New Roman" w:eastAsia="Times New Roman" w:hAnsi="Times New Roman" w:cs="Times New Roman"/>
          <w:color w:val="000000"/>
          <w:sz w:val="24"/>
          <w:szCs w:val="24"/>
          <w:lang w:eastAsia="ru-RU"/>
        </w:rPr>
        <w:t xml:space="preserve"> у обучающихся, представлений о толерантной городской среде, идеологии и культуре толерантности. </w:t>
      </w:r>
      <w:r w:rsidRPr="002936B4">
        <w:rPr>
          <w:rFonts w:ascii="Times New Roman" w:eastAsia="Times New Roman" w:hAnsi="Times New Roman" w:cs="Times New Roman"/>
          <w:color w:val="000000"/>
          <w:sz w:val="24"/>
          <w:szCs w:val="24"/>
          <w:lang w:eastAsia="ru-RU"/>
        </w:rPr>
        <w:lastRenderedPageBreak/>
        <w:t>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w:t>
      </w:r>
      <w:proofErr w:type="gramStart"/>
      <w:r w:rsidRPr="002936B4">
        <w:rPr>
          <w:rFonts w:ascii="Times New Roman" w:eastAsia="Times New Roman" w:hAnsi="Times New Roman" w:cs="Times New Roman"/>
          <w:color w:val="000000"/>
          <w:sz w:val="24"/>
          <w:szCs w:val="24"/>
          <w:lang w:eastAsia="ru-RU"/>
        </w:rPr>
        <w:t>,</w:t>
      </w:r>
      <w:proofErr w:type="gramEnd"/>
      <w:r w:rsidRPr="002936B4">
        <w:rPr>
          <w:rFonts w:ascii="Times New Roman" w:eastAsia="Times New Roman" w:hAnsi="Times New Roman" w:cs="Times New Roman"/>
          <w:color w:val="000000"/>
          <w:sz w:val="24"/>
          <w:szCs w:val="24"/>
          <w:lang w:eastAsia="ru-RU"/>
        </w:rPr>
        <w:t xml:space="preserve"> школа так же берет на себя воспитательную функцию. В школах социальные педагоги должны брать на себя ответственность за нравственное воспитание своих учеников.</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bookmarkStart w:id="5" w:name="_Toc293687639"/>
      <w:r w:rsidRPr="002936B4">
        <w:rPr>
          <w:rFonts w:ascii="Times New Roman" w:eastAsia="Times New Roman" w:hAnsi="Times New Roman" w:cs="Times New Roman"/>
          <w:b/>
          <w:bCs/>
          <w:color w:val="AD0000"/>
          <w:sz w:val="24"/>
          <w:szCs w:val="24"/>
          <w:lang w:eastAsia="ru-RU"/>
        </w:rPr>
        <w:t>Социальный портрет экстремистов как социальной группы</w:t>
      </w:r>
      <w:bookmarkEnd w:id="5"/>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ED7C44" w:rsidRPr="002936B4" w:rsidRDefault="00ED7C44" w:rsidP="00ED7C4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работа с подростками и молодежью, у которых еще не появились экстремистские наклонности;</w:t>
      </w:r>
    </w:p>
    <w:p w:rsidR="00ED7C44" w:rsidRPr="002936B4" w:rsidRDefault="00ED7C44" w:rsidP="00ED7C4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работа с подростками и молодежью, у которых уже сформировалось экстремистское мировоззрение.</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Рассмотрим подростков, у которых уже сформировалось экстремистские взгляды, как клиентов социальной работы.</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 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bookmarkStart w:id="6" w:name="_Toc293687640"/>
      <w:r w:rsidRPr="002936B4">
        <w:rPr>
          <w:rFonts w:ascii="Times New Roman" w:eastAsia="Times New Roman" w:hAnsi="Times New Roman" w:cs="Times New Roman"/>
          <w:b/>
          <w:bCs/>
          <w:color w:val="AD0000"/>
          <w:sz w:val="24"/>
          <w:szCs w:val="24"/>
          <w:lang w:eastAsia="ru-RU"/>
        </w:rPr>
        <w:t>Основные подходы к профилактике</w:t>
      </w:r>
      <w:bookmarkEnd w:id="6"/>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контр субъекта, реагирующего на экстремистские действия. Объективная логика становления </w:t>
      </w:r>
      <w:proofErr w:type="spellStart"/>
      <w:r w:rsidRPr="002936B4">
        <w:rPr>
          <w:rFonts w:ascii="Times New Roman" w:eastAsia="Times New Roman" w:hAnsi="Times New Roman" w:cs="Times New Roman"/>
          <w:color w:val="000000"/>
          <w:sz w:val="24"/>
          <w:szCs w:val="24"/>
          <w:lang w:eastAsia="ru-RU"/>
        </w:rPr>
        <w:t>контрсубъекта</w:t>
      </w:r>
      <w:proofErr w:type="spellEnd"/>
      <w:r w:rsidRPr="002936B4">
        <w:rPr>
          <w:rFonts w:ascii="Times New Roman" w:eastAsia="Times New Roman" w:hAnsi="Times New Roman" w:cs="Times New Roman"/>
          <w:color w:val="000000"/>
          <w:sz w:val="24"/>
          <w:szCs w:val="24"/>
          <w:lang w:eastAsia="ru-RU"/>
        </w:rPr>
        <w:t xml:space="preserve"> такова, что в первичной своей форме в силу </w:t>
      </w:r>
      <w:proofErr w:type="spellStart"/>
      <w:r w:rsidRPr="002936B4">
        <w:rPr>
          <w:rFonts w:ascii="Times New Roman" w:eastAsia="Times New Roman" w:hAnsi="Times New Roman" w:cs="Times New Roman"/>
          <w:color w:val="000000"/>
          <w:sz w:val="24"/>
          <w:szCs w:val="24"/>
          <w:lang w:eastAsia="ru-RU"/>
        </w:rPr>
        <w:t>неспециализированности</w:t>
      </w:r>
      <w:proofErr w:type="spellEnd"/>
      <w:r w:rsidRPr="002936B4">
        <w:rPr>
          <w:rFonts w:ascii="Times New Roman" w:eastAsia="Times New Roman" w:hAnsi="Times New Roman" w:cs="Times New Roman"/>
          <w:color w:val="000000"/>
          <w:sz w:val="24"/>
          <w:szCs w:val="24"/>
          <w:lang w:eastAsia="ru-RU"/>
        </w:rPr>
        <w:t xml:space="preserve"> он по уровню развития отстает от ведущего субъекта (в данном случае - субъекта экстремизма). 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Закон в статьях 14 и 15 предусматривает ответственность </w:t>
      </w:r>
      <w:r w:rsidRPr="002936B4">
        <w:rPr>
          <w:rFonts w:ascii="Times New Roman" w:eastAsia="Times New Roman" w:hAnsi="Times New Roman" w:cs="Times New Roman"/>
          <w:color w:val="000000"/>
          <w:sz w:val="24"/>
          <w:szCs w:val="24"/>
          <w:lang w:eastAsia="ru-RU"/>
        </w:rPr>
        <w:lastRenderedPageBreak/>
        <w:t>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Подход, основанный на распространении информации об экстремизме и организациях экстремистского толка.</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2936B4">
        <w:rPr>
          <w:rFonts w:ascii="Times New Roman" w:eastAsia="Times New Roman" w:hAnsi="Times New Roman" w:cs="Times New Roman"/>
          <w:color w:val="000000"/>
          <w:sz w:val="24"/>
          <w:szCs w:val="24"/>
          <w:lang w:eastAsia="ru-RU"/>
        </w:rPr>
        <w:t>фактов о</w:t>
      </w:r>
      <w:proofErr w:type="gramEnd"/>
      <w:r w:rsidRPr="002936B4">
        <w:rPr>
          <w:rFonts w:ascii="Times New Roman" w:eastAsia="Times New Roman" w:hAnsi="Times New Roman" w:cs="Times New Roman"/>
          <w:color w:val="000000"/>
          <w:sz w:val="24"/>
          <w:szCs w:val="24"/>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w:t>
      </w:r>
      <w:proofErr w:type="gramStart"/>
      <w:r w:rsidRPr="002936B4">
        <w:rPr>
          <w:rFonts w:ascii="Times New Roman" w:eastAsia="Times New Roman" w:hAnsi="Times New Roman" w:cs="Times New Roman"/>
          <w:color w:val="000000"/>
          <w:sz w:val="24"/>
          <w:szCs w:val="24"/>
          <w:lang w:eastAsia="ru-RU"/>
        </w:rPr>
        <w:t>то</w:t>
      </w:r>
      <w:proofErr w:type="gramEnd"/>
      <w:r w:rsidRPr="002936B4">
        <w:rPr>
          <w:rFonts w:ascii="Times New Roman" w:eastAsia="Times New Roman" w:hAnsi="Times New Roman" w:cs="Times New Roman"/>
          <w:color w:val="000000"/>
          <w:sz w:val="24"/>
          <w:szCs w:val="24"/>
          <w:lang w:eastAsia="ru-RU"/>
        </w:rPr>
        <w:t xml:space="preserve">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2936B4">
        <w:rPr>
          <w:rFonts w:ascii="Times New Roman" w:eastAsia="Times New Roman" w:hAnsi="Times New Roman" w:cs="Times New Roman"/>
          <w:color w:val="000000"/>
          <w:sz w:val="24"/>
          <w:szCs w:val="24"/>
          <w:lang w:eastAsia="ru-RU"/>
        </w:rPr>
        <w:t>л-</w:t>
      </w:r>
      <w:proofErr w:type="gramEnd"/>
      <w:r w:rsidRPr="002936B4">
        <w:rPr>
          <w:rFonts w:ascii="Times New Roman" w:eastAsia="Times New Roman" w:hAnsi="Times New Roman" w:cs="Times New Roman"/>
          <w:color w:val="000000"/>
          <w:sz w:val="24"/>
          <w:szCs w:val="24"/>
          <w:lang w:eastAsia="ru-RU"/>
        </w:rPr>
        <w:t xml:space="preserve"> и веротерпимости, и не отвечают на вопрос, как может </w:t>
      </w:r>
      <w:proofErr w:type="spellStart"/>
      <w:r w:rsidRPr="002936B4">
        <w:rPr>
          <w:rFonts w:ascii="Times New Roman" w:eastAsia="Times New Roman" w:hAnsi="Times New Roman" w:cs="Times New Roman"/>
          <w:color w:val="000000"/>
          <w:sz w:val="24"/>
          <w:szCs w:val="24"/>
          <w:lang w:eastAsia="ru-RU"/>
        </w:rPr>
        <w:t>самореализоваться</w:t>
      </w:r>
      <w:proofErr w:type="spellEnd"/>
      <w:r w:rsidRPr="002936B4">
        <w:rPr>
          <w:rFonts w:ascii="Times New Roman" w:eastAsia="Times New Roman" w:hAnsi="Times New Roman" w:cs="Times New Roman"/>
          <w:color w:val="000000"/>
          <w:sz w:val="24"/>
          <w:szCs w:val="24"/>
          <w:lang w:eastAsia="ru-RU"/>
        </w:rPr>
        <w:t xml:space="preserve"> молодой человек в настоящее время.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Подход, основанный на аффективном обучении.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w:t>
      </w:r>
      <w:r w:rsidRPr="002936B4">
        <w:rPr>
          <w:rFonts w:ascii="Times New Roman" w:eastAsia="Times New Roman" w:hAnsi="Times New Roman" w:cs="Times New Roman"/>
          <w:color w:val="000000"/>
          <w:sz w:val="24"/>
          <w:szCs w:val="24"/>
          <w:lang w:eastAsia="ru-RU"/>
        </w:rPr>
        <w:lastRenderedPageBreak/>
        <w:t xml:space="preserve">выражении эмоций, имеющих так называемые </w:t>
      </w:r>
      <w:proofErr w:type="spellStart"/>
      <w:r w:rsidRPr="002936B4">
        <w:rPr>
          <w:rFonts w:ascii="Times New Roman" w:eastAsia="Times New Roman" w:hAnsi="Times New Roman" w:cs="Times New Roman"/>
          <w:color w:val="000000"/>
          <w:sz w:val="24"/>
          <w:szCs w:val="24"/>
          <w:lang w:eastAsia="ru-RU"/>
        </w:rPr>
        <w:t>интерперсональные</w:t>
      </w:r>
      <w:proofErr w:type="spellEnd"/>
      <w:r w:rsidRPr="002936B4">
        <w:rPr>
          <w:rFonts w:ascii="Times New Roman" w:eastAsia="Times New Roman" w:hAnsi="Times New Roman" w:cs="Times New Roman"/>
          <w:color w:val="000000"/>
          <w:sz w:val="24"/>
          <w:szCs w:val="24"/>
          <w:lang w:eastAsia="ru-RU"/>
        </w:rPr>
        <w:t xml:space="preserve"> факторы риска - низкую самооценку, неразвитую способность к сопереживанию (</w:t>
      </w:r>
      <w:proofErr w:type="spellStart"/>
      <w:r w:rsidRPr="002936B4">
        <w:rPr>
          <w:rFonts w:ascii="Times New Roman" w:eastAsia="Times New Roman" w:hAnsi="Times New Roman" w:cs="Times New Roman"/>
          <w:color w:val="000000"/>
          <w:sz w:val="24"/>
          <w:szCs w:val="24"/>
          <w:lang w:eastAsia="ru-RU"/>
        </w:rPr>
        <w:t>эмпатию</w:t>
      </w:r>
      <w:proofErr w:type="spellEnd"/>
      <w:r w:rsidRPr="002936B4">
        <w:rPr>
          <w:rFonts w:ascii="Times New Roman" w:eastAsia="Times New Roman" w:hAnsi="Times New Roman" w:cs="Times New Roman"/>
          <w:color w:val="000000"/>
          <w:sz w:val="24"/>
          <w:szCs w:val="24"/>
          <w:lang w:eastAsia="ru-RU"/>
        </w:rPr>
        <w:t>). 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w:t>
      </w:r>
      <w:proofErr w:type="spellStart"/>
      <w:r w:rsidRPr="002936B4">
        <w:rPr>
          <w:rFonts w:ascii="Times New Roman" w:eastAsia="Times New Roman" w:hAnsi="Times New Roman" w:cs="Times New Roman"/>
          <w:color w:val="000000"/>
          <w:sz w:val="24"/>
          <w:szCs w:val="24"/>
          <w:lang w:eastAsia="ru-RU"/>
        </w:rPr>
        <w:t>эмпатическое</w:t>
      </w:r>
      <w:proofErr w:type="spellEnd"/>
      <w:r w:rsidRPr="002936B4">
        <w:rPr>
          <w:rFonts w:ascii="Times New Roman" w:eastAsia="Times New Roman" w:hAnsi="Times New Roman" w:cs="Times New Roman"/>
          <w:color w:val="000000"/>
          <w:sz w:val="24"/>
          <w:szCs w:val="24"/>
          <w:lang w:eastAsia="ru-RU"/>
        </w:rPr>
        <w:t xml:space="preserve"> сопереживание, что, несомненно, пагубно влияет на формирование личности в целом. </w:t>
      </w:r>
      <w:proofErr w:type="gramStart"/>
      <w:r w:rsidRPr="002936B4">
        <w:rPr>
          <w:rFonts w:ascii="Times New Roman" w:eastAsia="Times New Roman" w:hAnsi="Times New Roman" w:cs="Times New Roman"/>
          <w:color w:val="000000"/>
          <w:sz w:val="24"/>
          <w:szCs w:val="24"/>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Подход, основанный на влиянии социальных факторов.</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2936B4">
        <w:rPr>
          <w:rFonts w:ascii="Times New Roman" w:eastAsia="Times New Roman" w:hAnsi="Times New Roman" w:cs="Times New Roman"/>
          <w:color w:val="000000"/>
          <w:sz w:val="24"/>
          <w:szCs w:val="24"/>
          <w:lang w:eastAsia="ru-RU"/>
        </w:rPr>
        <w:t>в</w:t>
      </w:r>
      <w:proofErr w:type="gramEnd"/>
      <w:r w:rsidRPr="002936B4">
        <w:rPr>
          <w:rFonts w:ascii="Times New Roman" w:eastAsia="Times New Roman" w:hAnsi="Times New Roman" w:cs="Times New Roman"/>
          <w:color w:val="000000"/>
          <w:sz w:val="24"/>
          <w:szCs w:val="24"/>
          <w:lang w:eastAsia="ru-RU"/>
        </w:rPr>
        <w:t xml:space="preserve"> </w:t>
      </w:r>
      <w:proofErr w:type="gramStart"/>
      <w:r w:rsidRPr="002936B4">
        <w:rPr>
          <w:rFonts w:ascii="Times New Roman" w:eastAsia="Times New Roman" w:hAnsi="Times New Roman" w:cs="Times New Roman"/>
          <w:color w:val="000000"/>
          <w:sz w:val="24"/>
          <w:szCs w:val="24"/>
          <w:lang w:eastAsia="ru-RU"/>
        </w:rPr>
        <w:t>такого</w:t>
      </w:r>
      <w:proofErr w:type="gramEnd"/>
      <w:r w:rsidRPr="002936B4">
        <w:rPr>
          <w:rFonts w:ascii="Times New Roman" w:eastAsia="Times New Roman" w:hAnsi="Times New Roman" w:cs="Times New Roman"/>
          <w:color w:val="000000"/>
          <w:sz w:val="24"/>
          <w:szCs w:val="24"/>
          <w:lang w:eastAsia="ru-RU"/>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2936B4">
        <w:rPr>
          <w:rFonts w:ascii="Times New Roman" w:eastAsia="Times New Roman" w:hAnsi="Times New Roman" w:cs="Times New Roman"/>
          <w:color w:val="000000"/>
          <w:sz w:val="24"/>
          <w:szCs w:val="24"/>
          <w:lang w:eastAsia="ru-RU"/>
        </w:rPr>
        <w:t>антиэкстремистскую</w:t>
      </w:r>
      <w:proofErr w:type="spellEnd"/>
      <w:r w:rsidRPr="002936B4">
        <w:rPr>
          <w:rFonts w:ascii="Times New Roman" w:eastAsia="Times New Roman" w:hAnsi="Times New Roman" w:cs="Times New Roman"/>
          <w:color w:val="000000"/>
          <w:sz w:val="24"/>
          <w:szCs w:val="24"/>
          <w:lang w:eastAsia="ru-RU"/>
        </w:rPr>
        <w:t xml:space="preserve"> деятельность в своей школе, в своем районе.</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Подход, основанный на формировании жизненных навыков</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w:t>
      </w:r>
      <w:proofErr w:type="spellStart"/>
      <w:r w:rsidRPr="002936B4">
        <w:rPr>
          <w:rFonts w:ascii="Times New Roman" w:eastAsia="Times New Roman" w:hAnsi="Times New Roman" w:cs="Times New Roman"/>
          <w:color w:val="000000"/>
          <w:sz w:val="24"/>
          <w:szCs w:val="24"/>
          <w:lang w:eastAsia="ru-RU"/>
        </w:rPr>
        <w:t>научения</w:t>
      </w:r>
      <w:proofErr w:type="spellEnd"/>
      <w:r w:rsidRPr="002936B4">
        <w:rPr>
          <w:rFonts w:ascii="Times New Roman" w:eastAsia="Times New Roman" w:hAnsi="Times New Roman" w:cs="Times New Roman"/>
          <w:color w:val="000000"/>
          <w:sz w:val="24"/>
          <w:szCs w:val="24"/>
          <w:lang w:eastAsia="ru-RU"/>
        </w:rPr>
        <w:t xml:space="preserve"> Бандуры (</w:t>
      </w:r>
      <w:proofErr w:type="spellStart"/>
      <w:r w:rsidRPr="002936B4">
        <w:rPr>
          <w:rFonts w:ascii="Times New Roman" w:eastAsia="Times New Roman" w:hAnsi="Times New Roman" w:cs="Times New Roman"/>
          <w:color w:val="000000"/>
          <w:sz w:val="24"/>
          <w:szCs w:val="24"/>
          <w:lang w:eastAsia="ru-RU"/>
        </w:rPr>
        <w:t>Bandura</w:t>
      </w:r>
      <w:proofErr w:type="spellEnd"/>
      <w:r w:rsidRPr="002936B4">
        <w:rPr>
          <w:rFonts w:ascii="Times New Roman" w:eastAsia="Times New Roman" w:hAnsi="Times New Roman" w:cs="Times New Roman"/>
          <w:color w:val="000000"/>
          <w:sz w:val="24"/>
          <w:szCs w:val="24"/>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2936B4">
        <w:rPr>
          <w:rFonts w:ascii="Times New Roman" w:eastAsia="Times New Roman" w:hAnsi="Times New Roman" w:cs="Times New Roman"/>
          <w:color w:val="000000"/>
          <w:sz w:val="24"/>
          <w:szCs w:val="24"/>
          <w:lang w:eastAsia="ru-RU"/>
        </w:rPr>
        <w:t>субкультурального</w:t>
      </w:r>
      <w:proofErr w:type="spellEnd"/>
      <w:r w:rsidRPr="002936B4">
        <w:rPr>
          <w:rFonts w:ascii="Times New Roman" w:eastAsia="Times New Roman" w:hAnsi="Times New Roman" w:cs="Times New Roman"/>
          <w:color w:val="000000"/>
          <w:sz w:val="24"/>
          <w:szCs w:val="24"/>
          <w:lang w:eastAsia="ru-RU"/>
        </w:rPr>
        <w:t xml:space="preserve"> жизненного стиля.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В США и Западной Европе развивается большое количество таких программ. Оценка их эффективности показала, что данная модель имеет </w:t>
      </w:r>
      <w:r w:rsidRPr="002936B4">
        <w:rPr>
          <w:rFonts w:ascii="Times New Roman" w:eastAsia="Times New Roman" w:hAnsi="Times New Roman" w:cs="Times New Roman"/>
          <w:color w:val="000000"/>
          <w:sz w:val="24"/>
          <w:szCs w:val="24"/>
          <w:lang w:eastAsia="ru-RU"/>
        </w:rPr>
        <w:lastRenderedPageBreak/>
        <w:t>шансы быть успешной, однако она не может быть полностью скопирована в России в связи с принципиальными различиями в молодежных поведенческих стилях.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w:t>
      </w:r>
    </w:p>
    <w:p w:rsidR="00ED7C44" w:rsidRPr="002936B4" w:rsidRDefault="00ED7C44" w:rsidP="00ED7C4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b/>
          <w:bCs/>
          <w:color w:val="000000"/>
          <w:sz w:val="24"/>
          <w:szCs w:val="24"/>
          <w:lang w:eastAsia="ru-RU"/>
        </w:rPr>
        <w:t>Подход, основанный на развитии деятельности, альтернативной экстремистской</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ED7C44" w:rsidRPr="002936B4" w:rsidRDefault="00ED7C44" w:rsidP="00ED7C44">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 xml:space="preserve">А. </w:t>
      </w:r>
      <w:proofErr w:type="spellStart"/>
      <w:r w:rsidRPr="002936B4">
        <w:rPr>
          <w:rFonts w:ascii="Times New Roman" w:eastAsia="Times New Roman" w:hAnsi="Times New Roman" w:cs="Times New Roman"/>
          <w:color w:val="000000"/>
          <w:sz w:val="24"/>
          <w:szCs w:val="24"/>
          <w:lang w:eastAsia="ru-RU"/>
        </w:rPr>
        <w:t>Кромин</w:t>
      </w:r>
      <w:proofErr w:type="spellEnd"/>
      <w:r w:rsidRPr="002936B4">
        <w:rPr>
          <w:rFonts w:ascii="Times New Roman" w:eastAsia="Times New Roman" w:hAnsi="Times New Roman" w:cs="Times New Roman"/>
          <w:color w:val="000000"/>
          <w:sz w:val="24"/>
          <w:szCs w:val="24"/>
          <w:lang w:eastAsia="ru-RU"/>
        </w:rPr>
        <w:t xml:space="preserve"> выделяет четыре варианта программ, основанных на деятельности, альтернативной экстремистской:</w:t>
      </w:r>
    </w:p>
    <w:p w:rsidR="00ED7C44" w:rsidRPr="002936B4" w:rsidRDefault="00ED7C44" w:rsidP="00ED7C4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ED7C44" w:rsidRPr="002936B4" w:rsidRDefault="00ED7C44" w:rsidP="00ED7C4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ED7C44" w:rsidRPr="002936B4" w:rsidRDefault="00ED7C44" w:rsidP="00ED7C4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Поощрение участия подростков во всех видах специфической активности (разнообразные хобби, клубы и т. д.).</w:t>
      </w:r>
    </w:p>
    <w:p w:rsidR="00ED7C44" w:rsidRPr="002936B4" w:rsidRDefault="00ED7C44" w:rsidP="00ED7C4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36B4">
        <w:rPr>
          <w:rFonts w:ascii="Times New Roman" w:eastAsia="Times New Roman" w:hAnsi="Times New Roman" w:cs="Times New Roman"/>
          <w:color w:val="000000"/>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ED7C44" w:rsidRDefault="00ED7C44" w:rsidP="00ED7C44">
      <w:pPr>
        <w:pStyle w:val="a5"/>
      </w:pPr>
    </w:p>
    <w:p w:rsidR="00ED7C44" w:rsidRPr="00ED7C44" w:rsidRDefault="00ED7C44" w:rsidP="00ED7C44">
      <w:pPr>
        <w:pStyle w:val="a5"/>
        <w:jc w:val="center"/>
        <w:rPr>
          <w:b/>
          <w:sz w:val="40"/>
          <w:szCs w:val="40"/>
        </w:rPr>
      </w:pPr>
      <w:r w:rsidRPr="00ED7C44">
        <w:rPr>
          <w:b/>
          <w:sz w:val="40"/>
          <w:szCs w:val="40"/>
        </w:rPr>
        <w:t>Памятка «Как действовать, если Вы столкнулись с пропагандой экстремизма»</w:t>
      </w:r>
    </w:p>
    <w:p w:rsidR="002936B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t>Ситуации: 1. 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2936B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lastRenderedPageBreak/>
        <w:t xml:space="preserve"> 2. </w:t>
      </w:r>
      <w:proofErr w:type="gramStart"/>
      <w:r w:rsidRPr="002936B4">
        <w:rPr>
          <w:rFonts w:ascii="Times New Roman" w:hAnsi="Times New Roman" w:cs="Times New Roman"/>
          <w:sz w:val="28"/>
          <w:szCs w:val="28"/>
        </w:rPr>
        <w:t>Представитель</w:t>
      </w:r>
      <w:proofErr w:type="gramEnd"/>
      <w:r w:rsidRPr="002936B4">
        <w:rPr>
          <w:rFonts w:ascii="Times New Roman" w:hAnsi="Times New Roman" w:cs="Times New Roman"/>
          <w:sz w:val="28"/>
          <w:szCs w:val="28"/>
        </w:rPr>
        <w:t xml:space="preserve"> какой либо 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выражается в адрес исповедуемой гражданами религии, их расовой, национальной или социальной принадлежности. </w:t>
      </w:r>
    </w:p>
    <w:p w:rsidR="002936B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t xml:space="preserve">3. Представитель организации, деятельность которой в действительности признана судом экстремистской и запрещена на территории Российской Федерации, просит у граждан помощи и содействия в его пропагандистской работе. </w:t>
      </w:r>
    </w:p>
    <w:p w:rsidR="002936B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t>Что предпринять:</w:t>
      </w:r>
    </w:p>
    <w:p w:rsidR="002936B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t xml:space="preserve"> В ситуациях 1, 2. Данные деяния нарушают нормы п. 6 ст. 3 Федерального закона от 26.09.1997 № 125-ФЗ «О свободе совести и религиозных объединениях» и подпадают под признаки преступления в соответствии со ст. 282 Уголовного кодекса РФ. </w:t>
      </w:r>
    </w:p>
    <w:p w:rsidR="002936B4" w:rsidRPr="002936B4" w:rsidRDefault="00ED7C44" w:rsidP="00ED7C44">
      <w:pPr>
        <w:pStyle w:val="a5"/>
        <w:rPr>
          <w:rFonts w:ascii="Times New Roman" w:hAnsi="Times New Roman" w:cs="Times New Roman"/>
          <w:sz w:val="28"/>
          <w:szCs w:val="28"/>
        </w:rPr>
      </w:pPr>
      <w:proofErr w:type="gramStart"/>
      <w:r w:rsidRPr="002936B4">
        <w:rPr>
          <w:rFonts w:ascii="Times New Roman" w:hAnsi="Times New Roman" w:cs="Times New Roman"/>
          <w:sz w:val="28"/>
          <w:szCs w:val="28"/>
        </w:rPr>
        <w:t xml:space="preserve">У распространителя информации необходимо выяснить, от какой религиозной или общественной организации осуществляется пропаганда, выяснить личные данные этого лица (ФИО, паспортные данные), по возможности зафиксировать действия экстремистской направленности на </w:t>
      </w:r>
      <w:proofErr w:type="spellStart"/>
      <w:r w:rsidRPr="002936B4">
        <w:rPr>
          <w:rFonts w:ascii="Times New Roman" w:hAnsi="Times New Roman" w:cs="Times New Roman"/>
          <w:sz w:val="28"/>
          <w:szCs w:val="28"/>
        </w:rPr>
        <w:t>звуко</w:t>
      </w:r>
      <w:proofErr w:type="spellEnd"/>
      <w:r w:rsidRPr="002936B4">
        <w:rPr>
          <w:rFonts w:ascii="Times New Roman" w:hAnsi="Times New Roman" w:cs="Times New Roman"/>
          <w:sz w:val="28"/>
          <w:szCs w:val="28"/>
        </w:rPr>
        <w:t xml:space="preserve"> или видеозаписывающую аппаратуру, попросить при данных обстоятельствах присутствовать знакомых, соседей или иных лиц, после чего обратиться с заявлением в нижеупомянутые органы государственной власти.</w:t>
      </w:r>
      <w:proofErr w:type="gramEnd"/>
      <w:r w:rsidRPr="002936B4">
        <w:rPr>
          <w:rFonts w:ascii="Times New Roman" w:hAnsi="Times New Roman" w:cs="Times New Roman"/>
          <w:sz w:val="28"/>
          <w:szCs w:val="28"/>
        </w:rPr>
        <w:t xml:space="preserve"> Перечень литературы, запрещенной по решению суда на территории Российской Федерации, опубликован на сайте Министерства юстиции РФ </w:t>
      </w:r>
      <w:hyperlink r:id="rId6" w:history="1">
        <w:r w:rsidR="002936B4" w:rsidRPr="002936B4">
          <w:rPr>
            <w:rStyle w:val="a6"/>
            <w:rFonts w:ascii="Times New Roman" w:hAnsi="Times New Roman" w:cs="Times New Roman"/>
            <w:sz w:val="28"/>
            <w:szCs w:val="28"/>
          </w:rPr>
          <w:t>http://minjust.ru/ru/extremist-materials</w:t>
        </w:r>
      </w:hyperlink>
      <w:r w:rsidRPr="002936B4">
        <w:rPr>
          <w:rFonts w:ascii="Times New Roman" w:hAnsi="Times New Roman" w:cs="Times New Roman"/>
          <w:sz w:val="28"/>
          <w:szCs w:val="28"/>
        </w:rPr>
        <w:t xml:space="preserve">. </w:t>
      </w:r>
    </w:p>
    <w:p w:rsidR="00ED7C44" w:rsidRPr="002936B4" w:rsidRDefault="00ED7C44" w:rsidP="00ED7C44">
      <w:pPr>
        <w:pStyle w:val="a5"/>
        <w:rPr>
          <w:rFonts w:ascii="Times New Roman" w:hAnsi="Times New Roman" w:cs="Times New Roman"/>
          <w:sz w:val="28"/>
          <w:szCs w:val="28"/>
        </w:rPr>
      </w:pPr>
      <w:r w:rsidRPr="002936B4">
        <w:rPr>
          <w:rFonts w:ascii="Times New Roman" w:hAnsi="Times New Roman" w:cs="Times New Roman"/>
          <w:sz w:val="28"/>
          <w:szCs w:val="28"/>
        </w:rPr>
        <w:t>Печатная продукция, распространяемая религиозными или иными общественными организациями, должна иметь маркировку с официальным полным наименованием данной организации. В случае</w:t>
      </w:r>
      <w:proofErr w:type="gramStart"/>
      <w:r w:rsidRPr="002936B4">
        <w:rPr>
          <w:rFonts w:ascii="Times New Roman" w:hAnsi="Times New Roman" w:cs="Times New Roman"/>
          <w:sz w:val="28"/>
          <w:szCs w:val="28"/>
        </w:rPr>
        <w:t>,</w:t>
      </w:r>
      <w:proofErr w:type="gramEnd"/>
      <w:r w:rsidRPr="002936B4">
        <w:rPr>
          <w:rFonts w:ascii="Times New Roman" w:hAnsi="Times New Roman" w:cs="Times New Roman"/>
          <w:sz w:val="28"/>
          <w:szCs w:val="28"/>
        </w:rPr>
        <w:t xml:space="preserve">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(приложив к заявлению образец распространяемой печатной продукции).</w:t>
      </w:r>
    </w:p>
    <w:p w:rsidR="00ED7C44" w:rsidRPr="002936B4" w:rsidRDefault="00ED7C44" w:rsidP="00ED7C44">
      <w:pPr>
        <w:pStyle w:val="a5"/>
        <w:rPr>
          <w:rFonts w:ascii="Times New Roman" w:hAnsi="Times New Roman" w:cs="Times New Roman"/>
          <w:sz w:val="28"/>
          <w:szCs w:val="28"/>
        </w:rPr>
      </w:pPr>
    </w:p>
    <w:p w:rsidR="00292DDD" w:rsidRPr="002936B4" w:rsidRDefault="00ED7C44" w:rsidP="00ED7C44">
      <w:pPr>
        <w:rPr>
          <w:rFonts w:ascii="Times New Roman" w:hAnsi="Times New Roman" w:cs="Times New Roman"/>
          <w:sz w:val="28"/>
          <w:szCs w:val="28"/>
        </w:rPr>
      </w:pPr>
      <w:r w:rsidRPr="002936B4">
        <w:rPr>
          <w:rFonts w:ascii="Times New Roman" w:hAnsi="Times New Roman" w:cs="Times New Roman"/>
          <w:sz w:val="28"/>
          <w:szCs w:val="28"/>
        </w:rPr>
        <w:lastRenderedPageBreak/>
        <w:t xml:space="preserve">В ситуации 3.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 Необходимо выяснить, от какой религиозной или общественной организации осуществляется обращение, выяснить и зафиксировать личные данные лица (ФИО, паспортные данные), зафиксировать на фото, виде или </w:t>
      </w:r>
      <w:proofErr w:type="spellStart"/>
      <w:r w:rsidRPr="002936B4">
        <w:rPr>
          <w:rFonts w:ascii="Times New Roman" w:hAnsi="Times New Roman" w:cs="Times New Roman"/>
          <w:sz w:val="28"/>
          <w:szCs w:val="28"/>
        </w:rPr>
        <w:t>аудионосители</w:t>
      </w:r>
      <w:proofErr w:type="spellEnd"/>
      <w:r w:rsidRPr="002936B4">
        <w:rPr>
          <w:rFonts w:ascii="Times New Roman" w:hAnsi="Times New Roman" w:cs="Times New Roman"/>
          <w:sz w:val="28"/>
          <w:szCs w:val="28"/>
        </w:rPr>
        <w:t xml:space="preserve"> личность представителя, его обращения к гражданам, составить перечень свидетелей таких фактов. </w:t>
      </w:r>
    </w:p>
    <w:p w:rsidR="00292DDD" w:rsidRPr="002936B4" w:rsidRDefault="00ED7C44" w:rsidP="00ED7C44">
      <w:pPr>
        <w:rPr>
          <w:rFonts w:ascii="Times New Roman" w:hAnsi="Times New Roman" w:cs="Times New Roman"/>
          <w:sz w:val="28"/>
          <w:szCs w:val="28"/>
        </w:rPr>
      </w:pPr>
      <w:r w:rsidRPr="002936B4">
        <w:rPr>
          <w:rFonts w:ascii="Times New Roman" w:hAnsi="Times New Roman" w:cs="Times New Roman"/>
          <w:sz w:val="28"/>
          <w:szCs w:val="28"/>
        </w:rPr>
        <w:t>О фактах рекомендуется незамедлительно сообщить: - в правоох</w:t>
      </w:r>
      <w:r w:rsidR="002936B4" w:rsidRPr="002936B4">
        <w:rPr>
          <w:rFonts w:ascii="Times New Roman" w:hAnsi="Times New Roman" w:cs="Times New Roman"/>
          <w:sz w:val="28"/>
          <w:szCs w:val="28"/>
        </w:rPr>
        <w:t xml:space="preserve">ранительные органы </w:t>
      </w:r>
    </w:p>
    <w:p w:rsidR="00ED7C44" w:rsidRPr="002936B4" w:rsidRDefault="00ED7C44" w:rsidP="00ED7C44">
      <w:pPr>
        <w:rPr>
          <w:rFonts w:ascii="Times New Roman" w:eastAsia="Calibri" w:hAnsi="Times New Roman" w:cs="Times New Roman"/>
          <w:sz w:val="28"/>
          <w:szCs w:val="28"/>
        </w:rPr>
      </w:pPr>
      <w:r w:rsidRPr="002936B4">
        <w:rPr>
          <w:rFonts w:ascii="Times New Roman" w:hAnsi="Times New Roman" w:cs="Times New Roman"/>
          <w:sz w:val="28"/>
          <w:szCs w:val="28"/>
        </w:rPr>
        <w:t>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Но Мы не должны терпимо относиться к проявлениям экстремизма в любых его проявлениях.</w:t>
      </w:r>
    </w:p>
    <w:p w:rsidR="00FD1B00" w:rsidRPr="00FD1B00" w:rsidRDefault="00FD1B00" w:rsidP="00FD1B00">
      <w:pPr>
        <w:shd w:val="clear" w:color="auto" w:fill="FFFFFF" w:themeFill="background1"/>
        <w:spacing w:after="0" w:line="270" w:lineRule="atLeast"/>
        <w:jc w:val="both"/>
        <w:rPr>
          <w:rFonts w:ascii="Times New Roman" w:eastAsia="Times New Roman" w:hAnsi="Times New Roman" w:cs="Times New Roman"/>
          <w:color w:val="444444"/>
          <w:sz w:val="28"/>
          <w:szCs w:val="28"/>
        </w:rPr>
      </w:pPr>
      <w:r w:rsidRPr="00FD1B00">
        <w:rPr>
          <w:rFonts w:ascii="Times New Roman" w:eastAsia="Times New Roman" w:hAnsi="Times New Roman" w:cs="Times New Roman"/>
          <w:b/>
          <w:bCs/>
          <w:color w:val="444444"/>
          <w:sz w:val="28"/>
          <w:szCs w:val="28"/>
        </w:rPr>
        <w:t>Меры предосторожности.</w:t>
      </w:r>
    </w:p>
    <w:p w:rsidR="00FD1B00" w:rsidRPr="00FD1B00" w:rsidRDefault="00FD1B00" w:rsidP="00FD1B00">
      <w:pPr>
        <w:shd w:val="clear" w:color="auto" w:fill="FFFFFF" w:themeFill="background1"/>
        <w:spacing w:before="90" w:after="90" w:line="270" w:lineRule="atLeast"/>
        <w:jc w:val="both"/>
        <w:rPr>
          <w:rFonts w:ascii="Times New Roman" w:eastAsia="Times New Roman" w:hAnsi="Times New Roman" w:cs="Times New Roman"/>
          <w:color w:val="444444"/>
          <w:sz w:val="28"/>
          <w:szCs w:val="28"/>
        </w:rPr>
      </w:pPr>
      <w:r w:rsidRPr="00FD1B00">
        <w:rPr>
          <w:rFonts w:ascii="Times New Roman" w:eastAsia="Times New Roman" w:hAnsi="Times New Roman" w:cs="Times New Roman"/>
          <w:color w:val="444444"/>
          <w:sz w:val="28"/>
          <w:szCs w:val="28"/>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FD1B00">
        <w:rPr>
          <w:rFonts w:ascii="Times New Roman" w:eastAsia="Times New Roman" w:hAnsi="Times New Roman" w:cs="Times New Roman"/>
          <w:color w:val="444444"/>
          <w:sz w:val="28"/>
          <w:szCs w:val="28"/>
        </w:rPr>
        <w:t>то</w:t>
      </w:r>
      <w:proofErr w:type="gramEnd"/>
      <w:r w:rsidRPr="00FD1B00">
        <w:rPr>
          <w:rFonts w:ascii="Times New Roman" w:eastAsia="Times New Roman" w:hAnsi="Times New Roman" w:cs="Times New Roman"/>
          <w:color w:val="444444"/>
          <w:sz w:val="28"/>
          <w:szCs w:val="28"/>
        </w:rPr>
        <w:t xml:space="preserve"> как себя вести, как помочь пострадавшим. </w:t>
      </w:r>
    </w:p>
    <w:p w:rsidR="00FD1B00" w:rsidRPr="00FD1B00" w:rsidRDefault="00FD1B00" w:rsidP="00FD1B00">
      <w:pPr>
        <w:shd w:val="clear" w:color="auto" w:fill="FFFFFF" w:themeFill="background1"/>
        <w:spacing w:before="90" w:after="90" w:line="270" w:lineRule="atLeast"/>
        <w:jc w:val="both"/>
        <w:rPr>
          <w:rFonts w:ascii="Times New Roman" w:eastAsia="Times New Roman" w:hAnsi="Times New Roman" w:cs="Times New Roman"/>
          <w:color w:val="444444"/>
          <w:sz w:val="28"/>
          <w:szCs w:val="28"/>
        </w:rPr>
      </w:pPr>
      <w:proofErr w:type="gramStart"/>
      <w:r w:rsidRPr="00FD1B00">
        <w:rPr>
          <w:rFonts w:ascii="Times New Roman" w:eastAsia="Times New Roman" w:hAnsi="Times New Roman" w:cs="Times New Roman"/>
          <w:color w:val="444444"/>
          <w:sz w:val="28"/>
          <w:szCs w:val="28"/>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FD1B00" w:rsidRPr="00FD1B00" w:rsidRDefault="00FD1B00" w:rsidP="00FD1B00">
      <w:pPr>
        <w:shd w:val="clear" w:color="auto" w:fill="FFFFFF" w:themeFill="background1"/>
        <w:spacing w:before="90" w:after="90" w:line="270" w:lineRule="atLeast"/>
        <w:jc w:val="both"/>
        <w:rPr>
          <w:rFonts w:ascii="Times New Roman" w:eastAsia="Times New Roman" w:hAnsi="Times New Roman" w:cs="Times New Roman"/>
          <w:color w:val="444444"/>
          <w:sz w:val="28"/>
          <w:szCs w:val="28"/>
        </w:rPr>
      </w:pPr>
      <w:r w:rsidRPr="00FD1B00">
        <w:rPr>
          <w:rFonts w:ascii="Times New Roman" w:eastAsia="Times New Roman" w:hAnsi="Times New Roman" w:cs="Times New Roman"/>
          <w:color w:val="444444"/>
          <w:sz w:val="28"/>
          <w:szCs w:val="28"/>
        </w:rPr>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FD1B00" w:rsidRPr="00FD1B00" w:rsidRDefault="00FD1B00" w:rsidP="00FD1B00">
      <w:pPr>
        <w:shd w:val="clear" w:color="auto" w:fill="FFFFFF" w:themeFill="background1"/>
        <w:spacing w:after="0" w:line="270" w:lineRule="atLeast"/>
        <w:jc w:val="both"/>
        <w:rPr>
          <w:rFonts w:ascii="Times New Roman" w:eastAsia="Times New Roman" w:hAnsi="Times New Roman" w:cs="Times New Roman"/>
          <w:color w:val="444444"/>
          <w:sz w:val="28"/>
          <w:szCs w:val="28"/>
        </w:rPr>
      </w:pPr>
      <w:r w:rsidRPr="00FD1B00">
        <w:rPr>
          <w:rFonts w:ascii="Times New Roman" w:eastAsia="Times New Roman" w:hAnsi="Times New Roman" w:cs="Times New Roman"/>
          <w:b/>
          <w:bCs/>
          <w:color w:val="444444"/>
          <w:sz w:val="28"/>
          <w:szCs w:val="28"/>
        </w:rPr>
        <w:t>Наши действия в случае опасности.</w:t>
      </w:r>
    </w:p>
    <w:p w:rsidR="00FD1B00" w:rsidRPr="00FD1B00" w:rsidRDefault="00FD1B00" w:rsidP="00FD1B00">
      <w:pPr>
        <w:shd w:val="clear" w:color="auto" w:fill="FFFFFF" w:themeFill="background1"/>
        <w:spacing w:before="90" w:after="90" w:line="270" w:lineRule="atLeast"/>
        <w:jc w:val="both"/>
        <w:rPr>
          <w:rFonts w:ascii="Times New Roman" w:eastAsia="Times New Roman" w:hAnsi="Times New Roman" w:cs="Times New Roman"/>
          <w:color w:val="444444"/>
          <w:sz w:val="28"/>
          <w:szCs w:val="28"/>
        </w:rPr>
      </w:pPr>
      <w:r w:rsidRPr="00FD1B00">
        <w:rPr>
          <w:rFonts w:ascii="Times New Roman" w:eastAsia="Times New Roman" w:hAnsi="Times New Roman" w:cs="Times New Roman"/>
          <w:color w:val="444444"/>
          <w:sz w:val="28"/>
          <w:szCs w:val="28"/>
        </w:rPr>
        <w:t xml:space="preserve">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w:t>
      </w:r>
      <w:r w:rsidRPr="00FD1B00">
        <w:rPr>
          <w:rFonts w:ascii="Times New Roman" w:eastAsia="Times New Roman" w:hAnsi="Times New Roman" w:cs="Times New Roman"/>
          <w:color w:val="444444"/>
          <w:sz w:val="28"/>
          <w:szCs w:val="28"/>
        </w:rPr>
        <w:lastRenderedPageBreak/>
        <w:t>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012953" w:rsidRDefault="00012953"/>
    <w:sectPr w:rsidR="00012953" w:rsidSect="00012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CFD"/>
    <w:multiLevelType w:val="multilevel"/>
    <w:tmpl w:val="7CC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82060"/>
    <w:multiLevelType w:val="multilevel"/>
    <w:tmpl w:val="5E42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36B5D"/>
    <w:multiLevelType w:val="multilevel"/>
    <w:tmpl w:val="56C67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05557"/>
    <w:multiLevelType w:val="multilevel"/>
    <w:tmpl w:val="50B0C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179BD"/>
    <w:multiLevelType w:val="multilevel"/>
    <w:tmpl w:val="56C09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219E9"/>
    <w:multiLevelType w:val="multilevel"/>
    <w:tmpl w:val="60BCA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A0215"/>
    <w:multiLevelType w:val="multilevel"/>
    <w:tmpl w:val="039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026F6"/>
    <w:multiLevelType w:val="multilevel"/>
    <w:tmpl w:val="AA62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B7961"/>
    <w:multiLevelType w:val="multilevel"/>
    <w:tmpl w:val="35BC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1272A1"/>
    <w:multiLevelType w:val="multilevel"/>
    <w:tmpl w:val="35BC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3"/>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C44"/>
    <w:rsid w:val="00012953"/>
    <w:rsid w:val="001B0DAB"/>
    <w:rsid w:val="00292DDD"/>
    <w:rsid w:val="002936B4"/>
    <w:rsid w:val="0042665E"/>
    <w:rsid w:val="00E3242A"/>
    <w:rsid w:val="00E72A7A"/>
    <w:rsid w:val="00ED7C44"/>
    <w:rsid w:val="00FD1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D7C44"/>
    <w:rPr>
      <w:b/>
      <w:bCs/>
    </w:rPr>
  </w:style>
  <w:style w:type="paragraph" w:styleId="a5">
    <w:name w:val="List Paragraph"/>
    <w:basedOn w:val="a"/>
    <w:uiPriority w:val="34"/>
    <w:qFormat/>
    <w:rsid w:val="00ED7C44"/>
    <w:pPr>
      <w:ind w:left="720"/>
      <w:contextualSpacing/>
    </w:pPr>
  </w:style>
  <w:style w:type="character" w:styleId="a6">
    <w:name w:val="Hyperlink"/>
    <w:basedOn w:val="a0"/>
    <w:uiPriority w:val="99"/>
    <w:unhideWhenUsed/>
    <w:rsid w:val="00293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4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2017-03-24T10:43:00Z</dcterms:created>
  <dcterms:modified xsi:type="dcterms:W3CDTF">2017-03-30T11:32:00Z</dcterms:modified>
</cp:coreProperties>
</file>