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32" w:rsidRPr="00684551" w:rsidRDefault="000D7D32" w:rsidP="000D7D32">
      <w:pPr>
        <w:jc w:val="center"/>
        <w:rPr>
          <w:rFonts w:ascii="Times New Roman" w:hAnsi="Times New Roman" w:cs="Times New Roman"/>
        </w:rPr>
      </w:pPr>
      <w:r w:rsidRPr="00684551">
        <w:rPr>
          <w:rFonts w:ascii="Times New Roman" w:hAnsi="Times New Roman" w:cs="Times New Roman"/>
        </w:rPr>
        <w:t>РАЙОННОЕ УПРАВЛЕНИЕ ОБРАЗОВАНИЕМ МУНИЦИПАЛЬНОГО ОБРАЗОВАНИЯ МОСТОВСКИЙ РАЙОН</w:t>
      </w:r>
    </w:p>
    <w:p w:rsidR="000D7D32" w:rsidRPr="00684551" w:rsidRDefault="000D7D32" w:rsidP="000D7D32">
      <w:pPr>
        <w:jc w:val="center"/>
        <w:rPr>
          <w:rFonts w:ascii="Times New Roman" w:hAnsi="Times New Roman" w:cs="Times New Roman"/>
        </w:rPr>
      </w:pPr>
    </w:p>
    <w:p w:rsidR="000D7D32" w:rsidRPr="00684551" w:rsidRDefault="000D7D32" w:rsidP="000D7D32">
      <w:pPr>
        <w:jc w:val="center"/>
        <w:rPr>
          <w:rFonts w:ascii="Times New Roman" w:hAnsi="Times New Roman" w:cs="Times New Roman"/>
        </w:rPr>
      </w:pPr>
      <w:r w:rsidRPr="00684551">
        <w:rPr>
          <w:rFonts w:ascii="Times New Roman" w:hAnsi="Times New Roman" w:cs="Times New Roman"/>
        </w:rPr>
        <w:t>МУНИЦИПАЛЬНОЕ БЮДЖЕТНОЕ ОБЩЕОБРАЗОВАТЕЛЬНОЕ УЧРЕЖДЕНИЕ ГИМНАЗИЯ №4 ИМЕНИ ИВАНА НАУМОВИЧА НЕСТЕРОВА ПОСЕЛКА ПСЕБАЙ МУНИПИПАЛЬНОГО ОБРАЗОВАНИЯ МОСТОВСКИЙ РАЙОН</w:t>
      </w:r>
    </w:p>
    <w:p w:rsidR="000D7D32" w:rsidRPr="00684551" w:rsidRDefault="000D7D32" w:rsidP="000D7D32">
      <w:pPr>
        <w:rPr>
          <w:rFonts w:ascii="Times New Roman" w:hAnsi="Times New Roman" w:cs="Times New Roman"/>
        </w:rPr>
      </w:pPr>
    </w:p>
    <w:p w:rsidR="000D7D32" w:rsidRPr="00684551" w:rsidRDefault="000D7D32" w:rsidP="000D7D32">
      <w:pPr>
        <w:rPr>
          <w:rFonts w:ascii="Times New Roman" w:hAnsi="Times New Roman" w:cs="Times New Roman"/>
        </w:rPr>
      </w:pPr>
    </w:p>
    <w:p w:rsidR="000D7D32" w:rsidRPr="00684551" w:rsidRDefault="000376B7" w:rsidP="000D7D32">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Поле 3" o:spid="_x0000_s1030" type="#_x0000_t202" style="position:absolute;margin-left:-13.8pt;margin-top:17.85pt;width:219.75pt;height:9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" filled="f" stroked="f">
            <v:textbox>
              <w:txbxContent>
                <w:p w:rsidR="00ED1067" w:rsidRDefault="00ED1067" w:rsidP="000D7D32">
                  <w:pPr>
                    <w:rPr>
                      <w:rFonts w:ascii="Times New Roman" w:hAnsi="Times New Roman"/>
                      <w:sz w:val="28"/>
                      <w:szCs w:val="28"/>
                    </w:rPr>
                  </w:pPr>
                  <w:proofErr w:type="gramStart"/>
                  <w:r>
                    <w:rPr>
                      <w:rFonts w:ascii="Times New Roman" w:hAnsi="Times New Roman"/>
                      <w:sz w:val="28"/>
                      <w:szCs w:val="28"/>
                    </w:rPr>
                    <w:t>Принята</w:t>
                  </w:r>
                  <w:proofErr w:type="gramEnd"/>
                  <w:r w:rsidRPr="000025F4">
                    <w:rPr>
                      <w:rFonts w:ascii="Times New Roman" w:hAnsi="Times New Roman"/>
                      <w:sz w:val="28"/>
                      <w:szCs w:val="28"/>
                    </w:rPr>
                    <w:t xml:space="preserve"> на </w:t>
                  </w:r>
                  <w:r>
                    <w:rPr>
                      <w:rFonts w:ascii="Times New Roman" w:hAnsi="Times New Roman"/>
                      <w:sz w:val="28"/>
                      <w:szCs w:val="28"/>
                    </w:rPr>
                    <w:t xml:space="preserve">заседании </w:t>
                  </w:r>
                  <w:r w:rsidRPr="000025F4">
                    <w:rPr>
                      <w:rFonts w:ascii="Times New Roman" w:hAnsi="Times New Roman"/>
                      <w:sz w:val="28"/>
                      <w:szCs w:val="28"/>
                    </w:rPr>
                    <w:t>педагогическо</w:t>
                  </w:r>
                  <w:r>
                    <w:rPr>
                      <w:rFonts w:ascii="Times New Roman" w:hAnsi="Times New Roman"/>
                      <w:sz w:val="28"/>
                      <w:szCs w:val="28"/>
                    </w:rPr>
                    <w:t>го</w:t>
                  </w:r>
                  <w:r w:rsidRPr="000025F4">
                    <w:rPr>
                      <w:rFonts w:ascii="Times New Roman" w:hAnsi="Times New Roman"/>
                      <w:sz w:val="28"/>
                      <w:szCs w:val="28"/>
                    </w:rPr>
                    <w:t xml:space="preserve"> совет</w:t>
                  </w:r>
                  <w:r>
                    <w:rPr>
                      <w:rFonts w:ascii="Times New Roman" w:hAnsi="Times New Roman"/>
                      <w:sz w:val="28"/>
                      <w:szCs w:val="28"/>
                    </w:rPr>
                    <w:t>а</w:t>
                  </w:r>
                </w:p>
                <w:p w:rsidR="00ED1067" w:rsidRDefault="00ED1067" w:rsidP="000D7D32">
                  <w:pPr>
                    <w:rPr>
                      <w:rFonts w:ascii="Times New Roman" w:hAnsi="Times New Roman"/>
                      <w:sz w:val="28"/>
                      <w:szCs w:val="28"/>
                    </w:rPr>
                  </w:pPr>
                  <w:r>
                    <w:rPr>
                      <w:rFonts w:ascii="Times New Roman" w:hAnsi="Times New Roman"/>
                      <w:sz w:val="28"/>
                      <w:szCs w:val="28"/>
                    </w:rPr>
                    <w:t>от «</w:t>
                  </w:r>
                  <w:r w:rsidR="00562C39">
                    <w:rPr>
                      <w:rFonts w:ascii="Times New Roman" w:hAnsi="Times New Roman"/>
                      <w:sz w:val="28"/>
                      <w:szCs w:val="28"/>
                      <w:u w:val="single"/>
                    </w:rPr>
                    <w:t>29</w:t>
                  </w:r>
                  <w:r>
                    <w:rPr>
                      <w:rFonts w:ascii="Times New Roman" w:hAnsi="Times New Roman"/>
                      <w:sz w:val="28"/>
                      <w:szCs w:val="28"/>
                    </w:rPr>
                    <w:t>»</w:t>
                  </w:r>
                  <w:r w:rsidR="00562C39">
                    <w:rPr>
                      <w:rFonts w:ascii="Times New Roman" w:hAnsi="Times New Roman"/>
                      <w:sz w:val="28"/>
                      <w:szCs w:val="28"/>
                      <w:u w:val="single"/>
                    </w:rPr>
                    <w:t xml:space="preserve">августа </w:t>
                  </w:r>
                  <w:r>
                    <w:rPr>
                      <w:rFonts w:ascii="Times New Roman" w:hAnsi="Times New Roman"/>
                      <w:sz w:val="28"/>
                      <w:szCs w:val="28"/>
                    </w:rPr>
                    <w:t xml:space="preserve">2024 г. </w:t>
                  </w:r>
                </w:p>
                <w:p w:rsidR="00ED1067" w:rsidRPr="000025F4" w:rsidRDefault="00ED1067" w:rsidP="000D7D32">
                  <w:pPr>
                    <w:rPr>
                      <w:rFonts w:ascii="Times New Roman" w:hAnsi="Times New Roman"/>
                      <w:sz w:val="28"/>
                      <w:szCs w:val="28"/>
                    </w:rPr>
                  </w:pPr>
                  <w:r>
                    <w:rPr>
                      <w:rFonts w:ascii="Times New Roman" w:hAnsi="Times New Roman"/>
                      <w:sz w:val="28"/>
                      <w:szCs w:val="28"/>
                    </w:rPr>
                    <w:t>П</w:t>
                  </w:r>
                  <w:r w:rsidRPr="000025F4">
                    <w:rPr>
                      <w:rFonts w:ascii="Times New Roman" w:hAnsi="Times New Roman"/>
                      <w:sz w:val="28"/>
                      <w:szCs w:val="28"/>
                    </w:rPr>
                    <w:t>р</w:t>
                  </w:r>
                  <w:r>
                    <w:rPr>
                      <w:rFonts w:ascii="Times New Roman" w:hAnsi="Times New Roman"/>
                      <w:sz w:val="28"/>
                      <w:szCs w:val="28"/>
                    </w:rPr>
                    <w:t>отокол №</w:t>
                  </w:r>
                  <w:r w:rsidR="00562C39">
                    <w:rPr>
                      <w:rFonts w:ascii="Times New Roman" w:hAnsi="Times New Roman"/>
                      <w:sz w:val="28"/>
                      <w:szCs w:val="28"/>
                      <w:u w:val="single"/>
                    </w:rPr>
                    <w:t>1</w:t>
                  </w:r>
                </w:p>
              </w:txbxContent>
            </v:textbox>
          </v:shape>
        </w:pict>
      </w:r>
    </w:p>
    <w:p w:rsidR="000D7D32" w:rsidRPr="00684551" w:rsidRDefault="000376B7" w:rsidP="000D7D32">
      <w:pPr>
        <w:rPr>
          <w:rFonts w:ascii="Times New Roman" w:hAnsi="Times New Roman" w:cs="Times New Roman"/>
        </w:rPr>
      </w:pPr>
      <w:r>
        <w:rPr>
          <w:rFonts w:ascii="Times New Roman" w:hAnsi="Times New Roman" w:cs="Times New Roman"/>
          <w:noProof/>
        </w:rPr>
        <w:pict>
          <v:shape id="Поле 2" o:spid="_x0000_s1029" type="#_x0000_t202" style="position:absolute;margin-left:224.7pt;margin-top:3.45pt;width:248.55pt;height:10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" filled="f" stroked="f">
            <v:textbox>
              <w:txbxContent>
                <w:p w:rsidR="00ED1067" w:rsidRDefault="00ED1067" w:rsidP="000D7D32">
                  <w:pPr>
                    <w:rPr>
                      <w:rFonts w:ascii="Times New Roman" w:hAnsi="Times New Roman"/>
                      <w:sz w:val="28"/>
                      <w:szCs w:val="28"/>
                    </w:rPr>
                  </w:pPr>
                  <w:r>
                    <w:rPr>
                      <w:rFonts w:ascii="Times New Roman" w:hAnsi="Times New Roman"/>
                      <w:sz w:val="28"/>
                      <w:szCs w:val="28"/>
                    </w:rPr>
                    <w:t>Утверждаю</w:t>
                  </w:r>
                </w:p>
                <w:p w:rsidR="00ED1067" w:rsidRDefault="00ED1067" w:rsidP="000D7D32">
                  <w:pPr>
                    <w:rPr>
                      <w:rFonts w:ascii="Times New Roman" w:hAnsi="Times New Roman"/>
                      <w:sz w:val="28"/>
                      <w:szCs w:val="28"/>
                    </w:rPr>
                  </w:pPr>
                  <w:r>
                    <w:rPr>
                      <w:rFonts w:ascii="Times New Roman" w:hAnsi="Times New Roman"/>
                      <w:sz w:val="28"/>
                      <w:szCs w:val="28"/>
                    </w:rPr>
                    <w:t>директор МБОУ гимназии №4</w:t>
                  </w:r>
                </w:p>
                <w:p w:rsidR="00ED1067" w:rsidRDefault="00ED1067" w:rsidP="000D7D32">
                  <w:pPr>
                    <w:rPr>
                      <w:rFonts w:ascii="Times New Roman" w:hAnsi="Times New Roman"/>
                      <w:sz w:val="28"/>
                      <w:szCs w:val="28"/>
                    </w:rPr>
                  </w:pPr>
                  <w:r>
                    <w:rPr>
                      <w:rFonts w:ascii="Times New Roman" w:hAnsi="Times New Roman"/>
                      <w:sz w:val="28"/>
                      <w:szCs w:val="28"/>
                    </w:rPr>
                    <w:t>имени И.Н.Нестерова</w:t>
                  </w:r>
                </w:p>
                <w:p w:rsidR="00ED1067" w:rsidRDefault="00ED1067" w:rsidP="000D7D32">
                  <w:pPr>
                    <w:rPr>
                      <w:rFonts w:ascii="Times New Roman" w:hAnsi="Times New Roman"/>
                      <w:sz w:val="28"/>
                      <w:szCs w:val="28"/>
                    </w:rPr>
                  </w:pPr>
                  <w:r>
                    <w:rPr>
                      <w:rFonts w:ascii="Times New Roman" w:hAnsi="Times New Roman"/>
                      <w:sz w:val="28"/>
                      <w:szCs w:val="28"/>
                    </w:rPr>
                    <w:t>поселка Псебай</w:t>
                  </w:r>
                </w:p>
                <w:p w:rsidR="00ED1067" w:rsidRDefault="00ED1067" w:rsidP="000D7D32">
                  <w:pPr>
                    <w:rPr>
                      <w:rFonts w:ascii="Times New Roman" w:hAnsi="Times New Roman"/>
                      <w:sz w:val="28"/>
                      <w:szCs w:val="28"/>
                    </w:rPr>
                  </w:pPr>
                  <w:r>
                    <w:rPr>
                      <w:rFonts w:ascii="Times New Roman" w:hAnsi="Times New Roman"/>
                      <w:sz w:val="28"/>
                      <w:szCs w:val="28"/>
                    </w:rPr>
                    <w:t>___________________/И.С.Рой/</w:t>
                  </w:r>
                </w:p>
                <w:p w:rsidR="00ED1067" w:rsidRPr="00D002AE" w:rsidRDefault="00ED1067" w:rsidP="000D7D32">
                  <w:pPr>
                    <w:rPr>
                      <w:rFonts w:ascii="Times New Roman" w:hAnsi="Times New Roman"/>
                      <w:sz w:val="28"/>
                      <w:szCs w:val="28"/>
                    </w:rPr>
                  </w:pPr>
                  <w:r>
                    <w:rPr>
                      <w:rFonts w:ascii="Times New Roman" w:hAnsi="Times New Roman"/>
                      <w:sz w:val="28"/>
                      <w:szCs w:val="28"/>
                    </w:rPr>
                    <w:t>«</w:t>
                  </w:r>
                  <w:r w:rsidR="00562C39">
                    <w:rPr>
                      <w:rFonts w:ascii="Times New Roman" w:hAnsi="Times New Roman"/>
                      <w:sz w:val="28"/>
                      <w:szCs w:val="28"/>
                      <w:u w:val="single"/>
                    </w:rPr>
                    <w:t>29</w:t>
                  </w:r>
                  <w:r>
                    <w:rPr>
                      <w:rFonts w:ascii="Times New Roman" w:hAnsi="Times New Roman"/>
                      <w:sz w:val="28"/>
                      <w:szCs w:val="28"/>
                    </w:rPr>
                    <w:t>»</w:t>
                  </w:r>
                  <w:r w:rsidR="00562C39">
                    <w:rPr>
                      <w:rFonts w:ascii="Times New Roman" w:hAnsi="Times New Roman"/>
                      <w:sz w:val="28"/>
                      <w:szCs w:val="28"/>
                      <w:u w:val="single"/>
                    </w:rPr>
                    <w:t xml:space="preserve">августа </w:t>
                  </w:r>
                  <w:r>
                    <w:rPr>
                      <w:rFonts w:ascii="Times New Roman" w:hAnsi="Times New Roman"/>
                      <w:sz w:val="28"/>
                      <w:szCs w:val="28"/>
                    </w:rPr>
                    <w:t>2024 г.</w:t>
                  </w:r>
                </w:p>
              </w:txbxContent>
            </v:textbox>
          </v:shape>
        </w:pict>
      </w:r>
    </w:p>
    <w:p w:rsidR="000D7D32" w:rsidRPr="00684551" w:rsidRDefault="000D7D32" w:rsidP="000D7D32">
      <w:pPr>
        <w:rPr>
          <w:rFonts w:ascii="Times New Roman" w:hAnsi="Times New Roman" w:cs="Times New Roman"/>
        </w:rPr>
      </w:pPr>
    </w:p>
    <w:p w:rsidR="000D7D32" w:rsidRPr="00684551" w:rsidRDefault="000D7D32" w:rsidP="000D7D32">
      <w:pPr>
        <w:rPr>
          <w:rFonts w:ascii="Times New Roman" w:hAnsi="Times New Roman" w:cs="Times New Roman"/>
        </w:rPr>
      </w:pPr>
    </w:p>
    <w:p w:rsidR="000D7D32" w:rsidRPr="00684551" w:rsidRDefault="000D7D32" w:rsidP="000D7D32">
      <w:pPr>
        <w:shd w:val="clear" w:color="auto" w:fill="FFFFFF"/>
        <w:tabs>
          <w:tab w:val="left" w:pos="6797"/>
        </w:tabs>
        <w:jc w:val="center"/>
        <w:rPr>
          <w:rFonts w:ascii="Times New Roman" w:hAnsi="Times New Roman" w:cs="Times New Roman"/>
          <w:sz w:val="28"/>
          <w:szCs w:val="28"/>
        </w:rPr>
      </w:pPr>
      <w:r w:rsidRPr="00684551">
        <w:rPr>
          <w:rFonts w:ascii="Times New Roman" w:hAnsi="Times New Roman" w:cs="Times New Roman"/>
          <w:sz w:val="28"/>
          <w:szCs w:val="28"/>
        </w:rPr>
        <w:tab/>
      </w:r>
    </w:p>
    <w:p w:rsidR="000D7D32" w:rsidRPr="00684551" w:rsidRDefault="000D7D32" w:rsidP="000D7D32">
      <w:pPr>
        <w:jc w:val="center"/>
        <w:rPr>
          <w:rFonts w:ascii="Times New Roman" w:hAnsi="Times New Roman" w:cs="Times New Roman"/>
          <w:b/>
        </w:rPr>
      </w:pPr>
    </w:p>
    <w:p w:rsidR="000D7D32" w:rsidRPr="00684551" w:rsidRDefault="000D7D32" w:rsidP="000D7D32">
      <w:pPr>
        <w:jc w:val="center"/>
        <w:rPr>
          <w:rFonts w:ascii="Times New Roman" w:hAnsi="Times New Roman" w:cs="Times New Roman"/>
          <w:b/>
        </w:rPr>
      </w:pPr>
    </w:p>
    <w:p w:rsidR="000D7D32" w:rsidRPr="00684551" w:rsidRDefault="000D7D32" w:rsidP="000D7D32">
      <w:pPr>
        <w:tabs>
          <w:tab w:val="left" w:pos="6570"/>
        </w:tabs>
        <w:rPr>
          <w:rFonts w:ascii="Times New Roman" w:hAnsi="Times New Roman" w:cs="Times New Roman"/>
        </w:rPr>
      </w:pPr>
    </w:p>
    <w:p w:rsidR="000D7D32" w:rsidRPr="00684551" w:rsidRDefault="000D7D32" w:rsidP="000D7D32">
      <w:pPr>
        <w:spacing w:line="480" w:lineRule="auto"/>
        <w:ind w:right="23"/>
        <w:jc w:val="center"/>
        <w:rPr>
          <w:rStyle w:val="4"/>
          <w:b w:val="0"/>
          <w:bCs w:val="0"/>
          <w:sz w:val="32"/>
          <w:szCs w:val="32"/>
        </w:rPr>
      </w:pPr>
    </w:p>
    <w:p w:rsidR="000D7D32" w:rsidRPr="00684551" w:rsidRDefault="000D7D32" w:rsidP="000D7D32">
      <w:pPr>
        <w:ind w:right="23"/>
        <w:contextualSpacing/>
        <w:jc w:val="center"/>
        <w:rPr>
          <w:rStyle w:val="4"/>
          <w:b w:val="0"/>
          <w:bCs w:val="0"/>
          <w:sz w:val="32"/>
          <w:szCs w:val="32"/>
        </w:rPr>
      </w:pPr>
    </w:p>
    <w:p w:rsidR="000D7D32" w:rsidRPr="00684551" w:rsidRDefault="000D7D32" w:rsidP="000D7D32">
      <w:pPr>
        <w:ind w:right="23"/>
        <w:contextualSpacing/>
        <w:jc w:val="center"/>
        <w:rPr>
          <w:rStyle w:val="4"/>
          <w:sz w:val="32"/>
          <w:szCs w:val="32"/>
        </w:rPr>
      </w:pPr>
      <w:r w:rsidRPr="00684551">
        <w:rPr>
          <w:rStyle w:val="4"/>
          <w:sz w:val="32"/>
          <w:szCs w:val="32"/>
        </w:rPr>
        <w:t xml:space="preserve">ДОПОЛНИТЕЛЬНАЯ ОБЩЕОБРАЗОВАТЕЛЬНАЯ </w:t>
      </w:r>
      <w:bookmarkStart w:id="0" w:name="_GoBack"/>
      <w:bookmarkEnd w:id="0"/>
      <w:r w:rsidRPr="00684551">
        <w:rPr>
          <w:rStyle w:val="4"/>
          <w:sz w:val="32"/>
          <w:szCs w:val="32"/>
        </w:rPr>
        <w:t>ОБЩЕРАЗВИВАЮЩАЯ ПРОГРАММА</w:t>
      </w:r>
    </w:p>
    <w:p w:rsidR="000D7D32" w:rsidRPr="00684551" w:rsidRDefault="000D7D32" w:rsidP="000D7D32">
      <w:pPr>
        <w:ind w:right="23"/>
        <w:contextualSpacing/>
        <w:jc w:val="center"/>
        <w:rPr>
          <w:rStyle w:val="4"/>
          <w:sz w:val="32"/>
          <w:szCs w:val="32"/>
        </w:rPr>
      </w:pPr>
    </w:p>
    <w:p w:rsidR="000D7D32" w:rsidRPr="00684551" w:rsidRDefault="000D7D32" w:rsidP="000D7D32">
      <w:pPr>
        <w:ind w:right="23"/>
        <w:contextualSpacing/>
        <w:jc w:val="center"/>
        <w:rPr>
          <w:rStyle w:val="4"/>
          <w:sz w:val="32"/>
          <w:szCs w:val="32"/>
        </w:rPr>
      </w:pPr>
      <w:r w:rsidRPr="00684551">
        <w:rPr>
          <w:rStyle w:val="4"/>
          <w:sz w:val="32"/>
          <w:szCs w:val="32"/>
        </w:rPr>
        <w:t>ФИЗКУЛЬТУРНО-СПОРТИВНОЙ НАПРАВЛЕННОСТИ</w:t>
      </w:r>
    </w:p>
    <w:p w:rsidR="000D7D32" w:rsidRPr="00684551" w:rsidRDefault="000D7D32" w:rsidP="000D7D32">
      <w:pPr>
        <w:ind w:right="23"/>
        <w:contextualSpacing/>
        <w:jc w:val="center"/>
        <w:rPr>
          <w:rStyle w:val="4"/>
          <w:sz w:val="32"/>
          <w:szCs w:val="32"/>
        </w:rPr>
      </w:pPr>
    </w:p>
    <w:p w:rsidR="000D7D32" w:rsidRPr="00684551" w:rsidRDefault="000D7D32" w:rsidP="000D7D32">
      <w:pPr>
        <w:ind w:right="23"/>
        <w:contextualSpacing/>
        <w:jc w:val="center"/>
        <w:rPr>
          <w:rStyle w:val="4"/>
          <w:bCs w:val="0"/>
          <w:sz w:val="32"/>
          <w:szCs w:val="32"/>
        </w:rPr>
      </w:pPr>
      <w:r w:rsidRPr="00684551">
        <w:rPr>
          <w:rStyle w:val="4"/>
          <w:bCs w:val="0"/>
          <w:sz w:val="32"/>
          <w:szCs w:val="32"/>
        </w:rPr>
        <w:t>«ФУТБОЛ»</w:t>
      </w:r>
    </w:p>
    <w:p w:rsidR="000D7D32" w:rsidRPr="00684551" w:rsidRDefault="000D7D32" w:rsidP="000D7D32">
      <w:pPr>
        <w:ind w:right="23"/>
        <w:contextualSpacing/>
        <w:jc w:val="center"/>
        <w:rPr>
          <w:rStyle w:val="4"/>
          <w:bCs w:val="0"/>
          <w:sz w:val="32"/>
          <w:szCs w:val="32"/>
        </w:rPr>
      </w:pPr>
    </w:p>
    <w:p w:rsidR="000D7D32" w:rsidRPr="00684551" w:rsidRDefault="000D7D32" w:rsidP="000D7D32">
      <w:pPr>
        <w:ind w:right="23"/>
        <w:contextualSpacing/>
        <w:rPr>
          <w:rStyle w:val="4"/>
          <w:bCs w:val="0"/>
          <w:sz w:val="28"/>
          <w:szCs w:val="28"/>
        </w:rPr>
      </w:pPr>
      <w:r w:rsidRPr="00684551">
        <w:rPr>
          <w:rStyle w:val="4"/>
          <w:bCs w:val="0"/>
          <w:sz w:val="28"/>
          <w:szCs w:val="28"/>
        </w:rPr>
        <w:t xml:space="preserve">Уровень программы: </w:t>
      </w:r>
      <w:r w:rsidRPr="00684551">
        <w:rPr>
          <w:rStyle w:val="4"/>
          <w:b w:val="0"/>
          <w:bCs w:val="0"/>
          <w:sz w:val="28"/>
          <w:szCs w:val="28"/>
          <w:u w:val="single"/>
        </w:rPr>
        <w:t>ознакомительный</w:t>
      </w:r>
    </w:p>
    <w:p w:rsidR="000D7D32" w:rsidRPr="00684551" w:rsidRDefault="000D7D32" w:rsidP="000D7D32">
      <w:pPr>
        <w:contextualSpacing/>
        <w:rPr>
          <w:rFonts w:ascii="Times New Roman" w:hAnsi="Times New Roman" w:cs="Times New Roman"/>
          <w:sz w:val="28"/>
          <w:szCs w:val="28"/>
        </w:rPr>
      </w:pPr>
      <w:r w:rsidRPr="00684551">
        <w:rPr>
          <w:rFonts w:ascii="Times New Roman" w:hAnsi="Times New Roman" w:cs="Times New Roman"/>
          <w:b/>
          <w:sz w:val="28"/>
          <w:szCs w:val="28"/>
        </w:rPr>
        <w:t xml:space="preserve">Срок реализации программы: </w:t>
      </w:r>
      <w:r w:rsidRPr="00684551">
        <w:rPr>
          <w:rFonts w:ascii="Times New Roman" w:hAnsi="Times New Roman" w:cs="Times New Roman"/>
          <w:sz w:val="28"/>
          <w:szCs w:val="28"/>
          <w:u w:val="single"/>
        </w:rPr>
        <w:t>1год; 228 ч.</w:t>
      </w:r>
    </w:p>
    <w:p w:rsidR="000D7D32" w:rsidRPr="00684551" w:rsidRDefault="000D7D32" w:rsidP="000D7D32">
      <w:pPr>
        <w:ind w:right="23"/>
        <w:contextualSpacing/>
        <w:rPr>
          <w:rFonts w:ascii="Times New Roman" w:hAnsi="Times New Roman" w:cs="Times New Roman"/>
          <w:sz w:val="28"/>
          <w:szCs w:val="28"/>
        </w:rPr>
      </w:pPr>
      <w:r w:rsidRPr="00684551">
        <w:rPr>
          <w:rFonts w:ascii="Times New Roman" w:hAnsi="Times New Roman" w:cs="Times New Roman"/>
          <w:b/>
          <w:sz w:val="28"/>
          <w:szCs w:val="28"/>
        </w:rPr>
        <w:t xml:space="preserve">Возрастная категория: </w:t>
      </w:r>
      <w:r w:rsidRPr="00684551">
        <w:rPr>
          <w:rFonts w:ascii="Times New Roman" w:hAnsi="Times New Roman" w:cs="Times New Roman"/>
          <w:sz w:val="28"/>
          <w:szCs w:val="28"/>
          <w:u w:val="single"/>
        </w:rPr>
        <w:t xml:space="preserve">от 11до14 лет </w:t>
      </w:r>
    </w:p>
    <w:p w:rsidR="000D7D32" w:rsidRPr="00684551" w:rsidRDefault="000D7D32" w:rsidP="000D7D32">
      <w:pPr>
        <w:ind w:right="23"/>
        <w:contextualSpacing/>
        <w:rPr>
          <w:rFonts w:ascii="Times New Roman" w:hAnsi="Times New Roman" w:cs="Times New Roman"/>
          <w:sz w:val="28"/>
          <w:szCs w:val="28"/>
        </w:rPr>
      </w:pPr>
      <w:r w:rsidRPr="00684551">
        <w:rPr>
          <w:rFonts w:ascii="Times New Roman" w:hAnsi="Times New Roman" w:cs="Times New Roman"/>
          <w:b/>
          <w:sz w:val="28"/>
          <w:szCs w:val="28"/>
        </w:rPr>
        <w:t xml:space="preserve">Состав группы: </w:t>
      </w:r>
      <w:r w:rsidRPr="00684551">
        <w:rPr>
          <w:rFonts w:ascii="Times New Roman" w:hAnsi="Times New Roman" w:cs="Times New Roman"/>
          <w:sz w:val="28"/>
          <w:szCs w:val="28"/>
          <w:u w:val="single"/>
        </w:rPr>
        <w:t>до 15 человек</w:t>
      </w:r>
    </w:p>
    <w:p w:rsidR="000D7D32" w:rsidRPr="00684551" w:rsidRDefault="000D7D32" w:rsidP="000D7D32">
      <w:pPr>
        <w:ind w:right="23"/>
        <w:contextualSpacing/>
        <w:rPr>
          <w:rFonts w:ascii="Times New Roman" w:hAnsi="Times New Roman" w:cs="Times New Roman"/>
          <w:sz w:val="28"/>
          <w:szCs w:val="28"/>
        </w:rPr>
      </w:pPr>
      <w:r w:rsidRPr="00684551">
        <w:rPr>
          <w:rFonts w:ascii="Times New Roman" w:hAnsi="Times New Roman" w:cs="Times New Roman"/>
          <w:b/>
          <w:sz w:val="28"/>
          <w:szCs w:val="28"/>
        </w:rPr>
        <w:t xml:space="preserve">Форма обучения: </w:t>
      </w:r>
      <w:r w:rsidRPr="00684551">
        <w:rPr>
          <w:rFonts w:ascii="Times New Roman" w:hAnsi="Times New Roman" w:cs="Times New Roman"/>
          <w:sz w:val="28"/>
          <w:szCs w:val="28"/>
          <w:u w:val="single"/>
        </w:rPr>
        <w:t>очная</w:t>
      </w:r>
    </w:p>
    <w:p w:rsidR="000D7D32" w:rsidRPr="00684551" w:rsidRDefault="000D7D32" w:rsidP="000D7D32">
      <w:pPr>
        <w:ind w:right="23"/>
        <w:contextualSpacing/>
        <w:rPr>
          <w:rFonts w:ascii="Times New Roman" w:hAnsi="Times New Roman" w:cs="Times New Roman"/>
          <w:sz w:val="28"/>
          <w:szCs w:val="28"/>
        </w:rPr>
      </w:pPr>
      <w:r w:rsidRPr="00684551">
        <w:rPr>
          <w:rFonts w:ascii="Times New Roman" w:hAnsi="Times New Roman" w:cs="Times New Roman"/>
          <w:b/>
          <w:sz w:val="28"/>
          <w:szCs w:val="28"/>
        </w:rPr>
        <w:t xml:space="preserve">Вид программы: </w:t>
      </w:r>
      <w:proofErr w:type="gramStart"/>
      <w:r w:rsidRPr="00684551">
        <w:rPr>
          <w:rFonts w:ascii="Times New Roman" w:hAnsi="Times New Roman" w:cs="Times New Roman"/>
          <w:sz w:val="28"/>
          <w:szCs w:val="28"/>
          <w:u w:val="single"/>
        </w:rPr>
        <w:t>модифицированная</w:t>
      </w:r>
      <w:proofErr w:type="gramEnd"/>
    </w:p>
    <w:p w:rsidR="000D7D32" w:rsidRPr="00684551" w:rsidRDefault="000D7D32" w:rsidP="000D7D32">
      <w:pPr>
        <w:ind w:right="23"/>
        <w:contextualSpacing/>
        <w:rPr>
          <w:rFonts w:ascii="Times New Roman" w:hAnsi="Times New Roman" w:cs="Times New Roman"/>
          <w:b/>
          <w:sz w:val="28"/>
          <w:szCs w:val="28"/>
        </w:rPr>
      </w:pPr>
      <w:r w:rsidRPr="00684551">
        <w:rPr>
          <w:rFonts w:ascii="Times New Roman" w:hAnsi="Times New Roman" w:cs="Times New Roman"/>
          <w:b/>
          <w:sz w:val="28"/>
          <w:szCs w:val="28"/>
        </w:rPr>
        <w:t>Программа реализуется на бюджетной основе</w:t>
      </w:r>
    </w:p>
    <w:p w:rsidR="000D7D32" w:rsidRPr="00684551" w:rsidRDefault="000D7D32" w:rsidP="000D7D32">
      <w:pPr>
        <w:ind w:right="23"/>
        <w:contextualSpacing/>
        <w:rPr>
          <w:rFonts w:ascii="Times New Roman" w:hAnsi="Times New Roman" w:cs="Times New Roman"/>
          <w:sz w:val="28"/>
          <w:szCs w:val="28"/>
        </w:rPr>
      </w:pPr>
      <w:r w:rsidRPr="00684551">
        <w:rPr>
          <w:rFonts w:ascii="Times New Roman" w:hAnsi="Times New Roman" w:cs="Times New Roman"/>
          <w:b/>
          <w:sz w:val="28"/>
          <w:szCs w:val="28"/>
          <w:lang w:val="en-US"/>
        </w:rPr>
        <w:t>ID</w:t>
      </w:r>
      <w:r w:rsidRPr="00684551">
        <w:rPr>
          <w:rFonts w:ascii="Times New Roman" w:hAnsi="Times New Roman" w:cs="Times New Roman"/>
          <w:b/>
          <w:sz w:val="28"/>
          <w:szCs w:val="28"/>
        </w:rPr>
        <w:t>-номер Программы в Навигаторе</w:t>
      </w:r>
      <w:proofErr w:type="gramStart"/>
      <w:r w:rsidRPr="00684551">
        <w:rPr>
          <w:rFonts w:ascii="Times New Roman" w:hAnsi="Times New Roman" w:cs="Times New Roman"/>
          <w:b/>
          <w:sz w:val="28"/>
          <w:szCs w:val="28"/>
        </w:rPr>
        <w:t>:</w:t>
      </w:r>
      <w:r w:rsidRPr="00684551">
        <w:rPr>
          <w:rFonts w:ascii="Times New Roman" w:hAnsi="Times New Roman" w:cs="Times New Roman"/>
          <w:sz w:val="28"/>
          <w:szCs w:val="28"/>
        </w:rPr>
        <w:t>_</w:t>
      </w:r>
      <w:proofErr w:type="gramEnd"/>
      <w:r w:rsidRPr="00684551">
        <w:rPr>
          <w:rFonts w:ascii="Times New Roman" w:hAnsi="Times New Roman" w:cs="Times New Roman"/>
          <w:sz w:val="28"/>
          <w:szCs w:val="28"/>
        </w:rPr>
        <w:t>_______________</w:t>
      </w:r>
    </w:p>
    <w:p w:rsidR="000D7D32" w:rsidRPr="00684551" w:rsidRDefault="000D7D32" w:rsidP="000D7D32">
      <w:pPr>
        <w:ind w:right="23"/>
        <w:contextualSpacing/>
        <w:rPr>
          <w:rFonts w:ascii="Times New Roman" w:hAnsi="Times New Roman" w:cs="Times New Roman"/>
          <w:sz w:val="28"/>
          <w:szCs w:val="28"/>
        </w:rPr>
      </w:pPr>
    </w:p>
    <w:p w:rsidR="000D7D32" w:rsidRPr="00684551" w:rsidRDefault="000D7D32" w:rsidP="000D7D32">
      <w:pPr>
        <w:ind w:right="23"/>
        <w:contextualSpacing/>
        <w:rPr>
          <w:rFonts w:ascii="Times New Roman" w:hAnsi="Times New Roman" w:cs="Times New Roman"/>
          <w:sz w:val="28"/>
          <w:szCs w:val="28"/>
        </w:rPr>
      </w:pPr>
    </w:p>
    <w:p w:rsidR="000D7D32" w:rsidRPr="00684551" w:rsidRDefault="000D7D32" w:rsidP="000D7D32">
      <w:pPr>
        <w:ind w:right="23"/>
        <w:contextualSpacing/>
        <w:rPr>
          <w:rFonts w:ascii="Times New Roman" w:hAnsi="Times New Roman" w:cs="Times New Roman"/>
          <w:b/>
          <w:sz w:val="32"/>
          <w:szCs w:val="32"/>
          <w:shd w:val="clear" w:color="auto" w:fill="FFFFFF"/>
        </w:rPr>
      </w:pPr>
    </w:p>
    <w:p w:rsidR="000D7D32" w:rsidRPr="00684551" w:rsidRDefault="000D7D32" w:rsidP="000D7D32">
      <w:pPr>
        <w:jc w:val="center"/>
        <w:rPr>
          <w:rFonts w:ascii="Times New Roman" w:hAnsi="Times New Roman" w:cs="Times New Roman"/>
          <w:sz w:val="28"/>
          <w:szCs w:val="28"/>
        </w:rPr>
      </w:pPr>
    </w:p>
    <w:p w:rsidR="000D7D32" w:rsidRPr="00684551" w:rsidRDefault="000D7D32" w:rsidP="000D7D32">
      <w:pPr>
        <w:jc w:val="right"/>
        <w:rPr>
          <w:rFonts w:ascii="Times New Roman" w:hAnsi="Times New Roman" w:cs="Times New Roman"/>
          <w:sz w:val="28"/>
          <w:szCs w:val="28"/>
        </w:rPr>
      </w:pPr>
      <w:r w:rsidRPr="00684551">
        <w:rPr>
          <w:rFonts w:ascii="Times New Roman" w:hAnsi="Times New Roman" w:cs="Times New Roman"/>
          <w:sz w:val="28"/>
          <w:szCs w:val="28"/>
        </w:rPr>
        <w:t xml:space="preserve">                          Автор-составитель: </w:t>
      </w:r>
    </w:p>
    <w:p w:rsidR="000D7D32" w:rsidRPr="00684551" w:rsidRDefault="000D7D32" w:rsidP="000D7D32">
      <w:pPr>
        <w:jc w:val="right"/>
        <w:rPr>
          <w:rFonts w:ascii="Times New Roman" w:hAnsi="Times New Roman" w:cs="Times New Roman"/>
          <w:sz w:val="28"/>
          <w:szCs w:val="28"/>
        </w:rPr>
      </w:pPr>
      <w:r w:rsidRPr="00684551">
        <w:rPr>
          <w:rFonts w:ascii="Times New Roman" w:hAnsi="Times New Roman" w:cs="Times New Roman"/>
          <w:sz w:val="28"/>
          <w:szCs w:val="28"/>
        </w:rPr>
        <w:t xml:space="preserve">Никулин Александр Андреевич, </w:t>
      </w:r>
    </w:p>
    <w:p w:rsidR="000D7D32" w:rsidRPr="00684551" w:rsidRDefault="000D7D32" w:rsidP="000D7D32">
      <w:pPr>
        <w:jc w:val="right"/>
        <w:rPr>
          <w:rFonts w:ascii="Times New Roman" w:hAnsi="Times New Roman" w:cs="Times New Roman"/>
          <w:sz w:val="28"/>
          <w:szCs w:val="28"/>
        </w:rPr>
      </w:pPr>
      <w:r w:rsidRPr="00684551">
        <w:rPr>
          <w:rFonts w:ascii="Times New Roman" w:hAnsi="Times New Roman" w:cs="Times New Roman"/>
          <w:sz w:val="28"/>
          <w:szCs w:val="28"/>
        </w:rPr>
        <w:t xml:space="preserve">                                                              педагог дополнительного образования</w:t>
      </w:r>
    </w:p>
    <w:p w:rsidR="000D7D32" w:rsidRPr="00684551" w:rsidRDefault="000D7D32" w:rsidP="000D7D32">
      <w:pPr>
        <w:jc w:val="right"/>
        <w:rPr>
          <w:rFonts w:ascii="Times New Roman" w:hAnsi="Times New Roman" w:cs="Times New Roman"/>
          <w:sz w:val="28"/>
          <w:szCs w:val="28"/>
        </w:rPr>
      </w:pPr>
    </w:p>
    <w:p w:rsidR="000D7D32" w:rsidRPr="00684551" w:rsidRDefault="000D7D32" w:rsidP="000D7D32">
      <w:pPr>
        <w:rPr>
          <w:rFonts w:ascii="Times New Roman" w:hAnsi="Times New Roman" w:cs="Times New Roman"/>
        </w:rPr>
      </w:pPr>
    </w:p>
    <w:p w:rsidR="000D7D32" w:rsidRPr="00684551" w:rsidRDefault="000D7D32" w:rsidP="000D7D32">
      <w:pPr>
        <w:jc w:val="center"/>
        <w:rPr>
          <w:rFonts w:ascii="Times New Roman" w:hAnsi="Times New Roman" w:cs="Times New Roman"/>
          <w:sz w:val="28"/>
          <w:szCs w:val="28"/>
        </w:rPr>
      </w:pPr>
    </w:p>
    <w:p w:rsidR="000D7D32" w:rsidRPr="00684551" w:rsidRDefault="000D7D32" w:rsidP="000D7D32">
      <w:pPr>
        <w:jc w:val="center"/>
        <w:rPr>
          <w:rFonts w:ascii="Times New Roman" w:hAnsi="Times New Roman" w:cs="Times New Roman"/>
          <w:sz w:val="28"/>
          <w:szCs w:val="28"/>
        </w:rPr>
      </w:pPr>
    </w:p>
    <w:p w:rsidR="000D7D32" w:rsidRPr="00684551" w:rsidRDefault="000D7D32" w:rsidP="000D7D32">
      <w:pPr>
        <w:jc w:val="center"/>
        <w:rPr>
          <w:rFonts w:ascii="Times New Roman" w:hAnsi="Times New Roman" w:cs="Times New Roman"/>
          <w:sz w:val="28"/>
          <w:szCs w:val="28"/>
        </w:rPr>
      </w:pPr>
      <w:r w:rsidRPr="00684551">
        <w:rPr>
          <w:rFonts w:ascii="Times New Roman" w:hAnsi="Times New Roman" w:cs="Times New Roman"/>
          <w:sz w:val="28"/>
          <w:szCs w:val="28"/>
        </w:rPr>
        <w:t>п. Псебай, 2024</w:t>
      </w:r>
    </w:p>
    <w:p w:rsidR="00ED1067" w:rsidRPr="00684551" w:rsidRDefault="00ED1067" w:rsidP="00684551">
      <w:pPr>
        <w:pStyle w:val="2"/>
        <w:spacing w:before="65"/>
        <w:ind w:left="142" w:right="3780"/>
        <w:contextualSpacing/>
        <w:jc w:val="center"/>
      </w:pPr>
      <w:r w:rsidRPr="00684551">
        <w:rPr>
          <w:spacing w:val="-2"/>
        </w:rPr>
        <w:lastRenderedPageBreak/>
        <w:t xml:space="preserve">                                                 СОДЕРЖАНИЕ</w:t>
      </w:r>
    </w:p>
    <w:p w:rsidR="00ED1067" w:rsidRPr="00684551" w:rsidRDefault="00ED1067" w:rsidP="00684551">
      <w:pPr>
        <w:pStyle w:val="a5"/>
        <w:spacing w:before="92" w:line="240" w:lineRule="auto"/>
        <w:contextualSpacing/>
        <w:rPr>
          <w:b/>
          <w:sz w:val="28"/>
          <w:szCs w:val="28"/>
        </w:rPr>
      </w:pPr>
    </w:p>
    <w:tbl>
      <w:tblPr>
        <w:tblStyle w:val="TableNormal"/>
        <w:tblW w:w="952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17"/>
        <w:gridCol w:w="1701"/>
      </w:tblGrid>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1.</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Титульный</w:t>
            </w:r>
            <w:proofErr w:type="spellEnd"/>
            <w:r w:rsidRPr="00684551">
              <w:rPr>
                <w:sz w:val="28"/>
                <w:szCs w:val="28"/>
                <w:lang w:val="ru-RU"/>
              </w:rPr>
              <w:t xml:space="preserve"> </w:t>
            </w:r>
            <w:proofErr w:type="spellStart"/>
            <w:r w:rsidRPr="00684551">
              <w:rPr>
                <w:sz w:val="28"/>
                <w:szCs w:val="28"/>
              </w:rPr>
              <w:t>лист</w:t>
            </w:r>
            <w:proofErr w:type="spellEnd"/>
            <w:r w:rsidRPr="00684551">
              <w:rPr>
                <w:sz w:val="28"/>
                <w:szCs w:val="28"/>
                <w:lang w:val="ru-RU"/>
              </w:rPr>
              <w:t xml:space="preserve"> </w:t>
            </w:r>
            <w:proofErr w:type="spellStart"/>
            <w:r w:rsidRPr="00684551">
              <w:rPr>
                <w:spacing w:val="-2"/>
                <w:sz w:val="28"/>
                <w:szCs w:val="28"/>
              </w:rPr>
              <w:t>программы</w:t>
            </w:r>
            <w:proofErr w:type="spellEnd"/>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1</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4"/>
                <w:sz w:val="28"/>
                <w:szCs w:val="28"/>
              </w:rPr>
              <w:t>1.1.</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Нормативно-правовая</w:t>
            </w:r>
            <w:proofErr w:type="spellEnd"/>
            <w:r w:rsidRPr="00684551">
              <w:rPr>
                <w:sz w:val="28"/>
                <w:szCs w:val="28"/>
                <w:lang w:val="ru-RU"/>
              </w:rPr>
              <w:t xml:space="preserve"> </w:t>
            </w:r>
            <w:proofErr w:type="spellStart"/>
            <w:r w:rsidRPr="00684551">
              <w:rPr>
                <w:spacing w:val="-4"/>
                <w:sz w:val="28"/>
                <w:szCs w:val="28"/>
              </w:rPr>
              <w:t>база</w:t>
            </w:r>
            <w:proofErr w:type="spellEnd"/>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3</w:t>
            </w:r>
          </w:p>
        </w:tc>
      </w:tr>
      <w:tr w:rsidR="00ED1067" w:rsidRPr="00684551" w:rsidTr="00ED1067">
        <w:trPr>
          <w:trHeight w:val="659"/>
        </w:trPr>
        <w:tc>
          <w:tcPr>
            <w:tcW w:w="7823" w:type="dxa"/>
            <w:gridSpan w:val="2"/>
          </w:tcPr>
          <w:p w:rsidR="00ED1067" w:rsidRPr="00684551" w:rsidRDefault="00ED1067" w:rsidP="00684551">
            <w:pPr>
              <w:pStyle w:val="TableParagraph"/>
              <w:ind w:left="105"/>
              <w:contextualSpacing/>
              <w:jc w:val="center"/>
              <w:rPr>
                <w:sz w:val="28"/>
                <w:szCs w:val="28"/>
                <w:lang w:val="ru-RU"/>
              </w:rPr>
            </w:pPr>
            <w:r w:rsidRPr="00684551">
              <w:rPr>
                <w:sz w:val="28"/>
                <w:szCs w:val="28"/>
                <w:lang w:val="ru-RU"/>
              </w:rPr>
              <w:t>Раздел 1. «Комплекс основных характеристик образования: объем, содержание, планируемые результаты»</w:t>
            </w:r>
          </w:p>
        </w:tc>
        <w:tc>
          <w:tcPr>
            <w:tcW w:w="1701" w:type="dxa"/>
          </w:tcPr>
          <w:p w:rsidR="00ED1067" w:rsidRPr="00684551" w:rsidRDefault="00ED1067" w:rsidP="00684551">
            <w:pPr>
              <w:pStyle w:val="TableParagraph"/>
              <w:ind w:left="105"/>
              <w:contextualSpacing/>
              <w:jc w:val="center"/>
              <w:rPr>
                <w:sz w:val="28"/>
                <w:szCs w:val="28"/>
                <w:lang w:val="ru-RU"/>
              </w:rPr>
            </w:pPr>
            <w:r w:rsidRPr="00684551">
              <w:rPr>
                <w:sz w:val="28"/>
                <w:szCs w:val="28"/>
                <w:lang w:val="ru-RU"/>
              </w:rPr>
              <w:t>3</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2.</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Пояснительная</w:t>
            </w:r>
            <w:proofErr w:type="spellEnd"/>
            <w:r w:rsidRPr="00684551">
              <w:rPr>
                <w:sz w:val="28"/>
                <w:szCs w:val="28"/>
                <w:lang w:val="ru-RU"/>
              </w:rPr>
              <w:t xml:space="preserve"> </w:t>
            </w:r>
            <w:proofErr w:type="spellStart"/>
            <w:r w:rsidRPr="00684551">
              <w:rPr>
                <w:sz w:val="28"/>
                <w:szCs w:val="28"/>
              </w:rPr>
              <w:t>записка</w:t>
            </w:r>
            <w:proofErr w:type="spellEnd"/>
            <w:r w:rsidRPr="00684551">
              <w:rPr>
                <w:sz w:val="28"/>
                <w:szCs w:val="28"/>
                <w:lang w:val="ru-RU"/>
              </w:rPr>
              <w:t xml:space="preserve"> </w:t>
            </w:r>
            <w:proofErr w:type="spellStart"/>
            <w:r w:rsidRPr="00684551">
              <w:rPr>
                <w:spacing w:val="-2"/>
                <w:sz w:val="28"/>
                <w:szCs w:val="28"/>
              </w:rPr>
              <w:t>программы</w:t>
            </w:r>
            <w:proofErr w:type="spellEnd"/>
            <w:r w:rsidRPr="00684551">
              <w:rPr>
                <w:spacing w:val="-2"/>
                <w:sz w:val="28"/>
                <w:szCs w:val="28"/>
              </w:rPr>
              <w:t>:</w:t>
            </w:r>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3</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4"/>
                <w:sz w:val="28"/>
                <w:szCs w:val="28"/>
              </w:rPr>
              <w:t>2.1.</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pacing w:val="-2"/>
                <w:sz w:val="28"/>
                <w:szCs w:val="28"/>
              </w:rPr>
              <w:t>Направленность</w:t>
            </w:r>
            <w:proofErr w:type="spellEnd"/>
          </w:p>
        </w:tc>
        <w:tc>
          <w:tcPr>
            <w:tcW w:w="1701" w:type="dxa"/>
          </w:tcPr>
          <w:p w:rsidR="00ED1067" w:rsidRPr="00684551" w:rsidRDefault="00ED1067" w:rsidP="00684551">
            <w:pPr>
              <w:pStyle w:val="TableParagraph"/>
              <w:spacing w:before="16"/>
              <w:ind w:left="104"/>
              <w:contextualSpacing/>
              <w:jc w:val="center"/>
              <w:rPr>
                <w:spacing w:val="-2"/>
                <w:sz w:val="28"/>
                <w:szCs w:val="28"/>
                <w:lang w:val="ru-RU"/>
              </w:rPr>
            </w:pPr>
            <w:r w:rsidRPr="00684551">
              <w:rPr>
                <w:spacing w:val="-2"/>
                <w:sz w:val="28"/>
                <w:szCs w:val="28"/>
                <w:lang w:val="ru-RU"/>
              </w:rPr>
              <w:t>3</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4"/>
                <w:sz w:val="28"/>
                <w:szCs w:val="28"/>
              </w:rPr>
              <w:t>2.2.</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Новизна</w:t>
            </w:r>
            <w:proofErr w:type="spellEnd"/>
            <w:r w:rsidRPr="00684551">
              <w:rPr>
                <w:sz w:val="28"/>
                <w:szCs w:val="28"/>
              </w:rPr>
              <w:t>,</w:t>
            </w:r>
            <w:r w:rsidRPr="00684551">
              <w:rPr>
                <w:sz w:val="28"/>
                <w:szCs w:val="28"/>
                <w:lang w:val="ru-RU"/>
              </w:rPr>
              <w:t xml:space="preserve"> </w:t>
            </w:r>
            <w:proofErr w:type="spellStart"/>
            <w:r w:rsidRPr="00684551">
              <w:rPr>
                <w:sz w:val="28"/>
                <w:szCs w:val="28"/>
              </w:rPr>
              <w:t>актуальность</w:t>
            </w:r>
            <w:proofErr w:type="spellEnd"/>
            <w:r w:rsidRPr="00684551">
              <w:rPr>
                <w:sz w:val="28"/>
                <w:szCs w:val="28"/>
              </w:rPr>
              <w:t>,</w:t>
            </w:r>
            <w:r w:rsidRPr="00684551">
              <w:rPr>
                <w:sz w:val="28"/>
                <w:szCs w:val="28"/>
                <w:lang w:val="ru-RU"/>
              </w:rPr>
              <w:t xml:space="preserve"> </w:t>
            </w:r>
            <w:proofErr w:type="spellStart"/>
            <w:r w:rsidRPr="00684551">
              <w:rPr>
                <w:sz w:val="28"/>
                <w:szCs w:val="28"/>
              </w:rPr>
              <w:t>педагогическая</w:t>
            </w:r>
            <w:proofErr w:type="spellEnd"/>
            <w:r w:rsidRPr="00684551">
              <w:rPr>
                <w:sz w:val="28"/>
                <w:szCs w:val="28"/>
                <w:lang w:val="ru-RU"/>
              </w:rPr>
              <w:t xml:space="preserve"> </w:t>
            </w:r>
            <w:proofErr w:type="spellStart"/>
            <w:r w:rsidRPr="00684551">
              <w:rPr>
                <w:spacing w:val="-2"/>
                <w:sz w:val="28"/>
                <w:szCs w:val="28"/>
              </w:rPr>
              <w:t>целесообразность</w:t>
            </w:r>
            <w:proofErr w:type="spellEnd"/>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3</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4"/>
                <w:sz w:val="28"/>
                <w:szCs w:val="28"/>
              </w:rPr>
              <w:t>2.3.</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Формы</w:t>
            </w:r>
            <w:proofErr w:type="spellEnd"/>
            <w:r w:rsidRPr="00684551">
              <w:rPr>
                <w:sz w:val="28"/>
                <w:szCs w:val="28"/>
                <w:lang w:val="ru-RU"/>
              </w:rPr>
              <w:t xml:space="preserve"> </w:t>
            </w:r>
            <w:proofErr w:type="spellStart"/>
            <w:r w:rsidRPr="00684551">
              <w:rPr>
                <w:spacing w:val="-2"/>
                <w:sz w:val="28"/>
                <w:szCs w:val="28"/>
              </w:rPr>
              <w:t>обучения</w:t>
            </w:r>
            <w:proofErr w:type="spellEnd"/>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4</w:t>
            </w:r>
          </w:p>
        </w:tc>
      </w:tr>
      <w:tr w:rsidR="00ED1067" w:rsidRPr="00684551" w:rsidTr="00ED1067">
        <w:trPr>
          <w:trHeight w:val="338"/>
        </w:trPr>
        <w:tc>
          <w:tcPr>
            <w:tcW w:w="1006" w:type="dxa"/>
          </w:tcPr>
          <w:p w:rsidR="00ED1067" w:rsidRPr="00684551" w:rsidRDefault="00ED1067" w:rsidP="00684551">
            <w:pPr>
              <w:pStyle w:val="TableParagraph"/>
              <w:spacing w:before="17"/>
              <w:ind w:left="105"/>
              <w:contextualSpacing/>
              <w:rPr>
                <w:sz w:val="28"/>
                <w:szCs w:val="28"/>
              </w:rPr>
            </w:pPr>
            <w:r w:rsidRPr="00684551">
              <w:rPr>
                <w:spacing w:val="-4"/>
                <w:sz w:val="28"/>
                <w:szCs w:val="28"/>
              </w:rPr>
              <w:t>2.4.</w:t>
            </w:r>
          </w:p>
        </w:tc>
        <w:tc>
          <w:tcPr>
            <w:tcW w:w="6817" w:type="dxa"/>
          </w:tcPr>
          <w:p w:rsidR="00ED1067" w:rsidRPr="00684551" w:rsidRDefault="00ED1067" w:rsidP="00684551">
            <w:pPr>
              <w:pStyle w:val="TableParagraph"/>
              <w:spacing w:before="17"/>
              <w:ind w:left="104"/>
              <w:contextualSpacing/>
              <w:rPr>
                <w:sz w:val="28"/>
                <w:szCs w:val="28"/>
              </w:rPr>
            </w:pPr>
            <w:proofErr w:type="spellStart"/>
            <w:r w:rsidRPr="00684551">
              <w:rPr>
                <w:sz w:val="28"/>
                <w:szCs w:val="28"/>
              </w:rPr>
              <w:t>Режим</w:t>
            </w:r>
            <w:proofErr w:type="spellEnd"/>
            <w:r w:rsidRPr="00684551">
              <w:rPr>
                <w:sz w:val="28"/>
                <w:szCs w:val="28"/>
                <w:lang w:val="ru-RU"/>
              </w:rPr>
              <w:t xml:space="preserve"> </w:t>
            </w:r>
            <w:proofErr w:type="spellStart"/>
            <w:r w:rsidRPr="00684551">
              <w:rPr>
                <w:spacing w:val="-2"/>
                <w:sz w:val="28"/>
                <w:szCs w:val="28"/>
              </w:rPr>
              <w:t>занятий</w:t>
            </w:r>
            <w:proofErr w:type="spellEnd"/>
          </w:p>
        </w:tc>
        <w:tc>
          <w:tcPr>
            <w:tcW w:w="1701" w:type="dxa"/>
          </w:tcPr>
          <w:p w:rsidR="00ED1067" w:rsidRPr="00684551" w:rsidRDefault="00ED1067" w:rsidP="00684551">
            <w:pPr>
              <w:pStyle w:val="TableParagraph"/>
              <w:spacing w:before="17"/>
              <w:ind w:left="104"/>
              <w:contextualSpacing/>
              <w:jc w:val="center"/>
              <w:rPr>
                <w:sz w:val="28"/>
                <w:szCs w:val="28"/>
                <w:lang w:val="ru-RU"/>
              </w:rPr>
            </w:pPr>
            <w:r w:rsidRPr="00684551">
              <w:rPr>
                <w:sz w:val="28"/>
                <w:szCs w:val="28"/>
                <w:lang w:val="ru-RU"/>
              </w:rPr>
              <w:t>4</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4"/>
                <w:sz w:val="28"/>
                <w:szCs w:val="28"/>
              </w:rPr>
              <w:t>2.5.</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Особенности</w:t>
            </w:r>
            <w:proofErr w:type="spellEnd"/>
            <w:r w:rsidRPr="00684551">
              <w:rPr>
                <w:sz w:val="28"/>
                <w:szCs w:val="28"/>
                <w:lang w:val="ru-RU"/>
              </w:rPr>
              <w:t xml:space="preserve"> </w:t>
            </w:r>
            <w:proofErr w:type="spellStart"/>
            <w:r w:rsidRPr="00684551">
              <w:rPr>
                <w:sz w:val="28"/>
                <w:szCs w:val="28"/>
              </w:rPr>
              <w:t>организации</w:t>
            </w:r>
            <w:proofErr w:type="spellEnd"/>
            <w:r w:rsidRPr="00684551">
              <w:rPr>
                <w:sz w:val="28"/>
                <w:szCs w:val="28"/>
                <w:lang w:val="ru-RU"/>
              </w:rPr>
              <w:t xml:space="preserve"> </w:t>
            </w:r>
            <w:proofErr w:type="spellStart"/>
            <w:r w:rsidRPr="00684551">
              <w:rPr>
                <w:sz w:val="28"/>
                <w:szCs w:val="28"/>
              </w:rPr>
              <w:t>образовательного</w:t>
            </w:r>
            <w:proofErr w:type="spellEnd"/>
            <w:r w:rsidRPr="00684551">
              <w:rPr>
                <w:sz w:val="28"/>
                <w:szCs w:val="28"/>
                <w:lang w:val="ru-RU"/>
              </w:rPr>
              <w:t xml:space="preserve"> </w:t>
            </w:r>
            <w:proofErr w:type="spellStart"/>
            <w:r w:rsidRPr="00684551">
              <w:rPr>
                <w:spacing w:val="-2"/>
                <w:sz w:val="28"/>
                <w:szCs w:val="28"/>
              </w:rPr>
              <w:t>процесса</w:t>
            </w:r>
            <w:proofErr w:type="spellEnd"/>
          </w:p>
        </w:tc>
        <w:tc>
          <w:tcPr>
            <w:tcW w:w="1701" w:type="dxa"/>
          </w:tcPr>
          <w:p w:rsidR="00ED1067" w:rsidRPr="00684551" w:rsidRDefault="00ED1067" w:rsidP="00684551">
            <w:pPr>
              <w:pStyle w:val="TableParagraph"/>
              <w:spacing w:before="16"/>
              <w:ind w:left="104"/>
              <w:contextualSpacing/>
              <w:jc w:val="center"/>
              <w:rPr>
                <w:sz w:val="28"/>
                <w:szCs w:val="28"/>
                <w:lang w:val="ru-RU"/>
              </w:rPr>
            </w:pPr>
            <w:r w:rsidRPr="00684551">
              <w:rPr>
                <w:sz w:val="28"/>
                <w:szCs w:val="28"/>
                <w:lang w:val="ru-RU"/>
              </w:rPr>
              <w:t>4</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3.</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Цель</w:t>
            </w:r>
            <w:proofErr w:type="spellEnd"/>
            <w:r w:rsidRPr="00684551">
              <w:rPr>
                <w:sz w:val="28"/>
                <w:szCs w:val="28"/>
                <w:lang w:val="ru-RU"/>
              </w:rPr>
              <w:t xml:space="preserve"> </w:t>
            </w:r>
            <w:r w:rsidRPr="00684551">
              <w:rPr>
                <w:sz w:val="28"/>
                <w:szCs w:val="28"/>
              </w:rPr>
              <w:t>и</w:t>
            </w:r>
            <w:r w:rsidRPr="00684551">
              <w:rPr>
                <w:sz w:val="28"/>
                <w:szCs w:val="28"/>
                <w:lang w:val="ru-RU"/>
              </w:rPr>
              <w:t xml:space="preserve"> </w:t>
            </w:r>
            <w:proofErr w:type="spellStart"/>
            <w:r w:rsidRPr="00684551">
              <w:rPr>
                <w:sz w:val="28"/>
                <w:szCs w:val="28"/>
              </w:rPr>
              <w:t>задачи</w:t>
            </w:r>
            <w:proofErr w:type="spellEnd"/>
            <w:r w:rsidRPr="00684551">
              <w:rPr>
                <w:sz w:val="28"/>
                <w:szCs w:val="28"/>
                <w:lang w:val="ru-RU"/>
              </w:rPr>
              <w:t xml:space="preserve"> </w:t>
            </w:r>
            <w:proofErr w:type="spellStart"/>
            <w:r w:rsidRPr="00684551">
              <w:rPr>
                <w:spacing w:val="-2"/>
                <w:sz w:val="28"/>
                <w:szCs w:val="28"/>
              </w:rPr>
              <w:t>программы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4</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4.</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Учебный</w:t>
            </w:r>
            <w:proofErr w:type="spellEnd"/>
            <w:r w:rsidRPr="00684551">
              <w:rPr>
                <w:sz w:val="28"/>
                <w:szCs w:val="28"/>
                <w:lang w:val="ru-RU"/>
              </w:rPr>
              <w:t xml:space="preserve"> </w:t>
            </w:r>
            <w:proofErr w:type="spellStart"/>
            <w:r w:rsidRPr="00684551">
              <w:rPr>
                <w:spacing w:val="-2"/>
                <w:sz w:val="28"/>
                <w:szCs w:val="28"/>
              </w:rPr>
              <w:t>план</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5</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5.</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Содержание</w:t>
            </w:r>
            <w:proofErr w:type="spellEnd"/>
            <w:r w:rsidRPr="00684551">
              <w:rPr>
                <w:sz w:val="28"/>
                <w:szCs w:val="28"/>
                <w:lang w:val="ru-RU"/>
              </w:rPr>
              <w:t xml:space="preserve"> </w:t>
            </w:r>
            <w:proofErr w:type="spellStart"/>
            <w:r w:rsidRPr="00684551">
              <w:rPr>
                <w:spacing w:val="-2"/>
                <w:sz w:val="28"/>
                <w:szCs w:val="28"/>
              </w:rPr>
              <w:t>программы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6</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6.</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Планируемые</w:t>
            </w:r>
            <w:proofErr w:type="spellEnd"/>
            <w:r w:rsidRPr="00684551">
              <w:rPr>
                <w:sz w:val="28"/>
                <w:szCs w:val="28"/>
                <w:lang w:val="ru-RU"/>
              </w:rPr>
              <w:t xml:space="preserve"> </w:t>
            </w:r>
            <w:proofErr w:type="spellStart"/>
            <w:r w:rsidRPr="00684551">
              <w:rPr>
                <w:spacing w:val="-2"/>
                <w:sz w:val="28"/>
                <w:szCs w:val="28"/>
              </w:rPr>
              <w:t>результаты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18</w:t>
            </w:r>
          </w:p>
        </w:tc>
      </w:tr>
      <w:tr w:rsidR="00ED1067" w:rsidRPr="00684551" w:rsidTr="00ED1067">
        <w:trPr>
          <w:trHeight w:val="659"/>
        </w:trPr>
        <w:tc>
          <w:tcPr>
            <w:tcW w:w="7823" w:type="dxa"/>
            <w:gridSpan w:val="2"/>
          </w:tcPr>
          <w:p w:rsidR="00ED1067" w:rsidRPr="00684551" w:rsidRDefault="00ED1067" w:rsidP="00684551">
            <w:pPr>
              <w:pStyle w:val="TableParagraph"/>
              <w:ind w:left="1019" w:hanging="747"/>
              <w:contextualSpacing/>
              <w:jc w:val="center"/>
              <w:rPr>
                <w:sz w:val="28"/>
                <w:szCs w:val="28"/>
                <w:lang w:val="ru-RU"/>
              </w:rPr>
            </w:pPr>
            <w:r w:rsidRPr="00684551">
              <w:rPr>
                <w:sz w:val="28"/>
                <w:szCs w:val="28"/>
                <w:lang w:val="ru-RU"/>
              </w:rPr>
              <w:t>Раздел 2. «Комплекс организационно-педагогических условий, включающий формы аттестации»</w:t>
            </w:r>
          </w:p>
        </w:tc>
        <w:tc>
          <w:tcPr>
            <w:tcW w:w="1701" w:type="dxa"/>
          </w:tcPr>
          <w:p w:rsidR="00ED1067" w:rsidRPr="00684551" w:rsidRDefault="0026791C" w:rsidP="00684551">
            <w:pPr>
              <w:pStyle w:val="TableParagraph"/>
              <w:ind w:left="3679" w:hanging="3407"/>
              <w:contextualSpacing/>
              <w:jc w:val="center"/>
              <w:rPr>
                <w:sz w:val="28"/>
                <w:szCs w:val="28"/>
                <w:lang w:val="ru-RU"/>
              </w:rPr>
            </w:pPr>
            <w:r>
              <w:rPr>
                <w:sz w:val="28"/>
                <w:szCs w:val="28"/>
                <w:lang w:val="ru-RU"/>
              </w:rPr>
              <w:t>18</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7.</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Календарный</w:t>
            </w:r>
            <w:proofErr w:type="spellEnd"/>
            <w:r w:rsidRPr="00684551">
              <w:rPr>
                <w:sz w:val="28"/>
                <w:szCs w:val="28"/>
                <w:lang w:val="ru-RU"/>
              </w:rPr>
              <w:t xml:space="preserve"> </w:t>
            </w:r>
            <w:proofErr w:type="spellStart"/>
            <w:r w:rsidRPr="00684551">
              <w:rPr>
                <w:sz w:val="28"/>
                <w:szCs w:val="28"/>
              </w:rPr>
              <w:t>учебный</w:t>
            </w:r>
            <w:proofErr w:type="spellEnd"/>
            <w:r w:rsidRPr="00684551">
              <w:rPr>
                <w:sz w:val="28"/>
                <w:szCs w:val="28"/>
                <w:lang w:val="ru-RU"/>
              </w:rPr>
              <w:t xml:space="preserve"> </w:t>
            </w:r>
            <w:proofErr w:type="spellStart"/>
            <w:r w:rsidRPr="00684551">
              <w:rPr>
                <w:spacing w:val="-2"/>
                <w:sz w:val="28"/>
                <w:szCs w:val="28"/>
              </w:rPr>
              <w:t>график</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19</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8.</w:t>
            </w:r>
          </w:p>
        </w:tc>
        <w:tc>
          <w:tcPr>
            <w:tcW w:w="6817" w:type="dxa"/>
          </w:tcPr>
          <w:p w:rsidR="00ED1067" w:rsidRPr="00684551" w:rsidRDefault="00ED1067" w:rsidP="00684551">
            <w:pPr>
              <w:pStyle w:val="TableParagraph"/>
              <w:spacing w:before="16"/>
              <w:ind w:left="104"/>
              <w:contextualSpacing/>
              <w:rPr>
                <w:sz w:val="28"/>
                <w:szCs w:val="28"/>
              </w:rPr>
            </w:pPr>
            <w:proofErr w:type="spellStart"/>
            <w:r w:rsidRPr="00684551">
              <w:rPr>
                <w:sz w:val="28"/>
                <w:szCs w:val="28"/>
              </w:rPr>
              <w:t>Раздел</w:t>
            </w:r>
            <w:proofErr w:type="spellEnd"/>
            <w:r w:rsidRPr="00684551">
              <w:rPr>
                <w:sz w:val="28"/>
                <w:szCs w:val="28"/>
                <w:lang w:val="ru-RU"/>
              </w:rPr>
              <w:t xml:space="preserve"> </w:t>
            </w:r>
            <w:proofErr w:type="spellStart"/>
            <w:r w:rsidRPr="00684551">
              <w:rPr>
                <w:sz w:val="28"/>
                <w:szCs w:val="28"/>
              </w:rPr>
              <w:t>программы</w:t>
            </w:r>
            <w:proofErr w:type="spellEnd"/>
            <w:r w:rsidRPr="00684551">
              <w:rPr>
                <w:sz w:val="28"/>
                <w:szCs w:val="28"/>
                <w:lang w:val="ru-RU"/>
              </w:rPr>
              <w:t xml:space="preserve"> </w:t>
            </w:r>
            <w:r w:rsidRPr="00684551">
              <w:rPr>
                <w:spacing w:val="-2"/>
                <w:sz w:val="28"/>
                <w:szCs w:val="28"/>
              </w:rPr>
              <w:t>«</w:t>
            </w:r>
            <w:proofErr w:type="spellStart"/>
            <w:r w:rsidRPr="00684551">
              <w:rPr>
                <w:spacing w:val="-2"/>
                <w:sz w:val="28"/>
                <w:szCs w:val="28"/>
              </w:rPr>
              <w:t>Воспитание</w:t>
            </w:r>
            <w:proofErr w:type="spellEnd"/>
            <w:r w:rsidRPr="00684551">
              <w:rPr>
                <w:spacing w:val="-2"/>
                <w:sz w:val="28"/>
                <w:szCs w:val="28"/>
              </w:rPr>
              <w:t>»</w:t>
            </w:r>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19</w:t>
            </w:r>
          </w:p>
        </w:tc>
      </w:tr>
      <w:tr w:rsidR="00ED1067" w:rsidRPr="00684551" w:rsidTr="00ED1067">
        <w:trPr>
          <w:trHeight w:val="338"/>
        </w:trPr>
        <w:tc>
          <w:tcPr>
            <w:tcW w:w="1006" w:type="dxa"/>
          </w:tcPr>
          <w:p w:rsidR="00ED1067" w:rsidRPr="00684551" w:rsidRDefault="00ED1067" w:rsidP="00684551">
            <w:pPr>
              <w:pStyle w:val="TableParagraph"/>
              <w:spacing w:before="17"/>
              <w:ind w:left="105"/>
              <w:contextualSpacing/>
              <w:rPr>
                <w:sz w:val="28"/>
                <w:szCs w:val="28"/>
              </w:rPr>
            </w:pPr>
            <w:r w:rsidRPr="00684551">
              <w:rPr>
                <w:spacing w:val="-5"/>
                <w:sz w:val="28"/>
                <w:szCs w:val="28"/>
              </w:rPr>
              <w:t>9.</w:t>
            </w:r>
          </w:p>
        </w:tc>
        <w:tc>
          <w:tcPr>
            <w:tcW w:w="6817" w:type="dxa"/>
          </w:tcPr>
          <w:p w:rsidR="00ED1067" w:rsidRPr="00684551" w:rsidRDefault="00ED1067" w:rsidP="00684551">
            <w:pPr>
              <w:pStyle w:val="TableParagraph"/>
              <w:spacing w:before="17"/>
              <w:ind w:left="104"/>
              <w:contextualSpacing/>
              <w:rPr>
                <w:sz w:val="28"/>
                <w:szCs w:val="28"/>
              </w:rPr>
            </w:pPr>
            <w:proofErr w:type="spellStart"/>
            <w:r w:rsidRPr="00684551">
              <w:rPr>
                <w:sz w:val="28"/>
                <w:szCs w:val="28"/>
              </w:rPr>
              <w:t>Условия</w:t>
            </w:r>
            <w:proofErr w:type="spellEnd"/>
            <w:r w:rsidRPr="00684551">
              <w:rPr>
                <w:sz w:val="28"/>
                <w:szCs w:val="28"/>
                <w:lang w:val="ru-RU"/>
              </w:rPr>
              <w:t xml:space="preserve"> </w:t>
            </w:r>
            <w:proofErr w:type="spellStart"/>
            <w:r w:rsidRPr="00684551">
              <w:rPr>
                <w:sz w:val="28"/>
                <w:szCs w:val="28"/>
              </w:rPr>
              <w:t>реализации</w:t>
            </w:r>
            <w:proofErr w:type="spellEnd"/>
            <w:r w:rsidRPr="00684551">
              <w:rPr>
                <w:sz w:val="28"/>
                <w:szCs w:val="28"/>
                <w:lang w:val="ru-RU"/>
              </w:rPr>
              <w:t xml:space="preserve"> </w:t>
            </w:r>
            <w:proofErr w:type="spellStart"/>
            <w:r w:rsidRPr="00684551">
              <w:rPr>
                <w:spacing w:val="-2"/>
                <w:sz w:val="28"/>
                <w:szCs w:val="28"/>
              </w:rPr>
              <w:t>программы</w:t>
            </w:r>
            <w:proofErr w:type="spellEnd"/>
          </w:p>
        </w:tc>
        <w:tc>
          <w:tcPr>
            <w:tcW w:w="1701" w:type="dxa"/>
          </w:tcPr>
          <w:p w:rsidR="00ED1067" w:rsidRPr="00684551" w:rsidRDefault="0026791C" w:rsidP="00684551">
            <w:pPr>
              <w:pStyle w:val="TableParagraph"/>
              <w:spacing w:before="17"/>
              <w:ind w:left="104"/>
              <w:contextualSpacing/>
              <w:jc w:val="center"/>
              <w:rPr>
                <w:sz w:val="28"/>
                <w:szCs w:val="28"/>
                <w:lang w:val="ru-RU"/>
              </w:rPr>
            </w:pPr>
            <w:r>
              <w:rPr>
                <w:sz w:val="28"/>
                <w:szCs w:val="28"/>
                <w:lang w:val="ru-RU"/>
              </w:rPr>
              <w:t>25</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10.</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Формы</w:t>
            </w:r>
            <w:proofErr w:type="spellEnd"/>
            <w:r w:rsidRPr="00684551">
              <w:rPr>
                <w:sz w:val="28"/>
                <w:szCs w:val="28"/>
                <w:lang w:val="ru-RU"/>
              </w:rPr>
              <w:t xml:space="preserve"> </w:t>
            </w:r>
            <w:proofErr w:type="spellStart"/>
            <w:r w:rsidRPr="00684551">
              <w:rPr>
                <w:spacing w:val="-2"/>
                <w:sz w:val="28"/>
                <w:szCs w:val="28"/>
              </w:rPr>
              <w:t>аттестации</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26</w:t>
            </w:r>
          </w:p>
        </w:tc>
      </w:tr>
      <w:tr w:rsidR="00ED1067" w:rsidRPr="00684551" w:rsidTr="00ED1067">
        <w:trPr>
          <w:trHeight w:val="338"/>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11.</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Оценочные</w:t>
            </w:r>
            <w:proofErr w:type="spellEnd"/>
            <w:r w:rsidRPr="00684551">
              <w:rPr>
                <w:sz w:val="28"/>
                <w:szCs w:val="28"/>
                <w:lang w:val="ru-RU"/>
              </w:rPr>
              <w:t xml:space="preserve"> </w:t>
            </w:r>
            <w:proofErr w:type="spellStart"/>
            <w:r w:rsidRPr="00684551">
              <w:rPr>
                <w:spacing w:val="-2"/>
                <w:sz w:val="28"/>
                <w:szCs w:val="28"/>
              </w:rPr>
              <w:t>материалы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26</w:t>
            </w:r>
          </w:p>
        </w:tc>
      </w:tr>
      <w:tr w:rsidR="00ED1067" w:rsidRPr="00684551" w:rsidTr="00ED1067">
        <w:trPr>
          <w:trHeight w:val="337"/>
        </w:trPr>
        <w:tc>
          <w:tcPr>
            <w:tcW w:w="1006" w:type="dxa"/>
          </w:tcPr>
          <w:p w:rsidR="00ED1067" w:rsidRPr="00684551" w:rsidRDefault="00ED1067" w:rsidP="00684551">
            <w:pPr>
              <w:pStyle w:val="TableParagraph"/>
              <w:spacing w:before="16"/>
              <w:ind w:left="105"/>
              <w:contextualSpacing/>
              <w:rPr>
                <w:sz w:val="28"/>
                <w:szCs w:val="28"/>
              </w:rPr>
            </w:pPr>
            <w:r w:rsidRPr="00684551">
              <w:rPr>
                <w:spacing w:val="-5"/>
                <w:sz w:val="28"/>
                <w:szCs w:val="28"/>
              </w:rPr>
              <w:t>12.</w:t>
            </w: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Методические</w:t>
            </w:r>
            <w:proofErr w:type="spellEnd"/>
            <w:r w:rsidRPr="00684551">
              <w:rPr>
                <w:sz w:val="28"/>
                <w:szCs w:val="28"/>
                <w:lang w:val="ru-RU"/>
              </w:rPr>
              <w:t xml:space="preserve"> </w:t>
            </w:r>
            <w:proofErr w:type="spellStart"/>
            <w:r w:rsidRPr="00684551">
              <w:rPr>
                <w:spacing w:val="-2"/>
                <w:sz w:val="28"/>
                <w:szCs w:val="28"/>
              </w:rPr>
              <w:t>материалы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27</w:t>
            </w:r>
          </w:p>
        </w:tc>
      </w:tr>
      <w:tr w:rsidR="00ED1067" w:rsidRPr="00684551" w:rsidTr="00ED1067">
        <w:trPr>
          <w:trHeight w:val="337"/>
        </w:trPr>
        <w:tc>
          <w:tcPr>
            <w:tcW w:w="1006" w:type="dxa"/>
          </w:tcPr>
          <w:p w:rsidR="00ED1067" w:rsidRPr="00684551" w:rsidRDefault="00ED1067" w:rsidP="00684551">
            <w:pPr>
              <w:pStyle w:val="TableParagraph"/>
              <w:contextualSpacing/>
              <w:rPr>
                <w:sz w:val="28"/>
                <w:szCs w:val="28"/>
              </w:rPr>
            </w:pPr>
          </w:p>
        </w:tc>
        <w:tc>
          <w:tcPr>
            <w:tcW w:w="6817" w:type="dxa"/>
          </w:tcPr>
          <w:p w:rsidR="00ED1067" w:rsidRPr="00684551" w:rsidRDefault="00ED1067" w:rsidP="00684551">
            <w:pPr>
              <w:pStyle w:val="TableParagraph"/>
              <w:spacing w:before="16"/>
              <w:ind w:left="104"/>
              <w:contextualSpacing/>
              <w:rPr>
                <w:sz w:val="28"/>
                <w:szCs w:val="28"/>
                <w:lang w:val="ru-RU"/>
              </w:rPr>
            </w:pPr>
            <w:proofErr w:type="spellStart"/>
            <w:r w:rsidRPr="00684551">
              <w:rPr>
                <w:sz w:val="28"/>
                <w:szCs w:val="28"/>
              </w:rPr>
              <w:t>Список</w:t>
            </w:r>
            <w:proofErr w:type="spellEnd"/>
            <w:r w:rsidRPr="00684551">
              <w:rPr>
                <w:sz w:val="28"/>
                <w:szCs w:val="28"/>
                <w:lang w:val="ru-RU"/>
              </w:rPr>
              <w:t xml:space="preserve"> </w:t>
            </w:r>
            <w:proofErr w:type="spellStart"/>
            <w:r w:rsidRPr="00684551">
              <w:rPr>
                <w:spacing w:val="-2"/>
                <w:sz w:val="28"/>
                <w:szCs w:val="28"/>
              </w:rPr>
              <w:t>литературы</w:t>
            </w:r>
            <w:proofErr w:type="spellEnd"/>
          </w:p>
        </w:tc>
        <w:tc>
          <w:tcPr>
            <w:tcW w:w="1701" w:type="dxa"/>
          </w:tcPr>
          <w:p w:rsidR="00ED1067" w:rsidRPr="00684551" w:rsidRDefault="0026791C" w:rsidP="00684551">
            <w:pPr>
              <w:pStyle w:val="TableParagraph"/>
              <w:spacing w:before="16"/>
              <w:ind w:left="104"/>
              <w:contextualSpacing/>
              <w:jc w:val="center"/>
              <w:rPr>
                <w:sz w:val="28"/>
                <w:szCs w:val="28"/>
                <w:lang w:val="ru-RU"/>
              </w:rPr>
            </w:pPr>
            <w:r>
              <w:rPr>
                <w:sz w:val="28"/>
                <w:szCs w:val="28"/>
                <w:lang w:val="ru-RU"/>
              </w:rPr>
              <w:t>27</w:t>
            </w:r>
          </w:p>
        </w:tc>
      </w:tr>
    </w:tbl>
    <w:p w:rsidR="00ED1067" w:rsidRPr="00684551" w:rsidRDefault="00ED1067" w:rsidP="00684551">
      <w:pPr>
        <w:contextualSpacing/>
        <w:jc w:val="center"/>
        <w:rPr>
          <w:rFonts w:ascii="Times New Roman" w:hAnsi="Times New Roman" w:cs="Times New Roman"/>
          <w:b/>
          <w:sz w:val="28"/>
          <w:szCs w:val="28"/>
        </w:rPr>
      </w:pPr>
    </w:p>
    <w:p w:rsidR="00ED1067" w:rsidRPr="00684551" w:rsidRDefault="00ED1067" w:rsidP="00684551">
      <w:pPr>
        <w:contextualSpacing/>
        <w:jc w:val="center"/>
        <w:rPr>
          <w:rFonts w:ascii="Times New Roman" w:hAnsi="Times New Roman" w:cs="Times New Roman"/>
          <w:b/>
          <w:sz w:val="28"/>
          <w:szCs w:val="28"/>
        </w:rPr>
      </w:pPr>
    </w:p>
    <w:p w:rsidR="00ED1067" w:rsidRPr="00684551" w:rsidRDefault="00ED1067" w:rsidP="00684551">
      <w:pPr>
        <w:contextualSpacing/>
        <w:jc w:val="center"/>
        <w:rPr>
          <w:rFonts w:ascii="Times New Roman" w:hAnsi="Times New Roman" w:cs="Times New Roman"/>
          <w:b/>
          <w:sz w:val="28"/>
          <w:szCs w:val="28"/>
        </w:rPr>
      </w:pPr>
    </w:p>
    <w:p w:rsidR="00ED1067" w:rsidRPr="00684551" w:rsidRDefault="00ED1067" w:rsidP="00684551">
      <w:pPr>
        <w:contextualSpacing/>
        <w:jc w:val="center"/>
        <w:rPr>
          <w:rFonts w:ascii="Times New Roman" w:hAnsi="Times New Roman" w:cs="Times New Roman"/>
          <w:b/>
          <w:sz w:val="28"/>
          <w:szCs w:val="28"/>
        </w:rPr>
      </w:pPr>
    </w:p>
    <w:p w:rsidR="00ED1067" w:rsidRPr="00684551" w:rsidRDefault="00ED1067" w:rsidP="00684551">
      <w:pPr>
        <w:contextualSpacing/>
        <w:jc w:val="center"/>
        <w:rPr>
          <w:rFonts w:ascii="Times New Roman" w:hAnsi="Times New Roman" w:cs="Times New Roman"/>
          <w:b/>
          <w:sz w:val="28"/>
          <w:szCs w:val="28"/>
        </w:rPr>
      </w:pPr>
    </w:p>
    <w:p w:rsidR="00ED1067" w:rsidRPr="00684551" w:rsidRDefault="00ED1067"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3D1AE1" w:rsidRPr="00684551" w:rsidRDefault="003D1AE1" w:rsidP="00684551">
      <w:pPr>
        <w:contextualSpacing/>
        <w:rPr>
          <w:rFonts w:ascii="Times New Roman" w:hAnsi="Times New Roman" w:cs="Times New Roman"/>
          <w:b/>
          <w:sz w:val="28"/>
          <w:szCs w:val="28"/>
        </w:rPr>
      </w:pPr>
    </w:p>
    <w:p w:rsidR="003D1AE1" w:rsidRPr="00684551" w:rsidRDefault="003D1AE1" w:rsidP="00684551">
      <w:pPr>
        <w:contextualSpacing/>
        <w:jc w:val="center"/>
        <w:rPr>
          <w:rFonts w:ascii="Times New Roman" w:hAnsi="Times New Roman" w:cs="Times New Roman"/>
          <w:b/>
          <w:sz w:val="28"/>
          <w:szCs w:val="28"/>
        </w:rPr>
      </w:pPr>
    </w:p>
    <w:p w:rsidR="00ED1067" w:rsidRPr="00684551" w:rsidRDefault="00ED1067" w:rsidP="00684551">
      <w:pPr>
        <w:pStyle w:val="2"/>
        <w:spacing w:before="65"/>
        <w:ind w:right="4"/>
        <w:contextualSpacing/>
        <w:jc w:val="center"/>
        <w:rPr>
          <w:spacing w:val="-4"/>
        </w:rPr>
      </w:pPr>
      <w:r w:rsidRPr="00684551">
        <w:lastRenderedPageBreak/>
        <w:t xml:space="preserve">Нормативно-правовая </w:t>
      </w:r>
      <w:r w:rsidRPr="00684551">
        <w:rPr>
          <w:spacing w:val="-4"/>
        </w:rPr>
        <w:t>база</w:t>
      </w:r>
    </w:p>
    <w:p w:rsidR="00ED1067" w:rsidRPr="00684551" w:rsidRDefault="00ED1067" w:rsidP="00684551">
      <w:pPr>
        <w:pStyle w:val="2"/>
        <w:spacing w:before="65"/>
        <w:ind w:right="4"/>
        <w:contextualSpacing/>
        <w:jc w:val="center"/>
      </w:pPr>
    </w:p>
    <w:p w:rsidR="00ED1067" w:rsidRPr="00684551" w:rsidRDefault="00ED1067" w:rsidP="00684551">
      <w:pPr>
        <w:ind w:firstLine="709"/>
        <w:contextualSpacing/>
        <w:jc w:val="center"/>
        <w:rPr>
          <w:rFonts w:ascii="Times New Roman" w:hAnsi="Times New Roman" w:cs="Times New Roman"/>
          <w:b/>
          <w:color w:val="auto"/>
          <w:spacing w:val="-2"/>
          <w:sz w:val="28"/>
          <w:szCs w:val="28"/>
        </w:rPr>
      </w:pPr>
      <w:r w:rsidRPr="00684551">
        <w:rPr>
          <w:rFonts w:ascii="Times New Roman" w:hAnsi="Times New Roman" w:cs="Times New Roman"/>
          <w:b/>
          <w:color w:val="auto"/>
          <w:sz w:val="28"/>
          <w:szCs w:val="28"/>
        </w:rPr>
        <w:t xml:space="preserve">Раздел 1. «Комплекс основных характеристик </w:t>
      </w:r>
      <w:r w:rsidRPr="00684551">
        <w:rPr>
          <w:rFonts w:ascii="Times New Roman" w:hAnsi="Times New Roman" w:cs="Times New Roman"/>
          <w:b/>
          <w:color w:val="auto"/>
          <w:spacing w:val="-2"/>
          <w:sz w:val="28"/>
          <w:szCs w:val="28"/>
        </w:rPr>
        <w:t>образования»</w:t>
      </w:r>
    </w:p>
    <w:p w:rsidR="002D72EB" w:rsidRPr="00684551" w:rsidRDefault="002D72EB" w:rsidP="00684551">
      <w:pPr>
        <w:contextualSpacing/>
        <w:jc w:val="center"/>
        <w:rPr>
          <w:rFonts w:ascii="Times New Roman" w:hAnsi="Times New Roman" w:cs="Times New Roman"/>
          <w:b/>
          <w:sz w:val="28"/>
          <w:szCs w:val="28"/>
        </w:rPr>
      </w:pPr>
    </w:p>
    <w:p w:rsidR="006F0A41" w:rsidRPr="00684551" w:rsidRDefault="006F0A41" w:rsidP="00684551">
      <w:pPr>
        <w:ind w:firstLine="709"/>
        <w:contextualSpacing/>
        <w:jc w:val="center"/>
        <w:rPr>
          <w:rFonts w:ascii="Times New Roman" w:hAnsi="Times New Roman" w:cs="Times New Roman"/>
          <w:b/>
          <w:sz w:val="28"/>
          <w:szCs w:val="28"/>
        </w:rPr>
      </w:pPr>
      <w:r w:rsidRPr="00684551">
        <w:rPr>
          <w:rFonts w:ascii="Times New Roman" w:hAnsi="Times New Roman" w:cs="Times New Roman"/>
          <w:b/>
          <w:sz w:val="28"/>
          <w:szCs w:val="28"/>
        </w:rPr>
        <w:t>ПОЯСНИТЕЛЬНАЯ ЗАПИСКА</w:t>
      </w:r>
    </w:p>
    <w:p w:rsidR="008C3F07" w:rsidRPr="00684551" w:rsidRDefault="008C3F07" w:rsidP="00684551">
      <w:pPr>
        <w:ind w:firstLine="709"/>
        <w:contextualSpacing/>
        <w:jc w:val="both"/>
        <w:rPr>
          <w:rFonts w:ascii="Times New Roman" w:hAnsi="Times New Roman" w:cs="Times New Roman"/>
          <w:bCs/>
          <w:sz w:val="28"/>
          <w:szCs w:val="28"/>
        </w:rPr>
      </w:pPr>
      <w:r w:rsidRPr="00684551">
        <w:rPr>
          <w:rFonts w:ascii="Times New Roman" w:hAnsi="Times New Roman" w:cs="Times New Roman"/>
          <w:bCs/>
          <w:sz w:val="28"/>
          <w:szCs w:val="28"/>
        </w:rPr>
        <w:t>Дополнительная общеразвивающая программа по футболу   составлена в соответствии с ч.4. ст.75 Федерального закона от 29 декабря 2012 года № 273-ФЗ «Об образовании в Российской Федерации», Приказа Министерства образования и науки Российской Федерации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8C3F07" w:rsidRPr="00684551" w:rsidRDefault="0027689F" w:rsidP="00684551">
      <w:pPr>
        <w:ind w:firstLine="709"/>
        <w:contextualSpacing/>
        <w:jc w:val="both"/>
        <w:rPr>
          <w:rFonts w:ascii="Times New Roman" w:hAnsi="Times New Roman" w:cs="Times New Roman"/>
          <w:sz w:val="28"/>
          <w:szCs w:val="28"/>
        </w:rPr>
      </w:pPr>
      <w:r w:rsidRPr="00684551">
        <w:rPr>
          <w:rFonts w:ascii="Times New Roman" w:hAnsi="Times New Roman" w:cs="Times New Roman"/>
          <w:sz w:val="28"/>
          <w:szCs w:val="28"/>
        </w:rPr>
        <w:t>Программа принята на заседании П</w:t>
      </w:r>
      <w:r w:rsidR="00AC3BC5" w:rsidRPr="00684551">
        <w:rPr>
          <w:rFonts w:ascii="Times New Roman" w:hAnsi="Times New Roman" w:cs="Times New Roman"/>
          <w:sz w:val="28"/>
          <w:szCs w:val="28"/>
        </w:rPr>
        <w:t xml:space="preserve">едагогического совета </w:t>
      </w:r>
      <w:r w:rsidR="000D7D32" w:rsidRPr="00684551">
        <w:rPr>
          <w:rFonts w:ascii="Times New Roman" w:hAnsi="Times New Roman" w:cs="Times New Roman"/>
          <w:sz w:val="28"/>
          <w:szCs w:val="28"/>
        </w:rPr>
        <w:t xml:space="preserve">МБОУ </w:t>
      </w:r>
      <w:r w:rsidR="002A0A94" w:rsidRPr="00684551">
        <w:rPr>
          <w:rFonts w:ascii="Times New Roman" w:hAnsi="Times New Roman" w:cs="Times New Roman"/>
          <w:sz w:val="28"/>
          <w:szCs w:val="28"/>
        </w:rPr>
        <w:t xml:space="preserve">гимназии №4 </w:t>
      </w:r>
      <w:r w:rsidR="000D7D32" w:rsidRPr="00684551">
        <w:rPr>
          <w:rFonts w:ascii="Times New Roman" w:hAnsi="Times New Roman" w:cs="Times New Roman"/>
          <w:sz w:val="28"/>
          <w:szCs w:val="28"/>
        </w:rPr>
        <w:t xml:space="preserve">имени И.Н. Нестерова поселка Псебай </w:t>
      </w:r>
      <w:r w:rsidR="002A0A94" w:rsidRPr="00684551">
        <w:rPr>
          <w:rFonts w:ascii="Times New Roman" w:hAnsi="Times New Roman" w:cs="Times New Roman"/>
          <w:sz w:val="28"/>
          <w:szCs w:val="28"/>
        </w:rPr>
        <w:t>«</w:t>
      </w:r>
      <w:r w:rsidR="00ED1067" w:rsidRPr="00684551">
        <w:rPr>
          <w:rFonts w:ascii="Times New Roman" w:hAnsi="Times New Roman" w:cs="Times New Roman"/>
          <w:sz w:val="28"/>
          <w:szCs w:val="28"/>
          <w:u w:val="single"/>
        </w:rPr>
        <w:t>29</w:t>
      </w:r>
      <w:r w:rsidR="002A0A94" w:rsidRPr="00684551">
        <w:rPr>
          <w:rFonts w:ascii="Times New Roman" w:hAnsi="Times New Roman" w:cs="Times New Roman"/>
          <w:sz w:val="28"/>
          <w:szCs w:val="28"/>
        </w:rPr>
        <w:t xml:space="preserve">» </w:t>
      </w:r>
      <w:r w:rsidR="00ED1067" w:rsidRPr="00684551">
        <w:rPr>
          <w:rFonts w:ascii="Times New Roman" w:hAnsi="Times New Roman" w:cs="Times New Roman"/>
          <w:sz w:val="28"/>
          <w:szCs w:val="28"/>
          <w:u w:val="single"/>
        </w:rPr>
        <w:t xml:space="preserve">августа </w:t>
      </w:r>
      <w:r w:rsidR="002A0A94" w:rsidRPr="00684551">
        <w:rPr>
          <w:rFonts w:ascii="Times New Roman" w:hAnsi="Times New Roman" w:cs="Times New Roman"/>
          <w:sz w:val="28"/>
          <w:szCs w:val="28"/>
        </w:rPr>
        <w:t>2024 г</w:t>
      </w:r>
      <w:r w:rsidRPr="00684551">
        <w:rPr>
          <w:rFonts w:ascii="Times New Roman" w:hAnsi="Times New Roman" w:cs="Times New Roman"/>
          <w:sz w:val="28"/>
          <w:szCs w:val="28"/>
        </w:rPr>
        <w:t>., протокол №</w:t>
      </w:r>
      <w:r w:rsidR="00ED1067" w:rsidRPr="00684551">
        <w:rPr>
          <w:rFonts w:ascii="Times New Roman" w:hAnsi="Times New Roman" w:cs="Times New Roman"/>
          <w:sz w:val="28"/>
          <w:szCs w:val="28"/>
        </w:rPr>
        <w:t xml:space="preserve"> </w:t>
      </w:r>
      <w:r w:rsidR="00ED1067" w:rsidRPr="00684551">
        <w:rPr>
          <w:rFonts w:ascii="Times New Roman" w:hAnsi="Times New Roman" w:cs="Times New Roman"/>
          <w:sz w:val="28"/>
          <w:szCs w:val="28"/>
          <w:u w:val="single"/>
        </w:rPr>
        <w:t>1</w:t>
      </w:r>
      <w:r w:rsidRPr="00684551">
        <w:rPr>
          <w:rFonts w:ascii="Times New Roman" w:hAnsi="Times New Roman" w:cs="Times New Roman"/>
          <w:sz w:val="28"/>
          <w:szCs w:val="28"/>
        </w:rPr>
        <w:t>.</w:t>
      </w:r>
    </w:p>
    <w:p w:rsidR="003372F3" w:rsidRPr="00684551" w:rsidRDefault="008C3F07" w:rsidP="00684551">
      <w:pPr>
        <w:ind w:firstLine="709"/>
        <w:contextualSpacing/>
        <w:jc w:val="both"/>
        <w:rPr>
          <w:rFonts w:ascii="Times New Roman" w:hAnsi="Times New Roman" w:cs="Times New Roman"/>
          <w:b/>
          <w:bCs/>
          <w:sz w:val="28"/>
          <w:szCs w:val="28"/>
        </w:rPr>
      </w:pPr>
      <w:r w:rsidRPr="00684551">
        <w:rPr>
          <w:rFonts w:ascii="Times New Roman" w:hAnsi="Times New Roman" w:cs="Times New Roman"/>
          <w:sz w:val="28"/>
          <w:szCs w:val="28"/>
        </w:rPr>
        <w:t xml:space="preserve">    Программа </w:t>
      </w:r>
      <w:r w:rsidRPr="00684551">
        <w:rPr>
          <w:rFonts w:ascii="Times New Roman" w:hAnsi="Times New Roman" w:cs="Times New Roman"/>
          <w:b/>
          <w:sz w:val="28"/>
          <w:szCs w:val="28"/>
        </w:rPr>
        <w:t>направлена</w:t>
      </w:r>
      <w:r w:rsidRPr="00684551">
        <w:rPr>
          <w:rFonts w:ascii="Times New Roman" w:hAnsi="Times New Roman" w:cs="Times New Roman"/>
          <w:sz w:val="28"/>
          <w:szCs w:val="28"/>
        </w:rPr>
        <w:t xml:space="preserve"> на оздоровление и физическое развитие детей, на формирование таких физических и психологических качеств и способностей, которые позвол</w:t>
      </w:r>
      <w:r w:rsidR="00D1376A" w:rsidRPr="00684551">
        <w:rPr>
          <w:rFonts w:ascii="Times New Roman" w:hAnsi="Times New Roman" w:cs="Times New Roman"/>
          <w:sz w:val="28"/>
          <w:szCs w:val="28"/>
        </w:rPr>
        <w:t>я</w:t>
      </w:r>
      <w:r w:rsidRPr="00684551">
        <w:rPr>
          <w:rFonts w:ascii="Times New Roman" w:hAnsi="Times New Roman" w:cs="Times New Roman"/>
          <w:sz w:val="28"/>
          <w:szCs w:val="28"/>
        </w:rPr>
        <w:t>т осваивать футбольные навыки. Программа рассчитана на работу с учащимися в спортивно-оздоровительных</w:t>
      </w:r>
      <w:r w:rsidR="00D1376A" w:rsidRPr="00684551">
        <w:rPr>
          <w:rFonts w:ascii="Times New Roman" w:hAnsi="Times New Roman" w:cs="Times New Roman"/>
          <w:sz w:val="28"/>
          <w:szCs w:val="28"/>
        </w:rPr>
        <w:t xml:space="preserve"> группах</w:t>
      </w:r>
      <w:r w:rsidRPr="00684551">
        <w:rPr>
          <w:rFonts w:ascii="Times New Roman" w:hAnsi="Times New Roman" w:cs="Times New Roman"/>
          <w:sz w:val="28"/>
          <w:szCs w:val="28"/>
        </w:rPr>
        <w:t xml:space="preserve"> (СОГ).  Направленность программы физкультурно</w:t>
      </w:r>
      <w:r w:rsidR="000D7D32" w:rsidRPr="00684551">
        <w:rPr>
          <w:rFonts w:ascii="Times New Roman" w:hAnsi="Times New Roman" w:cs="Times New Roman"/>
          <w:sz w:val="28"/>
          <w:szCs w:val="28"/>
        </w:rPr>
        <w:t>-спортивная. Возрастные группы 11-14</w:t>
      </w:r>
      <w:r w:rsidR="001C2EEF" w:rsidRPr="00684551">
        <w:rPr>
          <w:rFonts w:ascii="Times New Roman" w:hAnsi="Times New Roman" w:cs="Times New Roman"/>
          <w:sz w:val="28"/>
          <w:szCs w:val="28"/>
        </w:rPr>
        <w:t xml:space="preserve"> лет</w:t>
      </w:r>
      <w:r w:rsidRPr="00684551">
        <w:rPr>
          <w:rFonts w:ascii="Times New Roman" w:hAnsi="Times New Roman" w:cs="Times New Roman"/>
          <w:sz w:val="28"/>
          <w:szCs w:val="28"/>
        </w:rPr>
        <w:t>.</w:t>
      </w:r>
    </w:p>
    <w:p w:rsidR="006450DA" w:rsidRPr="00684551" w:rsidRDefault="00C9055A" w:rsidP="00684551">
      <w:pPr>
        <w:ind w:firstLine="709"/>
        <w:contextualSpacing/>
        <w:jc w:val="both"/>
        <w:rPr>
          <w:rFonts w:ascii="Times New Roman" w:hAnsi="Times New Roman" w:cs="Times New Roman"/>
          <w:sz w:val="28"/>
          <w:szCs w:val="28"/>
        </w:rPr>
      </w:pPr>
      <w:r w:rsidRPr="00684551">
        <w:rPr>
          <w:rFonts w:ascii="Times New Roman" w:hAnsi="Times New Roman" w:cs="Times New Roman"/>
          <w:b/>
          <w:bCs/>
          <w:sz w:val="28"/>
          <w:szCs w:val="28"/>
        </w:rPr>
        <w:t xml:space="preserve">Актуальность </w:t>
      </w:r>
      <w:r w:rsidR="001005E4" w:rsidRPr="00684551">
        <w:rPr>
          <w:rFonts w:ascii="Times New Roman" w:hAnsi="Times New Roman" w:cs="Times New Roman"/>
          <w:bCs/>
          <w:sz w:val="28"/>
          <w:szCs w:val="28"/>
        </w:rPr>
        <w:t xml:space="preserve">общеразвивающей </w:t>
      </w:r>
      <w:r w:rsidRPr="00684551">
        <w:rPr>
          <w:rFonts w:ascii="Times New Roman" w:hAnsi="Times New Roman" w:cs="Times New Roman"/>
          <w:sz w:val="28"/>
          <w:szCs w:val="28"/>
        </w:rPr>
        <w:t>программы «Футбол» состоит в решении проблемы более качественно</w:t>
      </w:r>
      <w:r w:rsidR="001005E4" w:rsidRPr="00684551">
        <w:rPr>
          <w:rFonts w:ascii="Times New Roman" w:hAnsi="Times New Roman" w:cs="Times New Roman"/>
          <w:sz w:val="28"/>
          <w:szCs w:val="28"/>
        </w:rPr>
        <w:t>го</w:t>
      </w:r>
      <w:r w:rsidRPr="00684551">
        <w:rPr>
          <w:rFonts w:ascii="Times New Roman" w:hAnsi="Times New Roman" w:cs="Times New Roman"/>
          <w:sz w:val="28"/>
          <w:szCs w:val="28"/>
        </w:rPr>
        <w:t xml:space="preserve"> физическо</w:t>
      </w:r>
      <w:r w:rsidR="001005E4" w:rsidRPr="00684551">
        <w:rPr>
          <w:rFonts w:ascii="Times New Roman" w:hAnsi="Times New Roman" w:cs="Times New Roman"/>
          <w:sz w:val="28"/>
          <w:szCs w:val="28"/>
        </w:rPr>
        <w:t>го</w:t>
      </w:r>
      <w:r w:rsidRPr="00684551">
        <w:rPr>
          <w:rFonts w:ascii="Times New Roman" w:hAnsi="Times New Roman" w:cs="Times New Roman"/>
          <w:sz w:val="28"/>
          <w:szCs w:val="28"/>
        </w:rPr>
        <w:t xml:space="preserve"> развити</w:t>
      </w:r>
      <w:r w:rsidR="001005E4" w:rsidRPr="00684551">
        <w:rPr>
          <w:rFonts w:ascii="Times New Roman" w:hAnsi="Times New Roman" w:cs="Times New Roman"/>
          <w:sz w:val="28"/>
          <w:szCs w:val="28"/>
        </w:rPr>
        <w:t>я</w:t>
      </w:r>
      <w:r w:rsidRPr="00684551">
        <w:rPr>
          <w:rFonts w:ascii="Times New Roman" w:hAnsi="Times New Roman" w:cs="Times New Roman"/>
          <w:sz w:val="28"/>
          <w:szCs w:val="28"/>
        </w:rPr>
        <w:t xml:space="preserve"> детей </w:t>
      </w:r>
      <w:r w:rsidR="001005E4" w:rsidRPr="00684551">
        <w:rPr>
          <w:rFonts w:ascii="Times New Roman" w:hAnsi="Times New Roman" w:cs="Times New Roman"/>
          <w:sz w:val="28"/>
          <w:szCs w:val="28"/>
        </w:rPr>
        <w:t>посредством футбола</w:t>
      </w:r>
      <w:r w:rsidRPr="00684551">
        <w:rPr>
          <w:rFonts w:ascii="Times New Roman" w:hAnsi="Times New Roman" w:cs="Times New Roman"/>
          <w:sz w:val="28"/>
          <w:szCs w:val="28"/>
        </w:rPr>
        <w:t>, т.к. в основу программы положены нормативные требования по физической и технической подготовке, данные научных исследований и спортивной практики, опыт педагогов физической культуры и спорта.</w:t>
      </w:r>
    </w:p>
    <w:p w:rsidR="00C9055A" w:rsidRPr="00684551" w:rsidRDefault="006C00BF" w:rsidP="00684551">
      <w:pPr>
        <w:ind w:firstLine="709"/>
        <w:contextualSpacing/>
        <w:jc w:val="both"/>
        <w:rPr>
          <w:rFonts w:ascii="Times New Roman" w:hAnsi="Times New Roman" w:cs="Times New Roman"/>
          <w:sz w:val="28"/>
          <w:szCs w:val="28"/>
        </w:rPr>
      </w:pPr>
      <w:r w:rsidRPr="00684551">
        <w:rPr>
          <w:rFonts w:ascii="Times New Roman" w:hAnsi="Times New Roman" w:cs="Times New Roman"/>
          <w:b/>
          <w:bCs/>
          <w:sz w:val="28"/>
          <w:szCs w:val="28"/>
        </w:rPr>
        <w:t>Педагогическая целесообразность</w:t>
      </w:r>
      <w:r w:rsidR="00C9055A" w:rsidRPr="00684551">
        <w:rPr>
          <w:rFonts w:ascii="Times New Roman" w:hAnsi="Times New Roman" w:cs="Times New Roman"/>
          <w:sz w:val="28"/>
          <w:szCs w:val="28"/>
        </w:rPr>
        <w:t xml:space="preserve"> программы заключается в том, что занятия по </w:t>
      </w:r>
      <w:r w:rsidR="00073B5D" w:rsidRPr="00684551">
        <w:rPr>
          <w:rFonts w:ascii="Times New Roman" w:hAnsi="Times New Roman" w:cs="Times New Roman"/>
          <w:sz w:val="28"/>
          <w:szCs w:val="28"/>
        </w:rPr>
        <w:t>этой программе</w:t>
      </w:r>
      <w:r w:rsidR="00C9055A" w:rsidRPr="00684551">
        <w:rPr>
          <w:rFonts w:ascii="Times New Roman" w:hAnsi="Times New Roman" w:cs="Times New Roman"/>
          <w:sz w:val="28"/>
          <w:szCs w:val="28"/>
        </w:rPr>
        <w:t xml:space="preserve"> позволят учащимся восполнить недостаток навыков и овладеть необходимыми приемами игры во внеурочное время, т.к. количество учебных часов</w:t>
      </w:r>
      <w:r w:rsidR="00073B5D" w:rsidRPr="00684551">
        <w:rPr>
          <w:rFonts w:ascii="Times New Roman" w:hAnsi="Times New Roman" w:cs="Times New Roman"/>
          <w:sz w:val="28"/>
          <w:szCs w:val="28"/>
        </w:rPr>
        <w:t>,</w:t>
      </w:r>
      <w:r w:rsidR="00C9055A" w:rsidRPr="00684551">
        <w:rPr>
          <w:rFonts w:ascii="Times New Roman" w:hAnsi="Times New Roman" w:cs="Times New Roman"/>
          <w:sz w:val="28"/>
          <w:szCs w:val="28"/>
        </w:rPr>
        <w:t xml:space="preserve"> отведенных на изучение раздела «Футбол» в школьной программе</w:t>
      </w:r>
      <w:r w:rsidR="00073B5D" w:rsidRPr="00684551">
        <w:rPr>
          <w:rFonts w:ascii="Times New Roman" w:hAnsi="Times New Roman" w:cs="Times New Roman"/>
          <w:sz w:val="28"/>
          <w:szCs w:val="28"/>
        </w:rPr>
        <w:t>,</w:t>
      </w:r>
      <w:r w:rsidR="00C9055A" w:rsidRPr="00684551">
        <w:rPr>
          <w:rFonts w:ascii="Times New Roman" w:hAnsi="Times New Roman" w:cs="Times New Roman"/>
          <w:sz w:val="28"/>
          <w:szCs w:val="28"/>
        </w:rPr>
        <w:t xml:space="preserve"> недостаточно для качественного овладения игровыми навыками и в особенности тактическими приемами. Программа актуальна на сегодняшний день, т.к. ее реализация восполняет недостаток двигательной активности, имеющийся у детей в связи с высокой учебной нагрузкой. Систематические занятия футболом способствуют развитию у учащихся: силы, быстроты, выносливости, решительности, чувства коллективизма, а также улучшают деятельность центральной нервной системы, </w:t>
      </w:r>
      <w:proofErr w:type="gramStart"/>
      <w:r w:rsidR="00C9055A" w:rsidRPr="00684551">
        <w:rPr>
          <w:rFonts w:ascii="Times New Roman" w:hAnsi="Times New Roman" w:cs="Times New Roman"/>
          <w:sz w:val="28"/>
          <w:szCs w:val="28"/>
        </w:rPr>
        <w:t>сердечно-сосудистой</w:t>
      </w:r>
      <w:proofErr w:type="gramEnd"/>
      <w:r w:rsidR="00C9055A" w:rsidRPr="00684551">
        <w:rPr>
          <w:rFonts w:ascii="Times New Roman" w:hAnsi="Times New Roman" w:cs="Times New Roman"/>
          <w:sz w:val="28"/>
          <w:szCs w:val="28"/>
        </w:rPr>
        <w:t>, дыхательной системы и др., что плодотворно сказывается на здоровье занимающихся.</w:t>
      </w:r>
    </w:p>
    <w:p w:rsidR="00C9055A" w:rsidRPr="00684551" w:rsidRDefault="00C9055A" w:rsidP="00684551">
      <w:pPr>
        <w:pStyle w:val="a4"/>
        <w:spacing w:before="0" w:beforeAutospacing="0" w:after="0" w:afterAutospacing="0"/>
        <w:ind w:firstLine="709"/>
        <w:contextualSpacing/>
        <w:jc w:val="both"/>
        <w:rPr>
          <w:sz w:val="28"/>
          <w:szCs w:val="28"/>
        </w:rPr>
      </w:pPr>
      <w:r w:rsidRPr="00684551">
        <w:rPr>
          <w:b/>
          <w:bCs/>
          <w:sz w:val="28"/>
          <w:szCs w:val="28"/>
        </w:rPr>
        <w:t>Отличительной особенностью</w:t>
      </w:r>
      <w:r w:rsidRPr="00684551">
        <w:rPr>
          <w:sz w:val="28"/>
          <w:szCs w:val="28"/>
        </w:rPr>
        <w:t xml:space="preserve"> данной программы является упор на обучение и совершенствование технических приемов и тактических действий, развитие физических способностей, формирование знаний по теории и методике игры в футбол, что позволяет достигнуть более высокого результата. Применение метода </w:t>
      </w:r>
      <w:proofErr w:type="spellStart"/>
      <w:r w:rsidRPr="00684551">
        <w:rPr>
          <w:sz w:val="28"/>
          <w:szCs w:val="28"/>
        </w:rPr>
        <w:t>психорегуляции</w:t>
      </w:r>
      <w:proofErr w:type="spellEnd"/>
      <w:r w:rsidRPr="00684551">
        <w:rPr>
          <w:sz w:val="28"/>
          <w:szCs w:val="28"/>
        </w:rPr>
        <w:t xml:space="preserve"> в тренировках и на </w:t>
      </w:r>
      <w:r w:rsidRPr="00684551">
        <w:rPr>
          <w:sz w:val="28"/>
          <w:szCs w:val="28"/>
        </w:rPr>
        <w:lastRenderedPageBreak/>
        <w:t>соревнованиях сориентирует учащихся на достижение наивысших результатов в освоении игры и стремлению к победам.</w:t>
      </w:r>
    </w:p>
    <w:p w:rsidR="00C7465F" w:rsidRPr="00684551" w:rsidRDefault="006A64CE"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Срок реализации программы</w:t>
      </w:r>
      <w:r w:rsidRPr="00684551">
        <w:rPr>
          <w:rFonts w:ascii="Times New Roman" w:eastAsia="Times New Roman" w:hAnsi="Times New Roman" w:cs="Times New Roman"/>
          <w:b/>
          <w:color w:val="auto"/>
          <w:sz w:val="28"/>
          <w:szCs w:val="28"/>
        </w:rPr>
        <w:t>:</w:t>
      </w:r>
      <w:r w:rsidR="00DD0F16" w:rsidRPr="00684551">
        <w:rPr>
          <w:rFonts w:ascii="Times New Roman" w:eastAsia="Times New Roman" w:hAnsi="Times New Roman" w:cs="Times New Roman"/>
          <w:color w:val="auto"/>
          <w:sz w:val="28"/>
          <w:szCs w:val="28"/>
        </w:rPr>
        <w:t>1</w:t>
      </w:r>
      <w:r w:rsidR="004E5E75" w:rsidRPr="00684551">
        <w:rPr>
          <w:rFonts w:ascii="Times New Roman" w:eastAsia="Times New Roman" w:hAnsi="Times New Roman" w:cs="Times New Roman"/>
          <w:color w:val="auto"/>
          <w:sz w:val="28"/>
          <w:szCs w:val="28"/>
        </w:rPr>
        <w:t xml:space="preserve"> год (</w:t>
      </w:r>
      <w:r w:rsidR="003F484C" w:rsidRPr="00684551">
        <w:rPr>
          <w:rFonts w:ascii="Times New Roman" w:eastAsia="Times New Roman" w:hAnsi="Times New Roman" w:cs="Times New Roman"/>
          <w:color w:val="auto"/>
          <w:sz w:val="28"/>
          <w:szCs w:val="28"/>
        </w:rPr>
        <w:t>228</w:t>
      </w:r>
      <w:r w:rsidRPr="00684551">
        <w:rPr>
          <w:rFonts w:ascii="Times New Roman" w:eastAsia="Times New Roman" w:hAnsi="Times New Roman" w:cs="Times New Roman"/>
          <w:color w:val="auto"/>
          <w:sz w:val="28"/>
          <w:szCs w:val="28"/>
        </w:rPr>
        <w:t xml:space="preserve"> часов).</w:t>
      </w:r>
    </w:p>
    <w:p w:rsidR="00C7465F" w:rsidRPr="00684551" w:rsidRDefault="004E5E75"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 xml:space="preserve">Формы </w:t>
      </w:r>
      <w:r w:rsidR="001A5641" w:rsidRPr="00684551">
        <w:rPr>
          <w:rFonts w:ascii="Times New Roman" w:eastAsia="Times New Roman" w:hAnsi="Times New Roman" w:cs="Times New Roman"/>
          <w:b/>
          <w:bCs/>
          <w:color w:val="auto"/>
          <w:sz w:val="28"/>
          <w:szCs w:val="28"/>
        </w:rPr>
        <w:t xml:space="preserve">занятий: </w:t>
      </w:r>
      <w:r w:rsidR="0031650D" w:rsidRPr="00684551">
        <w:rPr>
          <w:rFonts w:ascii="Times New Roman" w:eastAsia="Times New Roman" w:hAnsi="Times New Roman" w:cs="Times New Roman"/>
          <w:bCs/>
          <w:color w:val="auto"/>
          <w:sz w:val="28"/>
          <w:szCs w:val="28"/>
        </w:rPr>
        <w:t>учебно-тренировочные</w:t>
      </w:r>
      <w:r w:rsidR="00C7465F" w:rsidRPr="00684551">
        <w:rPr>
          <w:rFonts w:ascii="Times New Roman" w:eastAsia="Times New Roman" w:hAnsi="Times New Roman" w:cs="Times New Roman"/>
          <w:color w:val="auto"/>
          <w:sz w:val="28"/>
          <w:szCs w:val="28"/>
        </w:rPr>
        <w:t>занятия, контрольные испытания, товарищеские встречи, соревнования школьного и муниципального уровня.</w:t>
      </w:r>
    </w:p>
    <w:p w:rsidR="00DD0F16" w:rsidRPr="00684551" w:rsidRDefault="004E5E75"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Режим занятий:</w:t>
      </w:r>
      <w:r w:rsidR="001C2EEF" w:rsidRPr="00684551">
        <w:rPr>
          <w:rFonts w:ascii="Times New Roman" w:eastAsia="Times New Roman" w:hAnsi="Times New Roman" w:cs="Times New Roman"/>
          <w:color w:val="auto"/>
          <w:sz w:val="28"/>
          <w:szCs w:val="28"/>
        </w:rPr>
        <w:t xml:space="preserve"> Занятия проходят 3 раза в неделю по </w:t>
      </w:r>
      <w:r w:rsidR="003F484C" w:rsidRPr="00684551">
        <w:rPr>
          <w:rFonts w:ascii="Times New Roman" w:eastAsia="Times New Roman" w:hAnsi="Times New Roman" w:cs="Times New Roman"/>
          <w:color w:val="auto"/>
          <w:sz w:val="28"/>
          <w:szCs w:val="28"/>
        </w:rPr>
        <w:t>2</w:t>
      </w:r>
      <w:r w:rsidR="001C2EEF" w:rsidRPr="00684551">
        <w:rPr>
          <w:rFonts w:ascii="Times New Roman" w:eastAsia="Times New Roman" w:hAnsi="Times New Roman" w:cs="Times New Roman"/>
          <w:color w:val="auto"/>
          <w:sz w:val="28"/>
          <w:szCs w:val="28"/>
        </w:rPr>
        <w:t xml:space="preserve"> час</w:t>
      </w:r>
      <w:r w:rsidR="000D7D32" w:rsidRPr="00684551">
        <w:rPr>
          <w:rFonts w:ascii="Times New Roman" w:eastAsia="Times New Roman" w:hAnsi="Times New Roman" w:cs="Times New Roman"/>
          <w:color w:val="auto"/>
          <w:sz w:val="28"/>
          <w:szCs w:val="28"/>
        </w:rPr>
        <w:t>а</w:t>
      </w:r>
      <w:r w:rsidRPr="00684551">
        <w:rPr>
          <w:rFonts w:ascii="Times New Roman" w:eastAsia="Times New Roman" w:hAnsi="Times New Roman" w:cs="Times New Roman"/>
          <w:color w:val="auto"/>
          <w:sz w:val="28"/>
          <w:szCs w:val="28"/>
        </w:rPr>
        <w:t>.</w:t>
      </w:r>
    </w:p>
    <w:p w:rsidR="00C7465F" w:rsidRPr="00684551" w:rsidRDefault="00C7465F"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w:t>
      </w:r>
      <w:r w:rsidR="00AC3BC5" w:rsidRPr="00684551">
        <w:rPr>
          <w:rFonts w:ascii="Times New Roman" w:eastAsia="Times New Roman" w:hAnsi="Times New Roman" w:cs="Times New Roman"/>
          <w:color w:val="auto"/>
          <w:sz w:val="28"/>
          <w:szCs w:val="28"/>
        </w:rPr>
        <w:t>аполняемость групп составляет 15</w:t>
      </w:r>
      <w:r w:rsidRPr="00684551">
        <w:rPr>
          <w:rFonts w:ascii="Times New Roman" w:eastAsia="Times New Roman" w:hAnsi="Times New Roman" w:cs="Times New Roman"/>
          <w:color w:val="auto"/>
          <w:sz w:val="28"/>
          <w:szCs w:val="28"/>
        </w:rPr>
        <w:t xml:space="preserve"> человек, что соответствует требованиям санитарно-эпидемиологических правил и но</w:t>
      </w:r>
      <w:r w:rsidR="00974BFB" w:rsidRPr="00684551">
        <w:rPr>
          <w:rFonts w:ascii="Times New Roman" w:eastAsia="Times New Roman" w:hAnsi="Times New Roman" w:cs="Times New Roman"/>
          <w:color w:val="auto"/>
          <w:sz w:val="28"/>
          <w:szCs w:val="28"/>
        </w:rPr>
        <w:t>р</w:t>
      </w:r>
      <w:r w:rsidRPr="00684551">
        <w:rPr>
          <w:rFonts w:ascii="Times New Roman" w:eastAsia="Times New Roman" w:hAnsi="Times New Roman" w:cs="Times New Roman"/>
          <w:color w:val="auto"/>
          <w:sz w:val="28"/>
          <w:szCs w:val="28"/>
        </w:rPr>
        <w:t xml:space="preserve">мативов СанПиНа 2.4.4.1251-03 и условиям </w:t>
      </w:r>
      <w:r w:rsidR="00DD0F16" w:rsidRPr="00684551">
        <w:rPr>
          <w:rFonts w:ascii="Times New Roman" w:eastAsia="Times New Roman" w:hAnsi="Times New Roman" w:cs="Times New Roman"/>
          <w:color w:val="auto"/>
          <w:sz w:val="28"/>
          <w:szCs w:val="28"/>
        </w:rPr>
        <w:t>МБОУ гимназии №4</w:t>
      </w:r>
      <w:r w:rsidR="000D7D32" w:rsidRPr="00684551">
        <w:rPr>
          <w:rFonts w:ascii="Times New Roman" w:eastAsia="Times New Roman" w:hAnsi="Times New Roman" w:cs="Times New Roman"/>
          <w:color w:val="auto"/>
          <w:sz w:val="28"/>
          <w:szCs w:val="28"/>
        </w:rPr>
        <w:t xml:space="preserve"> имени И.Н. Нестерова поселка Псебай</w:t>
      </w:r>
      <w:r w:rsidR="00AC3BC5" w:rsidRPr="00684551">
        <w:rPr>
          <w:rFonts w:ascii="Times New Roman" w:eastAsia="Times New Roman" w:hAnsi="Times New Roman" w:cs="Times New Roman"/>
          <w:color w:val="auto"/>
          <w:sz w:val="28"/>
          <w:szCs w:val="28"/>
        </w:rPr>
        <w:t>.</w:t>
      </w:r>
    </w:p>
    <w:p w:rsidR="00974BFB" w:rsidRPr="00684551" w:rsidRDefault="00C7465F"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color w:val="auto"/>
          <w:sz w:val="28"/>
          <w:szCs w:val="28"/>
        </w:rPr>
        <w:t>Формы организации обучения</w:t>
      </w:r>
      <w:proofErr w:type="gramStart"/>
      <w:r w:rsidRPr="00684551">
        <w:rPr>
          <w:rFonts w:ascii="Times New Roman" w:eastAsia="Times New Roman" w:hAnsi="Times New Roman" w:cs="Times New Roman"/>
          <w:b/>
          <w:color w:val="auto"/>
          <w:sz w:val="28"/>
          <w:szCs w:val="28"/>
        </w:rPr>
        <w:t>:</w:t>
      </w:r>
      <w:r w:rsidR="009D3B26" w:rsidRPr="00684551">
        <w:rPr>
          <w:rFonts w:ascii="Times New Roman" w:eastAsia="Times New Roman" w:hAnsi="Times New Roman" w:cs="Times New Roman"/>
          <w:color w:val="auto"/>
          <w:sz w:val="28"/>
          <w:szCs w:val="28"/>
        </w:rPr>
        <w:t>г</w:t>
      </w:r>
      <w:proofErr w:type="gramEnd"/>
      <w:r w:rsidR="009D3B26" w:rsidRPr="00684551">
        <w:rPr>
          <w:rFonts w:ascii="Times New Roman" w:eastAsia="Times New Roman" w:hAnsi="Times New Roman" w:cs="Times New Roman"/>
          <w:color w:val="auto"/>
          <w:sz w:val="28"/>
          <w:szCs w:val="28"/>
        </w:rPr>
        <w:t xml:space="preserve">рупповая с организацией </w:t>
      </w:r>
      <w:r w:rsidR="00D44160" w:rsidRPr="00684551">
        <w:rPr>
          <w:rFonts w:ascii="Times New Roman" w:eastAsia="Times New Roman" w:hAnsi="Times New Roman" w:cs="Times New Roman"/>
          <w:color w:val="auto"/>
          <w:sz w:val="28"/>
          <w:szCs w:val="28"/>
        </w:rPr>
        <w:t>индивидуальных форм работы внутри группы, в парах, подгрупповая.</w:t>
      </w:r>
    </w:p>
    <w:p w:rsidR="009D3B26" w:rsidRPr="00684551" w:rsidRDefault="00C7465F" w:rsidP="00684551">
      <w:pPr>
        <w:widowControl/>
        <w:ind w:firstLine="709"/>
        <w:contextualSpacing/>
        <w:jc w:val="both"/>
        <w:rPr>
          <w:rFonts w:ascii="Times New Roman" w:hAnsi="Times New Roman" w:cs="Times New Roman"/>
          <w:b/>
          <w:bCs/>
          <w:sz w:val="28"/>
          <w:szCs w:val="28"/>
        </w:rPr>
      </w:pPr>
      <w:r w:rsidRPr="00684551">
        <w:rPr>
          <w:rFonts w:ascii="Times New Roman" w:eastAsia="Times New Roman" w:hAnsi="Times New Roman" w:cs="Times New Roman"/>
          <w:b/>
          <w:bCs/>
          <w:color w:val="auto"/>
          <w:sz w:val="28"/>
          <w:szCs w:val="28"/>
        </w:rPr>
        <w:t>Формами подведения итогов реализации</w:t>
      </w:r>
      <w:r w:rsidRPr="00684551">
        <w:rPr>
          <w:rFonts w:ascii="Times New Roman" w:eastAsia="Times New Roman" w:hAnsi="Times New Roman" w:cs="Times New Roman"/>
          <w:color w:val="auto"/>
          <w:sz w:val="28"/>
          <w:szCs w:val="28"/>
        </w:rPr>
        <w:t xml:space="preserve"> данной программы являются:</w:t>
      </w:r>
      <w:r w:rsidR="00475C65" w:rsidRPr="00684551">
        <w:rPr>
          <w:rFonts w:ascii="Times New Roman" w:eastAsia="Times New Roman" w:hAnsi="Times New Roman" w:cs="Times New Roman"/>
          <w:color w:val="auto"/>
          <w:sz w:val="28"/>
          <w:szCs w:val="28"/>
        </w:rPr>
        <w:t xml:space="preserve"> </w:t>
      </w:r>
      <w:r w:rsidRPr="00684551">
        <w:rPr>
          <w:rFonts w:ascii="Times New Roman" w:eastAsia="Times New Roman" w:hAnsi="Times New Roman" w:cs="Times New Roman"/>
          <w:color w:val="auto"/>
          <w:sz w:val="28"/>
          <w:szCs w:val="28"/>
        </w:rPr>
        <w:t xml:space="preserve">диагностика уровня </w:t>
      </w:r>
      <w:proofErr w:type="spellStart"/>
      <w:r w:rsidRPr="00684551">
        <w:rPr>
          <w:rFonts w:ascii="Times New Roman" w:eastAsia="Times New Roman" w:hAnsi="Times New Roman" w:cs="Times New Roman"/>
          <w:color w:val="auto"/>
          <w:sz w:val="28"/>
          <w:szCs w:val="28"/>
        </w:rPr>
        <w:t>сформированности</w:t>
      </w:r>
      <w:proofErr w:type="spellEnd"/>
      <w:r w:rsidRPr="00684551">
        <w:rPr>
          <w:rFonts w:ascii="Times New Roman" w:eastAsia="Times New Roman" w:hAnsi="Times New Roman" w:cs="Times New Roman"/>
          <w:color w:val="auto"/>
          <w:sz w:val="28"/>
          <w:szCs w:val="28"/>
        </w:rPr>
        <w:t xml:space="preserve"> знаний по теории программы;</w:t>
      </w:r>
      <w:r w:rsidR="00475C65" w:rsidRPr="00684551">
        <w:rPr>
          <w:rFonts w:ascii="Times New Roman" w:eastAsia="Times New Roman" w:hAnsi="Times New Roman" w:cs="Times New Roman"/>
          <w:color w:val="auto"/>
          <w:sz w:val="28"/>
          <w:szCs w:val="28"/>
        </w:rPr>
        <w:t xml:space="preserve"> </w:t>
      </w:r>
      <w:r w:rsidRPr="00684551">
        <w:rPr>
          <w:rFonts w:ascii="Times New Roman" w:eastAsia="Times New Roman" w:hAnsi="Times New Roman" w:cs="Times New Roman"/>
          <w:color w:val="auto"/>
          <w:sz w:val="28"/>
          <w:szCs w:val="28"/>
        </w:rPr>
        <w:t>в мае – контрольное тестирование по итогам обучения, контрольные игры с заданиями, товарищеские встречи, соревнования.</w:t>
      </w:r>
    </w:p>
    <w:p w:rsidR="009D3B26" w:rsidRPr="00684551" w:rsidRDefault="005559C7" w:rsidP="00684551">
      <w:pPr>
        <w:pStyle w:val="a4"/>
        <w:spacing w:before="0" w:beforeAutospacing="0" w:after="0" w:afterAutospacing="0"/>
        <w:ind w:firstLine="709"/>
        <w:contextualSpacing/>
        <w:jc w:val="both"/>
        <w:rPr>
          <w:b/>
          <w:bCs/>
          <w:sz w:val="28"/>
          <w:szCs w:val="28"/>
        </w:rPr>
      </w:pPr>
      <w:r w:rsidRPr="00684551">
        <w:rPr>
          <w:b/>
          <w:bCs/>
          <w:sz w:val="28"/>
          <w:szCs w:val="28"/>
        </w:rPr>
        <w:t>Цель программы</w:t>
      </w:r>
      <w:r w:rsidRPr="00684551">
        <w:rPr>
          <w:sz w:val="28"/>
          <w:szCs w:val="28"/>
        </w:rPr>
        <w:t>: формирование физической культуры личности в процессе всестороннего развития физических качеств учащихся, овладения техникой и тактикой игры в футбол и ее основными правилами.</w:t>
      </w:r>
    </w:p>
    <w:p w:rsidR="005559C7" w:rsidRPr="00684551" w:rsidRDefault="005559C7" w:rsidP="00684551">
      <w:pPr>
        <w:pStyle w:val="a4"/>
        <w:spacing w:before="0" w:beforeAutospacing="0" w:after="0" w:afterAutospacing="0"/>
        <w:ind w:firstLine="709"/>
        <w:contextualSpacing/>
        <w:jc w:val="both"/>
        <w:rPr>
          <w:sz w:val="28"/>
          <w:szCs w:val="28"/>
        </w:rPr>
      </w:pPr>
      <w:r w:rsidRPr="00684551">
        <w:rPr>
          <w:b/>
          <w:bCs/>
          <w:sz w:val="28"/>
          <w:szCs w:val="28"/>
        </w:rPr>
        <w:t xml:space="preserve">Задачи: </w:t>
      </w:r>
    </w:p>
    <w:p w:rsidR="00974BFB" w:rsidRPr="00684551" w:rsidRDefault="005559C7" w:rsidP="00684551">
      <w:pPr>
        <w:widowControl/>
        <w:ind w:firstLine="709"/>
        <w:contextualSpacing/>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Образовательные:</w:t>
      </w:r>
    </w:p>
    <w:p w:rsidR="005559C7" w:rsidRPr="00684551" w:rsidRDefault="005559C7" w:rsidP="00684551">
      <w:pPr>
        <w:pStyle w:val="a7"/>
        <w:widowControl/>
        <w:numPr>
          <w:ilvl w:val="0"/>
          <w:numId w:val="18"/>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необходимых теоретических знаний;</w:t>
      </w:r>
    </w:p>
    <w:p w:rsidR="005559C7" w:rsidRPr="00684551" w:rsidRDefault="005559C7" w:rsidP="00684551">
      <w:pPr>
        <w:pStyle w:val="a7"/>
        <w:widowControl/>
        <w:numPr>
          <w:ilvl w:val="0"/>
          <w:numId w:val="18"/>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обучение технике и тактике игры;</w:t>
      </w:r>
    </w:p>
    <w:p w:rsidR="005559C7" w:rsidRPr="00684551" w:rsidRDefault="005559C7" w:rsidP="00684551">
      <w:pPr>
        <w:pStyle w:val="a7"/>
        <w:widowControl/>
        <w:numPr>
          <w:ilvl w:val="0"/>
          <w:numId w:val="18"/>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обучение приемам и методам контроля физической нагрузки при самостоятельных занятиях.</w:t>
      </w:r>
    </w:p>
    <w:p w:rsidR="005559C7" w:rsidRPr="00684551" w:rsidRDefault="005559C7" w:rsidP="00684551">
      <w:pPr>
        <w:widowControl/>
        <w:ind w:firstLine="709"/>
        <w:contextualSpacing/>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Воспитательные:</w:t>
      </w:r>
    </w:p>
    <w:p w:rsidR="005559C7" w:rsidRPr="00684551" w:rsidRDefault="005559C7" w:rsidP="00684551">
      <w:pPr>
        <w:pStyle w:val="a7"/>
        <w:widowControl/>
        <w:numPr>
          <w:ilvl w:val="0"/>
          <w:numId w:val="19"/>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воспитание моральных и волевых качеств;</w:t>
      </w:r>
    </w:p>
    <w:p w:rsidR="005559C7" w:rsidRPr="00684551" w:rsidRDefault="005559C7" w:rsidP="00684551">
      <w:pPr>
        <w:pStyle w:val="a7"/>
        <w:widowControl/>
        <w:numPr>
          <w:ilvl w:val="0"/>
          <w:numId w:val="19"/>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выработка организаторских навыков и умения действовать в коллективе, воспитание ответственности, дисциплинированности, взаимопомощи;</w:t>
      </w:r>
    </w:p>
    <w:p w:rsidR="005559C7" w:rsidRPr="00684551" w:rsidRDefault="005559C7" w:rsidP="00684551">
      <w:pPr>
        <w:pStyle w:val="a7"/>
        <w:widowControl/>
        <w:numPr>
          <w:ilvl w:val="0"/>
          <w:numId w:val="19"/>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у учащихся устойчивого интереса к занятиям футболом;</w:t>
      </w:r>
    </w:p>
    <w:p w:rsidR="005559C7" w:rsidRPr="00684551" w:rsidRDefault="005559C7" w:rsidP="00684551">
      <w:pPr>
        <w:pStyle w:val="a7"/>
        <w:widowControl/>
        <w:numPr>
          <w:ilvl w:val="0"/>
          <w:numId w:val="19"/>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потребности к ведению здорового образа жизни, укреплению здоровья.</w:t>
      </w:r>
    </w:p>
    <w:p w:rsidR="005559C7" w:rsidRPr="00684551" w:rsidRDefault="005559C7" w:rsidP="00684551">
      <w:pPr>
        <w:widowControl/>
        <w:ind w:firstLine="709"/>
        <w:contextualSpacing/>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Развивающие:</w:t>
      </w:r>
    </w:p>
    <w:p w:rsidR="005559C7" w:rsidRPr="00684551" w:rsidRDefault="005559C7" w:rsidP="00684551">
      <w:pPr>
        <w:pStyle w:val="a7"/>
        <w:widowControl/>
        <w:numPr>
          <w:ilvl w:val="0"/>
          <w:numId w:val="20"/>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развитие физических способностей (силовых, скоростных, скоростно-силовых, координационных, выносливости, гибкости);</w:t>
      </w:r>
    </w:p>
    <w:p w:rsidR="005559C7" w:rsidRPr="00684551" w:rsidRDefault="005559C7" w:rsidP="00684551">
      <w:pPr>
        <w:pStyle w:val="a7"/>
        <w:widowControl/>
        <w:numPr>
          <w:ilvl w:val="0"/>
          <w:numId w:val="20"/>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повышение технической и тактической подготовленности в данном виде спорта;</w:t>
      </w:r>
    </w:p>
    <w:p w:rsidR="005559C7" w:rsidRPr="00684551" w:rsidRDefault="005559C7" w:rsidP="00684551">
      <w:pPr>
        <w:pStyle w:val="a7"/>
        <w:widowControl/>
        <w:numPr>
          <w:ilvl w:val="0"/>
          <w:numId w:val="20"/>
        </w:numPr>
        <w:ind w:left="0" w:firstLine="709"/>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совершенствование навыков и умений игры.</w:t>
      </w:r>
    </w:p>
    <w:p w:rsidR="00952037" w:rsidRPr="00684551" w:rsidRDefault="00952037" w:rsidP="00684551">
      <w:pPr>
        <w:autoSpaceDE w:val="0"/>
        <w:autoSpaceDN w:val="0"/>
        <w:adjustRightInd w:val="0"/>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Содержание программы</w:t>
      </w:r>
    </w:p>
    <w:p w:rsidR="00952037" w:rsidRPr="00684551" w:rsidRDefault="00952037" w:rsidP="00684551">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Дополнительная общеобразовательная общеразвивающая программа является нормативным документом, содержащим информацию о </w:t>
      </w:r>
      <w:r w:rsidRPr="00684551">
        <w:rPr>
          <w:rFonts w:ascii="Times New Roman" w:eastAsia="Times New Roman" w:hAnsi="Times New Roman" w:cs="Times New Roman"/>
          <w:color w:val="auto"/>
          <w:sz w:val="28"/>
          <w:szCs w:val="28"/>
        </w:rPr>
        <w:lastRenderedPageBreak/>
        <w:t>дополнительном образовании, предлагаемом обучающимся в</w:t>
      </w:r>
      <w:r w:rsidR="00B424C6" w:rsidRPr="00684551">
        <w:rPr>
          <w:rFonts w:ascii="Times New Roman" w:eastAsia="Times New Roman" w:hAnsi="Times New Roman" w:cs="Times New Roman"/>
          <w:color w:val="auto"/>
          <w:sz w:val="28"/>
          <w:szCs w:val="28"/>
        </w:rPr>
        <w:t xml:space="preserve"> возрасте от 11 до14</w:t>
      </w:r>
      <w:r w:rsidRPr="00684551">
        <w:rPr>
          <w:rFonts w:ascii="Times New Roman" w:eastAsia="Times New Roman" w:hAnsi="Times New Roman" w:cs="Times New Roman"/>
          <w:color w:val="auto"/>
          <w:sz w:val="28"/>
          <w:szCs w:val="28"/>
        </w:rPr>
        <w:t xml:space="preserve"> лет; имеющим конкретизированные образовательные цель и задачи, фиксируемые образовательные результаты.</w:t>
      </w:r>
    </w:p>
    <w:p w:rsidR="00DD0F16" w:rsidRDefault="00952037" w:rsidP="00684551">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 условиях временного ограничения (приостановления) занятий в очной (контактной) форме по санитарно-эпидемиологическим и другим основаниям и применением дистанционных форм обучения (бесконтактной) возможно увеличение количества часов по программе, отведенных на изучение теоретических основ и сокращения количества часов, отведенных на практическую часть.</w:t>
      </w:r>
    </w:p>
    <w:p w:rsidR="00684551" w:rsidRPr="00684551" w:rsidRDefault="00684551" w:rsidP="00684551">
      <w:pPr>
        <w:autoSpaceDE w:val="0"/>
        <w:autoSpaceDN w:val="0"/>
        <w:adjustRightInd w:val="0"/>
        <w:ind w:firstLine="709"/>
        <w:contextualSpacing/>
        <w:jc w:val="both"/>
        <w:rPr>
          <w:rFonts w:ascii="Times New Roman" w:eastAsia="Times New Roman" w:hAnsi="Times New Roman" w:cs="Times New Roman"/>
          <w:color w:val="auto"/>
          <w:sz w:val="28"/>
          <w:szCs w:val="28"/>
        </w:rPr>
      </w:pPr>
    </w:p>
    <w:p w:rsidR="0093717B" w:rsidRPr="00684551" w:rsidRDefault="008D353A" w:rsidP="00684551">
      <w:pPr>
        <w:widowControl/>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УЧЕБНЫЙ ПЛАН</w:t>
      </w:r>
    </w:p>
    <w:p w:rsidR="00472AC6" w:rsidRPr="00684551" w:rsidRDefault="00472AC6" w:rsidP="00684551">
      <w:pPr>
        <w:widowControl/>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color w:val="auto"/>
          <w:sz w:val="28"/>
          <w:szCs w:val="28"/>
        </w:rPr>
        <w:t>1 год обучения</w:t>
      </w:r>
    </w:p>
    <w:tbl>
      <w:tblPr>
        <w:tblStyle w:val="a3"/>
        <w:tblW w:w="0" w:type="auto"/>
        <w:tblLook w:val="04A0" w:firstRow="1" w:lastRow="0" w:firstColumn="1" w:lastColumn="0" w:noHBand="0" w:noVBand="1"/>
      </w:tblPr>
      <w:tblGrid>
        <w:gridCol w:w="707"/>
        <w:gridCol w:w="2776"/>
        <w:gridCol w:w="1239"/>
        <w:gridCol w:w="130"/>
        <w:gridCol w:w="1065"/>
        <w:gridCol w:w="1435"/>
        <w:gridCol w:w="2219"/>
      </w:tblGrid>
      <w:tr w:rsidR="00B424C6" w:rsidRPr="00684551" w:rsidTr="00B424C6">
        <w:tc>
          <w:tcPr>
            <w:tcW w:w="740" w:type="dxa"/>
            <w:vMerge w:val="restart"/>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 xml:space="preserve">№ </w:t>
            </w:r>
            <w:proofErr w:type="gramStart"/>
            <w:r w:rsidRPr="00684551">
              <w:rPr>
                <w:rFonts w:ascii="Times New Roman" w:eastAsia="Times New Roman" w:hAnsi="Times New Roman" w:cs="Times New Roman"/>
                <w:b/>
                <w:color w:val="auto"/>
                <w:sz w:val="28"/>
                <w:szCs w:val="28"/>
              </w:rPr>
              <w:t>п</w:t>
            </w:r>
            <w:proofErr w:type="gramEnd"/>
            <w:r w:rsidRPr="00684551">
              <w:rPr>
                <w:rFonts w:ascii="Times New Roman" w:eastAsia="Times New Roman" w:hAnsi="Times New Roman" w:cs="Times New Roman"/>
                <w:b/>
                <w:color w:val="auto"/>
                <w:sz w:val="28"/>
                <w:szCs w:val="28"/>
              </w:rPr>
              <w:t>/п</w:t>
            </w:r>
          </w:p>
        </w:tc>
        <w:tc>
          <w:tcPr>
            <w:tcW w:w="2960" w:type="dxa"/>
            <w:vMerge w:val="restart"/>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Название темы</w:t>
            </w:r>
          </w:p>
        </w:tc>
        <w:tc>
          <w:tcPr>
            <w:tcW w:w="4040" w:type="dxa"/>
            <w:gridSpan w:val="4"/>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Количество часов</w:t>
            </w:r>
          </w:p>
        </w:tc>
        <w:tc>
          <w:tcPr>
            <w:tcW w:w="1831" w:type="dxa"/>
            <w:vMerge w:val="restart"/>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Формы аттестации (контроля)</w:t>
            </w:r>
          </w:p>
        </w:tc>
      </w:tr>
      <w:tr w:rsidR="00B424C6" w:rsidRPr="00684551" w:rsidTr="00B424C6">
        <w:tc>
          <w:tcPr>
            <w:tcW w:w="740" w:type="dxa"/>
            <w:vMerge/>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c>
          <w:tcPr>
            <w:tcW w:w="2960" w:type="dxa"/>
            <w:vMerge/>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c>
          <w:tcPr>
            <w:tcW w:w="1370" w:type="dxa"/>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всего</w:t>
            </w:r>
          </w:p>
        </w:tc>
        <w:tc>
          <w:tcPr>
            <w:tcW w:w="1235" w:type="dxa"/>
            <w:gridSpan w:val="2"/>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теория</w:t>
            </w:r>
          </w:p>
        </w:tc>
        <w:tc>
          <w:tcPr>
            <w:tcW w:w="1435" w:type="dxa"/>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практика</w:t>
            </w:r>
          </w:p>
        </w:tc>
        <w:tc>
          <w:tcPr>
            <w:tcW w:w="1831" w:type="dxa"/>
            <w:vMerge/>
          </w:tcPr>
          <w:p w:rsidR="00B424C6" w:rsidRPr="00684551" w:rsidRDefault="00B424C6" w:rsidP="00684551">
            <w:pPr>
              <w:widowControl/>
              <w:spacing w:before="100" w:beforeAutospacing="1" w:after="100" w:afterAutospacing="1"/>
              <w:contextualSpacing/>
              <w:jc w:val="center"/>
              <w:rPr>
                <w:rFonts w:ascii="Times New Roman" w:eastAsia="Times New Roman" w:hAnsi="Times New Roman" w:cs="Times New Roman"/>
                <w:b/>
                <w:color w:val="auto"/>
                <w:sz w:val="28"/>
                <w:szCs w:val="28"/>
              </w:rPr>
            </w:pPr>
          </w:p>
        </w:tc>
      </w:tr>
      <w:tr w:rsidR="00B424C6" w:rsidRPr="00684551" w:rsidTr="00ED1067">
        <w:tc>
          <w:tcPr>
            <w:tcW w:w="9571" w:type="dxa"/>
            <w:gridSpan w:val="7"/>
          </w:tcPr>
          <w:p w:rsidR="00B424C6" w:rsidRPr="00684551" w:rsidRDefault="00B424C6" w:rsidP="00684551">
            <w:pPr>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 xml:space="preserve">Раздел 1. </w:t>
            </w:r>
            <w:r w:rsidRPr="00684551">
              <w:rPr>
                <w:rFonts w:ascii="Times New Roman" w:hAnsi="Times New Roman" w:cs="Times New Roman"/>
                <w:b/>
                <w:sz w:val="28"/>
                <w:szCs w:val="28"/>
              </w:rPr>
              <w:t>Теоретическая подготовка</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1.1</w:t>
            </w:r>
          </w:p>
        </w:tc>
        <w:tc>
          <w:tcPr>
            <w:tcW w:w="2960" w:type="dxa"/>
            <w:tcBorders>
              <w:top w:val="single" w:sz="4" w:space="0" w:color="auto"/>
              <w:left w:val="single" w:sz="4" w:space="0" w:color="auto"/>
              <w:bottom w:val="single" w:sz="4" w:space="0" w:color="auto"/>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b/>
                <w:sz w:val="28"/>
                <w:szCs w:val="28"/>
              </w:rPr>
            </w:pPr>
            <w:r w:rsidRPr="00684551">
              <w:rPr>
                <w:rStyle w:val="89"/>
                <w:color w:val="000000"/>
                <w:sz w:val="28"/>
                <w:szCs w:val="28"/>
              </w:rPr>
              <w:t xml:space="preserve">Физическая </w:t>
            </w:r>
            <w:r w:rsidRPr="00684551">
              <w:rPr>
                <w:rStyle w:val="88"/>
                <w:b w:val="0"/>
                <w:color w:val="000000"/>
                <w:sz w:val="28"/>
                <w:szCs w:val="28"/>
              </w:rPr>
              <w:t>культура</w:t>
            </w:r>
            <w:r w:rsidR="00475C65" w:rsidRPr="00684551">
              <w:rPr>
                <w:rStyle w:val="88"/>
                <w:b w:val="0"/>
                <w:color w:val="000000"/>
                <w:sz w:val="28"/>
                <w:szCs w:val="28"/>
              </w:rPr>
              <w:t xml:space="preserve"> </w:t>
            </w:r>
            <w:r w:rsidRPr="00684551">
              <w:rPr>
                <w:rStyle w:val="89"/>
                <w:color w:val="000000"/>
                <w:sz w:val="28"/>
                <w:szCs w:val="28"/>
              </w:rPr>
              <w:t xml:space="preserve">и спорт </w:t>
            </w:r>
            <w:r w:rsidRPr="00684551">
              <w:rPr>
                <w:rStyle w:val="88"/>
                <w:b w:val="0"/>
                <w:color w:val="000000"/>
                <w:sz w:val="28"/>
                <w:szCs w:val="28"/>
              </w:rPr>
              <w:t>в</w:t>
            </w:r>
            <w:r w:rsidR="00475C65" w:rsidRPr="00684551">
              <w:rPr>
                <w:rStyle w:val="88"/>
                <w:b w:val="0"/>
                <w:color w:val="000000"/>
                <w:sz w:val="28"/>
                <w:szCs w:val="28"/>
              </w:rPr>
              <w:t xml:space="preserve"> </w:t>
            </w:r>
            <w:r w:rsidRPr="00684551">
              <w:rPr>
                <w:rStyle w:val="89"/>
                <w:color w:val="000000"/>
                <w:sz w:val="28"/>
                <w:szCs w:val="28"/>
              </w:rPr>
              <w:t>России</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1.2</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sz w:val="28"/>
                <w:szCs w:val="28"/>
              </w:rPr>
            </w:pPr>
            <w:r w:rsidRPr="00684551">
              <w:rPr>
                <w:rStyle w:val="89"/>
                <w:color w:val="000000"/>
                <w:sz w:val="28"/>
                <w:szCs w:val="28"/>
              </w:rPr>
              <w:t>Развитие футбола в России и за рубежом</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1.3</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color w:val="000000"/>
                <w:sz w:val="28"/>
                <w:szCs w:val="28"/>
                <w:shd w:val="clear" w:color="auto" w:fill="FFFFFF"/>
              </w:rPr>
            </w:pPr>
            <w:r w:rsidRPr="00684551">
              <w:rPr>
                <w:rStyle w:val="89"/>
                <w:color w:val="000000"/>
                <w:sz w:val="28"/>
                <w:szCs w:val="28"/>
              </w:rPr>
              <w:t>Гигиенические знания и навыки.</w:t>
            </w:r>
          </w:p>
          <w:p w:rsidR="00B424C6" w:rsidRPr="00684551" w:rsidRDefault="00B424C6" w:rsidP="00684551">
            <w:pPr>
              <w:pStyle w:val="a5"/>
              <w:spacing w:line="240" w:lineRule="auto"/>
              <w:contextualSpacing/>
              <w:jc w:val="left"/>
              <w:rPr>
                <w:sz w:val="28"/>
                <w:szCs w:val="28"/>
              </w:rPr>
            </w:pPr>
            <w:r w:rsidRPr="00684551">
              <w:rPr>
                <w:rStyle w:val="89"/>
                <w:color w:val="000000"/>
                <w:sz w:val="28"/>
                <w:szCs w:val="28"/>
              </w:rPr>
              <w:t>Режим и питание спортсмена.</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1.4</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sz w:val="28"/>
                <w:szCs w:val="28"/>
              </w:rPr>
            </w:pPr>
            <w:r w:rsidRPr="00684551">
              <w:rPr>
                <w:rStyle w:val="89"/>
                <w:color w:val="000000"/>
                <w:sz w:val="28"/>
                <w:szCs w:val="28"/>
              </w:rPr>
              <w:t>Врачебный контроль и самоконтроль</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1.5</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sz w:val="28"/>
                <w:szCs w:val="28"/>
              </w:rPr>
            </w:pPr>
            <w:r w:rsidRPr="00684551">
              <w:rPr>
                <w:rStyle w:val="89"/>
                <w:color w:val="000000"/>
                <w:sz w:val="28"/>
                <w:szCs w:val="28"/>
              </w:rPr>
              <w:t>Правила игры в футбол.</w:t>
            </w:r>
          </w:p>
          <w:p w:rsidR="00B424C6" w:rsidRPr="00684551" w:rsidRDefault="00B424C6" w:rsidP="00684551">
            <w:pPr>
              <w:pStyle w:val="a5"/>
              <w:spacing w:line="240" w:lineRule="auto"/>
              <w:contextualSpacing/>
              <w:jc w:val="left"/>
              <w:rPr>
                <w:sz w:val="28"/>
                <w:szCs w:val="28"/>
              </w:rPr>
            </w:pPr>
            <w:r w:rsidRPr="00684551">
              <w:rPr>
                <w:rStyle w:val="89"/>
                <w:color w:val="000000"/>
                <w:sz w:val="28"/>
                <w:szCs w:val="28"/>
              </w:rPr>
              <w:t>Организация и проведение соревнований</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1.6</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color w:val="000000"/>
                <w:sz w:val="28"/>
                <w:szCs w:val="28"/>
              </w:rPr>
            </w:pPr>
            <w:r w:rsidRPr="00684551">
              <w:rPr>
                <w:rStyle w:val="89"/>
                <w:color w:val="000000"/>
                <w:sz w:val="28"/>
                <w:szCs w:val="28"/>
              </w:rPr>
              <w:t>Установка перед игрой и разбор проведенной игры</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1.7</w:t>
            </w: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sz w:val="28"/>
                <w:szCs w:val="28"/>
              </w:rPr>
            </w:pPr>
            <w:r w:rsidRPr="00684551">
              <w:rPr>
                <w:rStyle w:val="89"/>
                <w:color w:val="000000"/>
                <w:sz w:val="28"/>
                <w:szCs w:val="28"/>
              </w:rPr>
              <w:t>Места занятий, оборудование и инвентарь</w:t>
            </w:r>
          </w:p>
        </w:tc>
        <w:tc>
          <w:tcPr>
            <w:tcW w:w="137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235"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p>
        </w:tc>
        <w:tc>
          <w:tcPr>
            <w:tcW w:w="1435"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p>
        </w:tc>
        <w:tc>
          <w:tcPr>
            <w:tcW w:w="2960" w:type="dxa"/>
            <w:tcBorders>
              <w:top w:val="single" w:sz="4" w:space="0" w:color="auto"/>
              <w:left w:val="single" w:sz="4" w:space="0" w:color="auto"/>
              <w:bottom w:val="nil"/>
              <w:right w:val="nil"/>
            </w:tcBorders>
            <w:shd w:val="clear" w:color="auto" w:fill="FFFFFF"/>
            <w:vAlign w:val="center"/>
          </w:tcPr>
          <w:p w:rsidR="00B424C6" w:rsidRPr="00684551" w:rsidRDefault="00B424C6" w:rsidP="00684551">
            <w:pPr>
              <w:pStyle w:val="a5"/>
              <w:shd w:val="clear" w:color="auto" w:fill="auto"/>
              <w:spacing w:after="0" w:line="240" w:lineRule="auto"/>
              <w:contextualSpacing/>
              <w:jc w:val="left"/>
              <w:rPr>
                <w:rStyle w:val="89"/>
                <w:color w:val="000000"/>
                <w:sz w:val="28"/>
                <w:szCs w:val="28"/>
              </w:rPr>
            </w:pPr>
            <w:r w:rsidRPr="00684551">
              <w:rPr>
                <w:b/>
                <w:sz w:val="28"/>
                <w:szCs w:val="28"/>
              </w:rPr>
              <w:t>ИТОГО часов теоретической подготовки:</w:t>
            </w:r>
          </w:p>
        </w:tc>
        <w:tc>
          <w:tcPr>
            <w:tcW w:w="1370"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14</w:t>
            </w:r>
          </w:p>
        </w:tc>
        <w:tc>
          <w:tcPr>
            <w:tcW w:w="1235" w:type="dxa"/>
            <w:gridSpan w:val="2"/>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14</w:t>
            </w:r>
          </w:p>
        </w:tc>
        <w:tc>
          <w:tcPr>
            <w:tcW w:w="1435" w:type="dxa"/>
          </w:tcPr>
          <w:p w:rsidR="00B424C6" w:rsidRPr="00684551" w:rsidRDefault="00B424C6" w:rsidP="00684551">
            <w:pPr>
              <w:contextualSpacing/>
              <w:rPr>
                <w:rFonts w:ascii="Times New Roman" w:hAnsi="Times New Roman" w:cs="Times New Roman"/>
                <w:sz w:val="28"/>
                <w:szCs w:val="28"/>
              </w:rPr>
            </w:pPr>
          </w:p>
        </w:tc>
        <w:tc>
          <w:tcPr>
            <w:tcW w:w="1831" w:type="dxa"/>
          </w:tcPr>
          <w:p w:rsidR="00B424C6" w:rsidRPr="00684551" w:rsidRDefault="00B424C6" w:rsidP="00684551">
            <w:pPr>
              <w:contextualSpacing/>
              <w:rPr>
                <w:rFonts w:ascii="Times New Roman" w:hAnsi="Times New Roman" w:cs="Times New Roman"/>
                <w:sz w:val="28"/>
                <w:szCs w:val="28"/>
              </w:rPr>
            </w:pPr>
          </w:p>
        </w:tc>
      </w:tr>
      <w:tr w:rsidR="00B424C6" w:rsidRPr="00684551" w:rsidTr="00ED1067">
        <w:tc>
          <w:tcPr>
            <w:tcW w:w="9571" w:type="dxa"/>
            <w:gridSpan w:val="7"/>
          </w:tcPr>
          <w:p w:rsidR="00B424C6" w:rsidRPr="00684551" w:rsidRDefault="00B424C6" w:rsidP="00684551">
            <w:pPr>
              <w:contextualSpacing/>
              <w:jc w:val="center"/>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lastRenderedPageBreak/>
              <w:t xml:space="preserve">Раздел 2. </w:t>
            </w:r>
            <w:r w:rsidRPr="00684551">
              <w:rPr>
                <w:rFonts w:ascii="Times New Roman" w:hAnsi="Times New Roman" w:cs="Times New Roman"/>
                <w:b/>
                <w:sz w:val="28"/>
                <w:szCs w:val="28"/>
              </w:rPr>
              <w:t>Практическая подготовка</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2.1</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Общая физическая подготовка</w:t>
            </w:r>
          </w:p>
        </w:tc>
        <w:tc>
          <w:tcPr>
            <w:tcW w:w="1518"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96</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96</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Игры, соревнования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2.2</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Специальная физическая подготовка</w:t>
            </w:r>
          </w:p>
        </w:tc>
        <w:tc>
          <w:tcPr>
            <w:tcW w:w="1518"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36</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36</w:t>
            </w:r>
          </w:p>
        </w:tc>
        <w:tc>
          <w:tcPr>
            <w:tcW w:w="1831" w:type="dxa"/>
          </w:tcPr>
          <w:p w:rsidR="00B424C6" w:rsidRPr="00684551" w:rsidRDefault="00B424C6" w:rsidP="00684551">
            <w:pPr>
              <w:contextualSpacing/>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Игры, соревнования</w:t>
            </w:r>
          </w:p>
          <w:p w:rsidR="00B424C6" w:rsidRPr="00684551" w:rsidRDefault="00B424C6" w:rsidP="00684551">
            <w:pPr>
              <w:contextualSpacing/>
              <w:rPr>
                <w:rFonts w:ascii="Times New Roman" w:hAnsi="Times New Roman" w:cs="Times New Roman"/>
                <w:sz w:val="28"/>
                <w:szCs w:val="28"/>
              </w:rPr>
            </w:pP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2.3</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Техническая подготовка</w:t>
            </w:r>
          </w:p>
        </w:tc>
        <w:tc>
          <w:tcPr>
            <w:tcW w:w="1518"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r w:rsidR="00475C65" w:rsidRPr="00684551">
              <w:rPr>
                <w:rFonts w:ascii="Times New Roman" w:hAnsi="Times New Roman" w:cs="Times New Roman"/>
                <w:sz w:val="28"/>
                <w:szCs w:val="28"/>
              </w:rPr>
              <w:t>4</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w:t>
            </w:r>
            <w:r w:rsidR="00475C65" w:rsidRPr="00684551">
              <w:rPr>
                <w:rFonts w:ascii="Times New Roman" w:hAnsi="Times New Roman" w:cs="Times New Roman"/>
                <w:sz w:val="28"/>
                <w:szCs w:val="28"/>
              </w:rPr>
              <w:t>4</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Игры, соревнования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2.4</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Тактическая подготовка</w:t>
            </w:r>
          </w:p>
        </w:tc>
        <w:tc>
          <w:tcPr>
            <w:tcW w:w="1518" w:type="dxa"/>
            <w:gridSpan w:val="2"/>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14</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14</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Игры, соревнования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2.5</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Учебные и тренировочные игры</w:t>
            </w:r>
          </w:p>
        </w:tc>
        <w:tc>
          <w:tcPr>
            <w:tcW w:w="1518" w:type="dxa"/>
            <w:gridSpan w:val="2"/>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8</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4</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Игры, соревнования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2.6</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Контрольные игры и соревнования</w:t>
            </w:r>
          </w:p>
        </w:tc>
        <w:tc>
          <w:tcPr>
            <w:tcW w:w="1518" w:type="dxa"/>
            <w:gridSpan w:val="2"/>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8</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4</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Товарищеские встречи, игры, соревнования школьного и муниципального уровня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2.7</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Подготовка к сдаче, сдача контрольных нормативов</w:t>
            </w:r>
          </w:p>
        </w:tc>
        <w:tc>
          <w:tcPr>
            <w:tcW w:w="1518" w:type="dxa"/>
            <w:gridSpan w:val="2"/>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8</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8</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Игры, соревнования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2.8</w:t>
            </w:r>
          </w:p>
        </w:tc>
        <w:tc>
          <w:tcPr>
            <w:tcW w:w="2960" w:type="dxa"/>
          </w:tcPr>
          <w:p w:rsidR="00B424C6" w:rsidRPr="00684551" w:rsidRDefault="00B424C6" w:rsidP="00684551">
            <w:pPr>
              <w:contextualSpacing/>
              <w:rPr>
                <w:rFonts w:ascii="Times New Roman" w:hAnsi="Times New Roman" w:cs="Times New Roman"/>
                <w:sz w:val="28"/>
                <w:szCs w:val="28"/>
              </w:rPr>
            </w:pPr>
            <w:r w:rsidRPr="00684551">
              <w:rPr>
                <w:rFonts w:ascii="Times New Roman" w:hAnsi="Times New Roman" w:cs="Times New Roman"/>
                <w:sz w:val="28"/>
                <w:szCs w:val="28"/>
              </w:rPr>
              <w:t>Самостоятельная работа</w:t>
            </w:r>
          </w:p>
        </w:tc>
        <w:tc>
          <w:tcPr>
            <w:tcW w:w="1518" w:type="dxa"/>
            <w:gridSpan w:val="2"/>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20</w:t>
            </w:r>
          </w:p>
        </w:tc>
        <w:tc>
          <w:tcPr>
            <w:tcW w:w="1087" w:type="dxa"/>
          </w:tcPr>
          <w:p w:rsidR="00B424C6" w:rsidRPr="00684551" w:rsidRDefault="00B424C6" w:rsidP="00684551">
            <w:pPr>
              <w:contextualSpacing/>
              <w:rPr>
                <w:rFonts w:ascii="Times New Roman" w:eastAsia="Times New Roman" w:hAnsi="Times New Roman" w:cs="Times New Roman"/>
                <w:color w:val="auto"/>
                <w:sz w:val="28"/>
                <w:szCs w:val="28"/>
              </w:rPr>
            </w:pPr>
          </w:p>
        </w:tc>
        <w:tc>
          <w:tcPr>
            <w:tcW w:w="1435" w:type="dxa"/>
          </w:tcPr>
          <w:p w:rsidR="00B424C6"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rPr>
              <w:t>20</w:t>
            </w:r>
          </w:p>
        </w:tc>
        <w:tc>
          <w:tcPr>
            <w:tcW w:w="1831" w:type="dxa"/>
          </w:tcPr>
          <w:p w:rsidR="00B424C6" w:rsidRPr="00684551" w:rsidRDefault="00B424C6" w:rsidP="00684551">
            <w:pPr>
              <w:contextualSpacing/>
              <w:rPr>
                <w:rFonts w:ascii="Times New Roman" w:hAnsi="Times New Roman" w:cs="Times New Roman"/>
                <w:sz w:val="28"/>
                <w:szCs w:val="28"/>
              </w:rPr>
            </w:pPr>
            <w:r w:rsidRPr="00684551">
              <w:rPr>
                <w:rFonts w:ascii="Times New Roman" w:eastAsia="Times New Roman" w:hAnsi="Times New Roman" w:cs="Times New Roman"/>
                <w:color w:val="auto"/>
                <w:sz w:val="28"/>
                <w:szCs w:val="28"/>
              </w:rPr>
              <w:t>Опросы, контрольные испытания</w:t>
            </w: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p>
        </w:tc>
        <w:tc>
          <w:tcPr>
            <w:tcW w:w="2960"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ИТОГО часов практической подготовки:</w:t>
            </w:r>
          </w:p>
        </w:tc>
        <w:tc>
          <w:tcPr>
            <w:tcW w:w="1518" w:type="dxa"/>
            <w:gridSpan w:val="2"/>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214</w:t>
            </w:r>
          </w:p>
        </w:tc>
        <w:tc>
          <w:tcPr>
            <w:tcW w:w="1087" w:type="dxa"/>
          </w:tcPr>
          <w:p w:rsidR="00B424C6" w:rsidRPr="00684551" w:rsidRDefault="00B424C6" w:rsidP="00684551">
            <w:pPr>
              <w:contextualSpacing/>
              <w:rPr>
                <w:rFonts w:ascii="Times New Roman" w:hAnsi="Times New Roman" w:cs="Times New Roman"/>
                <w:b/>
                <w:sz w:val="28"/>
                <w:szCs w:val="28"/>
              </w:rPr>
            </w:pPr>
          </w:p>
        </w:tc>
        <w:tc>
          <w:tcPr>
            <w:tcW w:w="1435"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214</w:t>
            </w:r>
          </w:p>
        </w:tc>
        <w:tc>
          <w:tcPr>
            <w:tcW w:w="1831" w:type="dxa"/>
          </w:tcPr>
          <w:p w:rsidR="00B424C6" w:rsidRPr="00684551" w:rsidRDefault="00B424C6" w:rsidP="00684551">
            <w:pPr>
              <w:contextualSpacing/>
              <w:rPr>
                <w:rFonts w:ascii="Times New Roman" w:hAnsi="Times New Roman" w:cs="Times New Roman"/>
                <w:b/>
                <w:sz w:val="28"/>
                <w:szCs w:val="28"/>
              </w:rPr>
            </w:pPr>
          </w:p>
        </w:tc>
      </w:tr>
      <w:tr w:rsidR="00B424C6" w:rsidRPr="00684551" w:rsidTr="00B424C6">
        <w:tc>
          <w:tcPr>
            <w:tcW w:w="740" w:type="dxa"/>
          </w:tcPr>
          <w:p w:rsidR="00B424C6" w:rsidRPr="00684551" w:rsidRDefault="00B424C6" w:rsidP="00684551">
            <w:pPr>
              <w:contextualSpacing/>
              <w:rPr>
                <w:rFonts w:ascii="Times New Roman" w:hAnsi="Times New Roman" w:cs="Times New Roman"/>
                <w:sz w:val="28"/>
                <w:szCs w:val="28"/>
              </w:rPr>
            </w:pPr>
          </w:p>
        </w:tc>
        <w:tc>
          <w:tcPr>
            <w:tcW w:w="2960"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ОБЩЕЕ КОЛИЧЕСТВО ЧАСОВ</w:t>
            </w:r>
          </w:p>
        </w:tc>
        <w:tc>
          <w:tcPr>
            <w:tcW w:w="1518" w:type="dxa"/>
            <w:gridSpan w:val="2"/>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228</w:t>
            </w:r>
          </w:p>
        </w:tc>
        <w:tc>
          <w:tcPr>
            <w:tcW w:w="1087"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14</w:t>
            </w:r>
          </w:p>
        </w:tc>
        <w:tc>
          <w:tcPr>
            <w:tcW w:w="1435" w:type="dxa"/>
          </w:tcPr>
          <w:p w:rsidR="00B424C6" w:rsidRPr="00684551" w:rsidRDefault="00B424C6"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214</w:t>
            </w:r>
          </w:p>
        </w:tc>
        <w:tc>
          <w:tcPr>
            <w:tcW w:w="1831" w:type="dxa"/>
          </w:tcPr>
          <w:p w:rsidR="00B424C6" w:rsidRPr="00684551" w:rsidRDefault="00B424C6" w:rsidP="00684551">
            <w:pPr>
              <w:contextualSpacing/>
              <w:rPr>
                <w:rFonts w:ascii="Times New Roman" w:hAnsi="Times New Roman" w:cs="Times New Roman"/>
                <w:b/>
                <w:sz w:val="28"/>
                <w:szCs w:val="28"/>
              </w:rPr>
            </w:pPr>
          </w:p>
        </w:tc>
      </w:tr>
    </w:tbl>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СОДЕРЖАНИЕ УЧЕБНОГО ПЛАНА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 xml:space="preserve">Цель: </w:t>
      </w:r>
      <w:r w:rsidRPr="00684551">
        <w:rPr>
          <w:rFonts w:ascii="Times New Roman" w:eastAsia="Times New Roman" w:hAnsi="Times New Roman" w:cs="Times New Roman"/>
          <w:color w:val="auto"/>
          <w:sz w:val="28"/>
          <w:szCs w:val="28"/>
        </w:rPr>
        <w:t>знать основные правила безопасности поведения на площадке, теорию, технику и тактику игры в мини-футбол.</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Задачи: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обучить основным приемам техники и тактики игры в мини-футбол;</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приобрести знания элементарных правил судейства.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развивать физические качества: выносливость, быстроту, ловкость;</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воспитывать нравственно-волевые качества у </w:t>
      </w:r>
      <w:proofErr w:type="gramStart"/>
      <w:r w:rsidRPr="00684551">
        <w:rPr>
          <w:rFonts w:ascii="Times New Roman" w:eastAsia="Times New Roman" w:hAnsi="Times New Roman" w:cs="Times New Roman"/>
          <w:color w:val="auto"/>
          <w:sz w:val="28"/>
          <w:szCs w:val="28"/>
        </w:rPr>
        <w:t>обучающихся</w:t>
      </w:r>
      <w:proofErr w:type="gramEnd"/>
      <w:r w:rsidRPr="00684551">
        <w:rPr>
          <w:rFonts w:ascii="Times New Roman" w:eastAsia="Times New Roman" w:hAnsi="Times New Roman" w:cs="Times New Roman"/>
          <w:color w:val="auto"/>
          <w:sz w:val="28"/>
          <w:szCs w:val="28"/>
        </w:rPr>
        <w:t>;</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укреплять здоровье </w:t>
      </w:r>
      <w:proofErr w:type="gramStart"/>
      <w:r w:rsidRPr="00684551">
        <w:rPr>
          <w:rFonts w:ascii="Times New Roman" w:eastAsia="Times New Roman" w:hAnsi="Times New Roman" w:cs="Times New Roman"/>
          <w:color w:val="auto"/>
          <w:sz w:val="28"/>
          <w:szCs w:val="28"/>
        </w:rPr>
        <w:t>обучающихся</w:t>
      </w:r>
      <w:proofErr w:type="gramEnd"/>
      <w:r w:rsidRPr="00684551">
        <w:rPr>
          <w:rFonts w:ascii="Times New Roman" w:eastAsia="Times New Roman" w:hAnsi="Times New Roman" w:cs="Times New Roman"/>
          <w:color w:val="auto"/>
          <w:sz w:val="28"/>
          <w:szCs w:val="28"/>
        </w:rPr>
        <w:t>.</w:t>
      </w:r>
    </w:p>
    <w:p w:rsidR="00952037" w:rsidRPr="00684551" w:rsidRDefault="00952037" w:rsidP="00684551">
      <w:pPr>
        <w:widowControl/>
        <w:numPr>
          <w:ilvl w:val="0"/>
          <w:numId w:val="21"/>
        </w:numPr>
        <w:ind w:left="0"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Вводное занятие. Инструктаж по технике безопасности</w:t>
      </w:r>
      <w:r w:rsidRPr="00684551">
        <w:rPr>
          <w:rFonts w:ascii="Times New Roman" w:eastAsia="Times New Roman" w:hAnsi="Times New Roman" w:cs="Times New Roman"/>
          <w:color w:val="auto"/>
          <w:sz w:val="28"/>
          <w:szCs w:val="28"/>
        </w:rPr>
        <w:t>.</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Знакомство с детьми. Цели, задачи и содержание работы группы в предстоящем учебном году. Правила поведения в школе. Проведение </w:t>
      </w:r>
      <w:r w:rsidRPr="00684551">
        <w:rPr>
          <w:rFonts w:ascii="Times New Roman" w:eastAsia="Times New Roman" w:hAnsi="Times New Roman" w:cs="Times New Roman"/>
          <w:color w:val="auto"/>
          <w:sz w:val="28"/>
          <w:szCs w:val="28"/>
        </w:rPr>
        <w:lastRenderedPageBreak/>
        <w:t xml:space="preserve">инструктажа по технике безопасности в пути следования к месту проведения занятий и во время проведения тренировочных занятий и соревнований. </w:t>
      </w:r>
    </w:p>
    <w:p w:rsidR="00952037" w:rsidRPr="00684551" w:rsidRDefault="00952037" w:rsidP="00684551">
      <w:pPr>
        <w:widowControl/>
        <w:numPr>
          <w:ilvl w:val="0"/>
          <w:numId w:val="21"/>
        </w:numPr>
        <w:ind w:left="0"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 xml:space="preserve">Общефизическая подготовка. </w:t>
      </w:r>
      <w:r w:rsidRPr="00684551">
        <w:rPr>
          <w:rFonts w:ascii="Times New Roman" w:eastAsia="Times New Roman" w:hAnsi="Times New Roman" w:cs="Times New Roman"/>
          <w:color w:val="auto"/>
          <w:sz w:val="28"/>
          <w:szCs w:val="28"/>
        </w:rPr>
        <w:t xml:space="preserve">Развитие силы основных мышц рук, ног, туловища.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w:t>
      </w:r>
      <w:r w:rsidRPr="00684551">
        <w:rPr>
          <w:rFonts w:ascii="Times New Roman" w:eastAsia="Times New Roman" w:hAnsi="Times New Roman" w:cs="Times New Roman"/>
          <w:color w:val="auto"/>
          <w:sz w:val="28"/>
          <w:szCs w:val="28"/>
        </w:rPr>
        <w:t xml:space="preserve"> упражнения с использованием собственного веса (подтягивание, </w:t>
      </w:r>
      <w:proofErr w:type="gramStart"/>
      <w:r w:rsidRPr="00684551">
        <w:rPr>
          <w:rFonts w:ascii="Times New Roman" w:eastAsia="Times New Roman" w:hAnsi="Times New Roman" w:cs="Times New Roman"/>
          <w:color w:val="auto"/>
          <w:sz w:val="28"/>
          <w:szCs w:val="28"/>
        </w:rPr>
        <w:t>отжимание</w:t>
      </w:r>
      <w:proofErr w:type="gramEnd"/>
      <w:r w:rsidRPr="00684551">
        <w:rPr>
          <w:rFonts w:ascii="Times New Roman" w:eastAsia="Times New Roman" w:hAnsi="Times New Roman" w:cs="Times New Roman"/>
          <w:color w:val="auto"/>
          <w:sz w:val="28"/>
          <w:szCs w:val="28"/>
        </w:rPr>
        <w:t xml:space="preserve"> в упоре лежа, поднимание и опускание туловища, поднимание и опускание ног из различных исходных положений).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упражнения с отягощениями (гантели, набивные мячи, вес партнера).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w:t>
      </w:r>
      <w:r w:rsidRPr="00684551">
        <w:rPr>
          <w:rFonts w:ascii="Times New Roman" w:eastAsia="Times New Roman" w:hAnsi="Times New Roman" w:cs="Times New Roman"/>
          <w:color w:val="auto"/>
          <w:sz w:val="28"/>
          <w:szCs w:val="28"/>
        </w:rPr>
        <w:t xml:space="preserve"> упражнение на снарядах и со снарядами;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w:t>
      </w:r>
      <w:r w:rsidRPr="00684551">
        <w:rPr>
          <w:rFonts w:ascii="Times New Roman" w:eastAsia="Times New Roman" w:hAnsi="Times New Roman" w:cs="Times New Roman"/>
          <w:color w:val="auto"/>
          <w:sz w:val="28"/>
          <w:szCs w:val="28"/>
        </w:rPr>
        <w:t xml:space="preserve"> упражнение с других видов спорта;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w:t>
      </w:r>
      <w:r w:rsidRPr="00684551">
        <w:rPr>
          <w:rFonts w:ascii="Times New Roman" w:eastAsia="Times New Roman" w:hAnsi="Times New Roman" w:cs="Times New Roman"/>
          <w:color w:val="auto"/>
          <w:sz w:val="28"/>
          <w:szCs w:val="28"/>
        </w:rPr>
        <w:t xml:space="preserve"> подвижные и спортивные игры.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Гимнастические упражнения подразделяются на три группы: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для мышц рук и плечевого пояса;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для мышц туловища и шеи;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для мышц ног и таза.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Упражнения выполняются без предметов и с предметами (набивные мячи, гимнастические палки, гантели, резиновые амортизаторы, скакалки).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Акробатические упражнения: группировка, перекаты из различных положений, стойка на лопатках, стойка на голове и руках, кувырки вперед и назад, соединение нескольких акробатических упражнений.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Легкоатлетические упражнения: упражнения в беге, прыжках и метание.</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3. Специальная физическая подготовка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1. </w:t>
      </w:r>
      <w:r w:rsidRPr="00684551">
        <w:rPr>
          <w:rFonts w:ascii="Times New Roman" w:eastAsia="Times New Roman" w:hAnsi="Times New Roman" w:cs="Times New Roman"/>
          <w:color w:val="auto"/>
          <w:sz w:val="28"/>
          <w:szCs w:val="28"/>
          <w:u w:val="single"/>
        </w:rPr>
        <w:t>Упражнения для развития быстроты</w:t>
      </w:r>
      <w:r w:rsidRPr="00684551">
        <w:rPr>
          <w:rFonts w:ascii="Times New Roman" w:eastAsia="Times New Roman" w:hAnsi="Times New Roman" w:cs="Times New Roman"/>
          <w:color w:val="auto"/>
          <w:sz w:val="28"/>
          <w:szCs w:val="28"/>
        </w:rPr>
        <w:t>. Упражнения для развития стартовой скорости. По сигналу (преимущественно зрительному) рывки на 5-10 м из различных исходных положений: стоя лицом, боком и спиной к стартовой линии, из приседа, широкого выпада, сидя, лежа, медленного бега, подпрыгивания или бега на месте. Эстафеты с элементами старта. Подвижные игры типа «День и ночь», «Вызов номеров», «Рывок за мячом» и т.д.</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Упражнения для развития дистанционной скорости.</w:t>
      </w:r>
      <w:r w:rsidRPr="00684551">
        <w:rPr>
          <w:rFonts w:ascii="Times New Roman" w:eastAsia="Times New Roman" w:hAnsi="Times New Roman" w:cs="Times New Roman"/>
          <w:color w:val="auto"/>
          <w:sz w:val="28"/>
          <w:szCs w:val="28"/>
        </w:rPr>
        <w:t xml:space="preserve"> Ускорения. Бег змейкой между расставленными в различном положении стойками, или между партнерами. Бег прыжками. Обводка препятствий (на скорость). Переменный бег на различных дистанциях. То же с ведением мяча. Подвижные игры.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Упражнения для развития скорости переключения от одного действия к другому.</w:t>
      </w:r>
      <w:r w:rsidRPr="00684551">
        <w:rPr>
          <w:rFonts w:ascii="Times New Roman" w:eastAsia="Times New Roman" w:hAnsi="Times New Roman" w:cs="Times New Roman"/>
          <w:color w:val="auto"/>
          <w:sz w:val="28"/>
          <w:szCs w:val="28"/>
        </w:rPr>
        <w:t xml:space="preserve"> Бег с быстрым изменением способа передвижения (например, быстрый переход с обычного бега на бег спиной вперед и т.п.).</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Бег с изменением направления</w:t>
      </w:r>
      <w:r w:rsidRPr="00684551">
        <w:rPr>
          <w:rFonts w:ascii="Times New Roman" w:eastAsia="Times New Roman" w:hAnsi="Times New Roman" w:cs="Times New Roman"/>
          <w:color w:val="auto"/>
          <w:sz w:val="28"/>
          <w:szCs w:val="28"/>
        </w:rPr>
        <w:t xml:space="preserve"> (до 180°). Бег с изменением скорости: после быстрого бега резко замедлить его или остановиться, затем выполнить новый рывок в том или другом направлении и т.д. «Челночный бег».</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2. </w:t>
      </w:r>
      <w:r w:rsidRPr="00684551">
        <w:rPr>
          <w:rFonts w:ascii="Times New Roman" w:eastAsia="Times New Roman" w:hAnsi="Times New Roman" w:cs="Times New Roman"/>
          <w:color w:val="auto"/>
          <w:sz w:val="28"/>
          <w:szCs w:val="28"/>
          <w:u w:val="single"/>
        </w:rPr>
        <w:t>Упражнения для развития скоростно-силовых качеств</w:t>
      </w:r>
      <w:r w:rsidRPr="00684551">
        <w:rPr>
          <w:rFonts w:ascii="Times New Roman" w:eastAsia="Times New Roman" w:hAnsi="Times New Roman" w:cs="Times New Roman"/>
          <w:color w:val="auto"/>
          <w:sz w:val="28"/>
          <w:szCs w:val="28"/>
        </w:rPr>
        <w:t xml:space="preserve">: приседания с последующим быстрым выпрямлением. Подскоки и прыжки после приседа. Прыжки на одной и на обеих ногах спродвижением, с преодолением </w:t>
      </w:r>
      <w:r w:rsidRPr="00684551">
        <w:rPr>
          <w:rFonts w:ascii="Times New Roman" w:eastAsia="Times New Roman" w:hAnsi="Times New Roman" w:cs="Times New Roman"/>
          <w:color w:val="auto"/>
          <w:sz w:val="28"/>
          <w:szCs w:val="28"/>
        </w:rPr>
        <w:lastRenderedPageBreak/>
        <w:t xml:space="preserve">препятствий. Прыжки по ступенькам с максимальной скоростью. Прыжки в глубину.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Выбрасывание футбольного и набивного мяча на дальность.</w:t>
      </w:r>
      <w:r w:rsidRPr="00684551">
        <w:rPr>
          <w:rFonts w:ascii="Times New Roman" w:eastAsia="Times New Roman" w:hAnsi="Times New Roman" w:cs="Times New Roman"/>
          <w:color w:val="auto"/>
          <w:sz w:val="28"/>
          <w:szCs w:val="28"/>
        </w:rPr>
        <w:t xml:space="preserve"> Броски набивного мяча на дальность за счет энергичного маха ногой вперед.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3. </w:t>
      </w:r>
      <w:r w:rsidRPr="00684551">
        <w:rPr>
          <w:rFonts w:ascii="Times New Roman" w:eastAsia="Times New Roman" w:hAnsi="Times New Roman" w:cs="Times New Roman"/>
          <w:color w:val="auto"/>
          <w:sz w:val="28"/>
          <w:szCs w:val="28"/>
          <w:u w:val="single"/>
        </w:rPr>
        <w:t>Упражнения для развития специальной выносливости</w:t>
      </w:r>
      <w:r w:rsidRPr="00684551">
        <w:rPr>
          <w:rFonts w:ascii="Times New Roman" w:eastAsia="Times New Roman" w:hAnsi="Times New Roman" w:cs="Times New Roman"/>
          <w:color w:val="auto"/>
          <w:sz w:val="28"/>
          <w:szCs w:val="28"/>
        </w:rPr>
        <w:t xml:space="preserve">. Повторноевыполнение беговых и прыжковых упражнений. То же, но с ведением мяча.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Cs/>
          <w:color w:val="auto"/>
          <w:sz w:val="28"/>
          <w:szCs w:val="28"/>
        </w:rPr>
        <w:t>Многократно повторяемые специальные технико-тактические упражнения</w:t>
      </w:r>
      <w:proofErr w:type="gramStart"/>
      <w:r w:rsidRPr="00684551">
        <w:rPr>
          <w:rFonts w:ascii="Times New Roman" w:eastAsia="Times New Roman" w:hAnsi="Times New Roman" w:cs="Times New Roman"/>
          <w:iCs/>
          <w:color w:val="auto"/>
          <w:sz w:val="28"/>
          <w:szCs w:val="28"/>
        </w:rPr>
        <w:t>.</w:t>
      </w:r>
      <w:r w:rsidRPr="00684551">
        <w:rPr>
          <w:rFonts w:ascii="Times New Roman" w:eastAsia="Times New Roman" w:hAnsi="Times New Roman" w:cs="Times New Roman"/>
          <w:color w:val="auto"/>
          <w:sz w:val="28"/>
          <w:szCs w:val="28"/>
        </w:rPr>
        <w:t>Н</w:t>
      </w:r>
      <w:proofErr w:type="gramEnd"/>
      <w:r w:rsidRPr="00684551">
        <w:rPr>
          <w:rFonts w:ascii="Times New Roman" w:eastAsia="Times New Roman" w:hAnsi="Times New Roman" w:cs="Times New Roman"/>
          <w:color w:val="auto"/>
          <w:sz w:val="28"/>
          <w:szCs w:val="28"/>
        </w:rPr>
        <w:t>апример, повторные рывки с мячом с последующей обводкой нескольких стоек с ударами по воротам.</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Игровые упражнения</w:t>
      </w:r>
      <w:r w:rsidRPr="00684551">
        <w:rPr>
          <w:rFonts w:ascii="Times New Roman" w:eastAsia="Times New Roman" w:hAnsi="Times New Roman" w:cs="Times New Roman"/>
          <w:color w:val="auto"/>
          <w:sz w:val="28"/>
          <w:szCs w:val="28"/>
        </w:rPr>
        <w:t xml:space="preserve"> большой интенсивности с мячом, тренировочные игры с увеличенной продолжительностью. Игры с уменьшенным по численности составом.</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color w:val="auto"/>
          <w:sz w:val="28"/>
          <w:szCs w:val="28"/>
        </w:rPr>
        <w:t xml:space="preserve">4. </w:t>
      </w:r>
      <w:r w:rsidRPr="00684551">
        <w:rPr>
          <w:rFonts w:ascii="Times New Roman" w:eastAsia="Times New Roman" w:hAnsi="Times New Roman" w:cs="Times New Roman"/>
          <w:color w:val="auto"/>
          <w:sz w:val="28"/>
          <w:szCs w:val="28"/>
          <w:u w:val="single"/>
        </w:rPr>
        <w:t>Упражнения для развития ловкости.</w:t>
      </w:r>
      <w:r w:rsidRPr="00684551">
        <w:rPr>
          <w:rFonts w:ascii="Times New Roman" w:eastAsia="Times New Roman" w:hAnsi="Times New Roman" w:cs="Times New Roman"/>
          <w:color w:val="auto"/>
          <w:sz w:val="28"/>
          <w:szCs w:val="28"/>
        </w:rPr>
        <w:t xml:space="preserve"> Прыжки с разбега толчком одной и обеими ногами, доставая высоко подвешенный мяч головой, ногой. Прыжки с места и с разбега с ударом головой по мячам, подвешенным на разной высоте. Кувырки вперед и назад, в сторону через правое и левое плечо. Жонглирование мяча. Парные и групповые упражнения с ведением мяча, обводкой стоек, обманными движениями. Эстафеты с элементами акробатики.</w:t>
      </w:r>
    </w:p>
    <w:p w:rsidR="00952037" w:rsidRPr="00684551" w:rsidRDefault="003D1AE1"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4. Техническая подготовка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Удары по мячу ногами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Удары по мячу ногой составляют основу техники игры в футбол. По способу выполнения они подразделяются на удары внутренней и внешней сторонами стопы, серединой, внутренней и внешней частями подъема, носком, пяткой.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proofErr w:type="gramStart"/>
      <w:r w:rsidRPr="00684551">
        <w:rPr>
          <w:rFonts w:ascii="Times New Roman" w:eastAsia="Times New Roman" w:hAnsi="Times New Roman" w:cs="Times New Roman"/>
          <w:color w:val="auto"/>
          <w:sz w:val="28"/>
          <w:szCs w:val="28"/>
        </w:rPr>
        <w:t>Рекомендуетсяприменятьследующуюметодическуюпоследовательность при разучивании каждого способа ударов по мячу ногами: удары по неподвижному мячу с места, удары по неподвижному мячу с шага (при этом в первую очередь обращается внимание на правильный подход к мячу, правильную постановку опорной и бьющей ноги в момент удара), удары по неподвижному мячу с разбега, удары по летящему мячу с места и разбега.</w:t>
      </w:r>
      <w:proofErr w:type="gramEnd"/>
      <w:r w:rsidRPr="00684551">
        <w:rPr>
          <w:rFonts w:ascii="Times New Roman" w:eastAsia="Times New Roman" w:hAnsi="Times New Roman" w:cs="Times New Roman"/>
          <w:color w:val="auto"/>
          <w:sz w:val="28"/>
          <w:szCs w:val="28"/>
        </w:rPr>
        <w:t xml:space="preserve"> При разучивании ударов следует учитывать и следующее требование: сначала необходимо обращать внимание на правильное техническое выполнение приема, а после того как будет освоен прием, нужно работать над точностью ударов, а лишь затем - над силой ударов.</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внутренней стороной стопы</w:t>
      </w:r>
      <w:r w:rsidRPr="00684551">
        <w:rPr>
          <w:rFonts w:ascii="Times New Roman" w:eastAsia="Times New Roman" w:hAnsi="Times New Roman" w:cs="Times New Roman"/>
          <w:color w:val="auto"/>
          <w:sz w:val="28"/>
          <w:szCs w:val="28"/>
        </w:rPr>
        <w:t xml:space="preserve"> часто используется в игре. Этот прием применяется как для передач мяча на короткие и средние расстояния, так и для взятия ворот с близкого расстояния. Удар внутренней стороной стопы недостаточно сильный, но очень точный.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серединой подъема</w:t>
      </w:r>
      <w:r w:rsidRPr="00684551">
        <w:rPr>
          <w:rFonts w:ascii="Times New Roman" w:eastAsia="Times New Roman" w:hAnsi="Times New Roman" w:cs="Times New Roman"/>
          <w:color w:val="auto"/>
          <w:sz w:val="28"/>
          <w:szCs w:val="28"/>
        </w:rPr>
        <w:t xml:space="preserve"> в игре часто применяется при передачах мяча на среднее и длинное расстояния, при обстрелах ворот.</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lastRenderedPageBreak/>
        <w:t>Удар внутренней частью подъема</w:t>
      </w:r>
      <w:r w:rsidRPr="00684551">
        <w:rPr>
          <w:rFonts w:ascii="Times New Roman" w:eastAsia="Times New Roman" w:hAnsi="Times New Roman" w:cs="Times New Roman"/>
          <w:color w:val="auto"/>
          <w:sz w:val="28"/>
          <w:szCs w:val="28"/>
        </w:rPr>
        <w:t xml:space="preserve"> в игре применяется при обстреле ворот соперника, выполнении штрафных и угловых ударов, при фланговых передачах.</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внешней частью подъема</w:t>
      </w:r>
      <w:r w:rsidRPr="00684551">
        <w:rPr>
          <w:rFonts w:ascii="Times New Roman" w:eastAsia="Times New Roman" w:hAnsi="Times New Roman" w:cs="Times New Roman"/>
          <w:color w:val="auto"/>
          <w:sz w:val="28"/>
          <w:szCs w:val="28"/>
        </w:rPr>
        <w:t xml:space="preserve"> применяется как при обстреле ворот, угловом, штрафном ударах, так и при выполнении скрытой передачи партнеру. При этом ударе мяч в полете закручивается и летит несколькоотклоняясь в сторону.</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носком</w:t>
      </w:r>
      <w:r w:rsidRPr="00684551">
        <w:rPr>
          <w:rFonts w:ascii="Times New Roman" w:eastAsia="Times New Roman" w:hAnsi="Times New Roman" w:cs="Times New Roman"/>
          <w:color w:val="auto"/>
          <w:sz w:val="28"/>
          <w:szCs w:val="28"/>
        </w:rPr>
        <w:t xml:space="preserve"> чаще всего применяется при игре в сырую погоду, этим способом размокший мяч можно послать на довольно большое расстояние. В ряде случаев этот удар эффективен и при обстреле ворот соперников, ведь он наносится с небольшого замаха, </w:t>
      </w:r>
      <w:proofErr w:type="gramStart"/>
      <w:r w:rsidRPr="00684551">
        <w:rPr>
          <w:rFonts w:ascii="Times New Roman" w:eastAsia="Times New Roman" w:hAnsi="Times New Roman" w:cs="Times New Roman"/>
          <w:color w:val="auto"/>
          <w:sz w:val="28"/>
          <w:szCs w:val="28"/>
        </w:rPr>
        <w:t>а</w:t>
      </w:r>
      <w:proofErr w:type="gramEnd"/>
      <w:r w:rsidRPr="00684551">
        <w:rPr>
          <w:rFonts w:ascii="Times New Roman" w:eastAsia="Times New Roman" w:hAnsi="Times New Roman" w:cs="Times New Roman"/>
          <w:color w:val="auto"/>
          <w:sz w:val="28"/>
          <w:szCs w:val="28"/>
        </w:rPr>
        <w:t xml:space="preserve"> следовательно, внезапно для вратаря.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пяткой</w:t>
      </w:r>
      <w:r w:rsidRPr="00684551">
        <w:rPr>
          <w:rFonts w:ascii="Times New Roman" w:eastAsia="Times New Roman" w:hAnsi="Times New Roman" w:cs="Times New Roman"/>
          <w:color w:val="auto"/>
          <w:sz w:val="28"/>
          <w:szCs w:val="28"/>
        </w:rPr>
        <w:t xml:space="preserve"> применяется в основном при необходимости выполнить неожиданную передачу партнеру, находящемуся сзади.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Резаными ударами</w:t>
      </w:r>
      <w:r w:rsidRPr="00684551">
        <w:rPr>
          <w:rFonts w:ascii="Times New Roman" w:eastAsia="Times New Roman" w:hAnsi="Times New Roman" w:cs="Times New Roman"/>
          <w:color w:val="auto"/>
          <w:sz w:val="28"/>
          <w:szCs w:val="28"/>
        </w:rPr>
        <w:t xml:space="preserve"> называются те, после которых мяч летит по дуге, вращаясь вокруг своей оси. Лучшие мастера этой игры успешно используют его для передач, ударов по воротам. Резаные удары могут выполняться любым способом. Однако чаще всего в игре применяются удары, выполненные внутренней и внешней частями подъема.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Резаный удар внутренней частью подъема</w:t>
      </w:r>
      <w:r w:rsidRPr="00684551">
        <w:rPr>
          <w:rFonts w:ascii="Times New Roman" w:eastAsia="Times New Roman" w:hAnsi="Times New Roman" w:cs="Times New Roman"/>
          <w:color w:val="auto"/>
          <w:sz w:val="28"/>
          <w:szCs w:val="28"/>
        </w:rPr>
        <w:t xml:space="preserve"> выполняется в основном так же, как и обычный удар, с той лишь разницей, что он наносится не </w:t>
      </w:r>
      <w:proofErr w:type="gramStart"/>
      <w:r w:rsidRPr="00684551">
        <w:rPr>
          <w:rFonts w:ascii="Times New Roman" w:eastAsia="Times New Roman" w:hAnsi="Times New Roman" w:cs="Times New Roman"/>
          <w:color w:val="auto"/>
          <w:sz w:val="28"/>
          <w:szCs w:val="28"/>
        </w:rPr>
        <w:t>по середине</w:t>
      </w:r>
      <w:proofErr w:type="gramEnd"/>
      <w:r w:rsidRPr="00684551">
        <w:rPr>
          <w:rFonts w:ascii="Times New Roman" w:eastAsia="Times New Roman" w:hAnsi="Times New Roman" w:cs="Times New Roman"/>
          <w:color w:val="auto"/>
          <w:sz w:val="28"/>
          <w:szCs w:val="28"/>
        </w:rPr>
        <w:t xml:space="preserve"> мяча, а по той его части, которая дальше стоит от опорной ноги. При выполнении</w:t>
      </w:r>
      <w:r w:rsidRPr="00684551">
        <w:rPr>
          <w:rFonts w:ascii="Times New Roman" w:eastAsia="Times New Roman" w:hAnsi="Times New Roman" w:cs="Times New Roman"/>
          <w:i/>
          <w:iCs/>
          <w:color w:val="auto"/>
          <w:sz w:val="28"/>
          <w:szCs w:val="28"/>
        </w:rPr>
        <w:t xml:space="preserve"> резаного удара внешней частью подъема</w:t>
      </w:r>
      <w:r w:rsidRPr="00684551">
        <w:rPr>
          <w:rFonts w:ascii="Times New Roman" w:eastAsia="Times New Roman" w:hAnsi="Times New Roman" w:cs="Times New Roman"/>
          <w:color w:val="auto"/>
          <w:sz w:val="28"/>
          <w:szCs w:val="28"/>
        </w:rPr>
        <w:t xml:space="preserve"> нога также соприкасается не с серединой, а с той частью мяча, которая находится ближе ноге.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 с лета</w:t>
      </w:r>
      <w:r w:rsidRPr="00684551">
        <w:rPr>
          <w:rFonts w:ascii="Times New Roman" w:eastAsia="Times New Roman" w:hAnsi="Times New Roman" w:cs="Times New Roman"/>
          <w:color w:val="auto"/>
          <w:sz w:val="28"/>
          <w:szCs w:val="28"/>
        </w:rPr>
        <w:t xml:space="preserve"> - один из наиболее сложных технических приемов игры.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Удары с полулета</w:t>
      </w:r>
      <w:r w:rsidRPr="00684551">
        <w:rPr>
          <w:rFonts w:ascii="Times New Roman" w:eastAsia="Times New Roman" w:hAnsi="Times New Roman" w:cs="Times New Roman"/>
          <w:color w:val="auto"/>
          <w:sz w:val="28"/>
          <w:szCs w:val="28"/>
        </w:rPr>
        <w:t xml:space="preserve"> выполняются в момент отскока мяча от земли. Такие удары, как правило, очень сильны. Ими пользуются при дальних передачах, обстреле ворот.</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Удары по мячу головой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Удары головой</w:t>
      </w:r>
      <w:r w:rsidRPr="00684551">
        <w:rPr>
          <w:rFonts w:ascii="Times New Roman" w:eastAsia="Times New Roman" w:hAnsi="Times New Roman" w:cs="Times New Roman"/>
          <w:color w:val="auto"/>
          <w:sz w:val="28"/>
          <w:szCs w:val="28"/>
        </w:rPr>
        <w:t xml:space="preserve"> - неотъемлемая часть игры в футбол. Удары головой занимают третье место среди всех технических приемов и в ходе игры проявляются в самых разнообразных вариантах.</w:t>
      </w:r>
    </w:p>
    <w:p w:rsidR="00952037" w:rsidRPr="00684551" w:rsidRDefault="00952037" w:rsidP="00684551">
      <w:pPr>
        <w:widowControl/>
        <w:ind w:firstLine="709"/>
        <w:contextualSpacing/>
        <w:jc w:val="both"/>
        <w:rPr>
          <w:rFonts w:ascii="Times New Roman" w:eastAsia="Times New Roman" w:hAnsi="Times New Roman" w:cs="Times New Roman"/>
          <w:i/>
          <w:color w:val="auto"/>
          <w:sz w:val="28"/>
          <w:szCs w:val="28"/>
        </w:rPr>
      </w:pPr>
      <w:r w:rsidRPr="00684551">
        <w:rPr>
          <w:rFonts w:ascii="Times New Roman" w:eastAsia="Times New Roman" w:hAnsi="Times New Roman" w:cs="Times New Roman"/>
          <w:i/>
          <w:color w:val="auto"/>
          <w:sz w:val="28"/>
          <w:szCs w:val="28"/>
        </w:rPr>
        <w:t>Удар лбом с места.</w:t>
      </w:r>
    </w:p>
    <w:p w:rsidR="00952037" w:rsidRPr="00684551" w:rsidRDefault="00952037" w:rsidP="00684551">
      <w:pPr>
        <w:widowControl/>
        <w:ind w:firstLine="709"/>
        <w:contextualSpacing/>
        <w:jc w:val="both"/>
        <w:rPr>
          <w:rFonts w:ascii="Times New Roman" w:eastAsia="Times New Roman" w:hAnsi="Times New Roman" w:cs="Times New Roman"/>
          <w:i/>
          <w:color w:val="auto"/>
          <w:sz w:val="28"/>
          <w:szCs w:val="28"/>
        </w:rPr>
      </w:pPr>
      <w:r w:rsidRPr="00684551">
        <w:rPr>
          <w:rFonts w:ascii="Times New Roman" w:eastAsia="Times New Roman" w:hAnsi="Times New Roman" w:cs="Times New Roman"/>
          <w:i/>
          <w:color w:val="auto"/>
          <w:sz w:val="28"/>
          <w:szCs w:val="28"/>
        </w:rPr>
        <w:t>Удар головой в прыжке.</w:t>
      </w:r>
    </w:p>
    <w:p w:rsidR="00952037" w:rsidRPr="00684551" w:rsidRDefault="00952037" w:rsidP="00684551">
      <w:pPr>
        <w:widowControl/>
        <w:ind w:firstLine="709"/>
        <w:contextualSpacing/>
        <w:jc w:val="both"/>
        <w:rPr>
          <w:rFonts w:ascii="Times New Roman" w:eastAsia="Times New Roman" w:hAnsi="Times New Roman" w:cs="Times New Roman"/>
          <w:i/>
          <w:color w:val="auto"/>
          <w:sz w:val="28"/>
          <w:szCs w:val="28"/>
        </w:rPr>
      </w:pPr>
      <w:r w:rsidRPr="00684551">
        <w:rPr>
          <w:rFonts w:ascii="Times New Roman" w:eastAsia="Times New Roman" w:hAnsi="Times New Roman" w:cs="Times New Roman"/>
          <w:i/>
          <w:color w:val="auto"/>
          <w:sz w:val="28"/>
          <w:szCs w:val="28"/>
        </w:rPr>
        <w:t>Удар боковой частью головы.</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Остановки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 В игре, естественно, чаще всего используются неполные остановки.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lastRenderedPageBreak/>
        <w:t>Остановка катящегося мяча внутренней стороной стопы</w:t>
      </w:r>
      <w:r w:rsidRPr="00684551">
        <w:rPr>
          <w:rFonts w:ascii="Times New Roman" w:eastAsia="Times New Roman" w:hAnsi="Times New Roman" w:cs="Times New Roman"/>
          <w:color w:val="auto"/>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Остановка катящегося мяча подошвой</w:t>
      </w:r>
      <w:r w:rsidRPr="00684551">
        <w:rPr>
          <w:rFonts w:ascii="Times New Roman" w:eastAsia="Times New Roman" w:hAnsi="Times New Roman" w:cs="Times New Roman"/>
          <w:color w:val="auto"/>
          <w:sz w:val="28"/>
          <w:szCs w:val="28"/>
        </w:rPr>
        <w:t xml:space="preserve"> выполняется, когда мяч движется навстречу игроку.</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 случаях, когда летящий сзади или сбоку мяч, опускаясь, несколько удаляется от игрока, используется</w:t>
      </w:r>
      <w:r w:rsidRPr="00684551">
        <w:rPr>
          <w:rFonts w:ascii="Times New Roman" w:eastAsia="Times New Roman" w:hAnsi="Times New Roman" w:cs="Times New Roman"/>
          <w:i/>
          <w:iCs/>
          <w:color w:val="auto"/>
          <w:sz w:val="28"/>
          <w:szCs w:val="28"/>
        </w:rPr>
        <w:t xml:space="preserve"> остановка внешней стороной стопы.</w:t>
      </w:r>
      <w:r w:rsidRPr="00684551">
        <w:rPr>
          <w:rFonts w:ascii="Times New Roman" w:eastAsia="Times New Roman" w:hAnsi="Times New Roman" w:cs="Times New Roman"/>
          <w:color w:val="auto"/>
          <w:sz w:val="28"/>
          <w:szCs w:val="28"/>
        </w:rPr>
        <w:t xml:space="preserve"> Этот прием используется опытными футболистами для последующего ухода от соперника.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Ведение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w:t>
      </w:r>
      <w:proofErr w:type="gramStart"/>
      <w:r w:rsidRPr="00684551">
        <w:rPr>
          <w:rFonts w:ascii="Times New Roman" w:eastAsia="Times New Roman" w:hAnsi="Times New Roman" w:cs="Times New Roman"/>
          <w:color w:val="auto"/>
          <w:sz w:val="28"/>
          <w:szCs w:val="28"/>
        </w:rPr>
        <w:t>дать</w:t>
      </w:r>
      <w:proofErr w:type="gramEnd"/>
      <w:r w:rsidRPr="00684551">
        <w:rPr>
          <w:rFonts w:ascii="Times New Roman" w:eastAsia="Times New Roman" w:hAnsi="Times New Roman" w:cs="Times New Roman"/>
          <w:color w:val="auto"/>
          <w:sz w:val="28"/>
          <w:szCs w:val="28"/>
        </w:rPr>
        <w:t xml:space="preserve"> точную передачу.</w:t>
      </w:r>
      <w:r w:rsidRPr="00684551">
        <w:rPr>
          <w:rFonts w:ascii="Times New Roman" w:eastAsia="Times New Roman" w:hAnsi="Times New Roman" w:cs="Times New Roman"/>
          <w:i/>
          <w:iCs/>
          <w:color w:val="auto"/>
          <w:sz w:val="28"/>
          <w:szCs w:val="28"/>
        </w:rPr>
        <w:t xml:space="preserve"> Ведение осуществляется внешней и внутренней частями подъема, внутренней стороной стопы</w:t>
      </w:r>
      <w:r w:rsidRPr="00684551">
        <w:rPr>
          <w:rFonts w:ascii="Times New Roman" w:eastAsia="Times New Roman" w:hAnsi="Times New Roman" w:cs="Times New Roman"/>
          <w:color w:val="auto"/>
          <w:sz w:val="28"/>
          <w:szCs w:val="28"/>
        </w:rPr>
        <w:t xml:space="preserve"> и даже</w:t>
      </w:r>
      <w:r w:rsidRPr="00684551">
        <w:rPr>
          <w:rFonts w:ascii="Times New Roman" w:eastAsia="Times New Roman" w:hAnsi="Times New Roman" w:cs="Times New Roman"/>
          <w:i/>
          <w:iCs/>
          <w:color w:val="auto"/>
          <w:sz w:val="28"/>
          <w:szCs w:val="28"/>
        </w:rPr>
        <w:t xml:space="preserve"> носком.</w:t>
      </w:r>
      <w:r w:rsidRPr="00684551">
        <w:rPr>
          <w:rFonts w:ascii="Times New Roman" w:eastAsia="Times New Roman" w:hAnsi="Times New Roman" w:cs="Times New Roman"/>
          <w:color w:val="auto"/>
          <w:sz w:val="28"/>
          <w:szCs w:val="28"/>
        </w:rPr>
        <w:t xml:space="preserve"> Однако во всех случаях дриблинг осуществляется несильными ударами - толчками. 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Обманные движения (финты)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Цель этих движений - сохранить мяч, обыграть соперника, освободиться от его опеки. Обманные движения выполняются как туловищем, так и ногами. Они как бы состоят из двух неразрывно связанных между собой частей: ложного движения, рассчитанного на то, чтобы ввести соперника в заблуждение, и истинного движения, которое начинается сразу после того, как соперник среагирует на обманное движение. Ложное движение выполняется в несколько замедленном темпе, чтобы противник его хорошо видел, а истинное - быстро. Важно научиться выполнять финты как можно естественнее, чтобы опекающий игрок искренне поверил в намерение футболиста, владеющего мячом.</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Финт «ложный замах на удар».</w:t>
      </w:r>
      <w:r w:rsidRPr="00684551">
        <w:rPr>
          <w:rFonts w:ascii="Times New Roman" w:eastAsia="Times New Roman" w:hAnsi="Times New Roman" w:cs="Times New Roman"/>
          <w:color w:val="auto"/>
          <w:sz w:val="28"/>
          <w:szCs w:val="28"/>
        </w:rPr>
        <w:t xml:space="preserve"> Этот финт рекомендуется научиться выполнять без сопротивления партнеров.</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Финт «ложная остановка».</w:t>
      </w:r>
      <w:r w:rsidRPr="00684551">
        <w:rPr>
          <w:rFonts w:ascii="Times New Roman" w:eastAsia="Times New Roman" w:hAnsi="Times New Roman" w:cs="Times New Roman"/>
          <w:color w:val="auto"/>
          <w:sz w:val="28"/>
          <w:szCs w:val="28"/>
        </w:rPr>
        <w:t xml:space="preserve"> Осваивается данный прием в парах.</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Финт «подбрось мяч».</w:t>
      </w:r>
      <w:r w:rsidRPr="00684551">
        <w:rPr>
          <w:rFonts w:ascii="Times New Roman" w:eastAsia="Times New Roman" w:hAnsi="Times New Roman" w:cs="Times New Roman"/>
          <w:color w:val="auto"/>
          <w:sz w:val="28"/>
          <w:szCs w:val="28"/>
        </w:rPr>
        <w:t xml:space="preserve"> Упражняются в парах.</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Финт «показ корпусом».</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Финт «выпад в сторону».</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Финт «оставь мяч партнеру».</w:t>
      </w:r>
      <w:r w:rsidRPr="00684551">
        <w:rPr>
          <w:rFonts w:ascii="Times New Roman" w:eastAsia="Times New Roman" w:hAnsi="Times New Roman" w:cs="Times New Roman"/>
          <w:color w:val="auto"/>
          <w:sz w:val="28"/>
          <w:szCs w:val="28"/>
        </w:rPr>
        <w:t xml:space="preserve"> В разучивании этого приема участвуют несколько занимающихся.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Финт «переступание через мяч».</w:t>
      </w:r>
      <w:r w:rsidRPr="00684551">
        <w:rPr>
          <w:rFonts w:ascii="Times New Roman" w:eastAsia="Times New Roman" w:hAnsi="Times New Roman" w:cs="Times New Roman"/>
          <w:color w:val="auto"/>
          <w:sz w:val="28"/>
          <w:szCs w:val="28"/>
        </w:rPr>
        <w:t xml:space="preserve"> Этот прием эффективен при попытке обыграть соперника, стоящего на пути или бегущего навстречу.</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Отбор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Начинающим футболистам следует знать все существующие способы отбора мяча: перехват, отбор толчком в разрешенную часть туловища и, наконец, подкат.</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lastRenderedPageBreak/>
        <w:t>Отбор мяча перехватом</w:t>
      </w:r>
      <w:r w:rsidRPr="00684551">
        <w:rPr>
          <w:rFonts w:ascii="Times New Roman" w:eastAsia="Times New Roman" w:hAnsi="Times New Roman" w:cs="Times New Roman"/>
          <w:color w:val="auto"/>
          <w:sz w:val="28"/>
          <w:szCs w:val="28"/>
        </w:rPr>
        <w:t xml:space="preserve"> применяется в тех случаях, когда соперник, двигаясь с мячом навстречу, слишком далеко отпустил от себя мяч.</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Отбор мяча толчком</w:t>
      </w:r>
      <w:r w:rsidRPr="00684551">
        <w:rPr>
          <w:rFonts w:ascii="Times New Roman" w:eastAsia="Times New Roman" w:hAnsi="Times New Roman" w:cs="Times New Roman"/>
          <w:color w:val="auto"/>
          <w:sz w:val="28"/>
          <w:szCs w:val="28"/>
        </w:rPr>
        <w:t xml:space="preserve"> - простой, однако очень эффективный прием. Он, как правило, используется против соперника, бегущего с мячом рядом.</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Отбор мяча подкатом</w:t>
      </w:r>
      <w:r w:rsidRPr="00684551">
        <w:rPr>
          <w:rFonts w:ascii="Times New Roman" w:eastAsia="Times New Roman" w:hAnsi="Times New Roman" w:cs="Times New Roman"/>
          <w:b/>
          <w:bCs/>
          <w:color w:val="auto"/>
          <w:sz w:val="28"/>
          <w:szCs w:val="28"/>
        </w:rPr>
        <w:t xml:space="preserve"> -</w:t>
      </w:r>
      <w:r w:rsidRPr="00684551">
        <w:rPr>
          <w:rFonts w:ascii="Times New Roman" w:eastAsia="Times New Roman" w:hAnsi="Times New Roman" w:cs="Times New Roman"/>
          <w:color w:val="auto"/>
          <w:sz w:val="28"/>
          <w:szCs w:val="28"/>
        </w:rPr>
        <w:t xml:space="preserve"> один из наиболее сложных технических приемов игры. Подкат применяется в тех случаях, когда уже нет возможности отобрать мяч у соперника каким-либо другим приемом.</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Вбрасывание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Мяч, вышедший за пределы поля через боковую линию, вводится в игру вбрасыванием. Этим техническим приемом должен научиться владеть каждый футболист. Данный прием в игре может быть очень эффективен, если кто-то из игроков умеет далеко вбрасывать мяч, например, в штрафную площадь соперников. В этом случае партнеры этого футболиста могут располагаться в любом месте футбольного поля, учитывая, что при этом правило «вне игры» не действует. Вбрасывание мяча из-за боковой линии производится с места, с разбега и в падении.</w:t>
      </w:r>
    </w:p>
    <w:p w:rsidR="00952037" w:rsidRPr="00684551" w:rsidRDefault="00952037" w:rsidP="00684551">
      <w:pPr>
        <w:widowControl/>
        <w:ind w:firstLine="709"/>
        <w:contextualSpacing/>
        <w:jc w:val="both"/>
        <w:rPr>
          <w:rFonts w:ascii="Times New Roman" w:eastAsia="Times New Roman" w:hAnsi="Times New Roman" w:cs="Times New Roman"/>
          <w:b/>
          <w:i/>
          <w:color w:val="auto"/>
          <w:sz w:val="28"/>
          <w:szCs w:val="28"/>
        </w:rPr>
      </w:pPr>
      <w:r w:rsidRPr="00684551">
        <w:rPr>
          <w:rFonts w:ascii="Times New Roman" w:eastAsia="Times New Roman" w:hAnsi="Times New Roman" w:cs="Times New Roman"/>
          <w:b/>
          <w:i/>
          <w:color w:val="auto"/>
          <w:sz w:val="28"/>
          <w:szCs w:val="28"/>
        </w:rPr>
        <w:t xml:space="preserve">• </w:t>
      </w:r>
      <w:r w:rsidRPr="00684551">
        <w:rPr>
          <w:rFonts w:ascii="Times New Roman" w:eastAsia="Times New Roman" w:hAnsi="Times New Roman" w:cs="Times New Roman"/>
          <w:b/>
          <w:i/>
          <w:color w:val="auto"/>
          <w:sz w:val="28"/>
          <w:szCs w:val="28"/>
          <w:u w:val="single"/>
        </w:rPr>
        <w:t>Техника владения мячом вратаря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Техника игры вратаря имеет ряд существенных отличий от техники полевого игрока. Наличие таких отличий обусловлено тем обстоятельством, что голкипер имеет право играть руками в штрафной площади.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Арсенал технических приемов вратаря включает: ловлю, отбивание, переводы и броски мяча. Кроме того, в ходе игры голкипер использует все многообразие приемов техники полевого игрока.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Эффективность действий "стража" ворот во многом обусловлена его правильным исходным положением. Оно характеризуется стойкой ноги врозь (на ширине плеч и несколько согнуты). Полусогнутые руки вынесены вперед на уровне груди. Ладони обращены внутрь-вперед.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684551">
        <w:rPr>
          <w:rFonts w:ascii="Times New Roman" w:eastAsia="Times New Roman" w:hAnsi="Times New Roman" w:cs="Times New Roman"/>
          <w:color w:val="auto"/>
          <w:sz w:val="28"/>
          <w:szCs w:val="28"/>
        </w:rPr>
        <w:t>скрестным</w:t>
      </w:r>
      <w:proofErr w:type="spellEnd"/>
      <w:r w:rsidRPr="00684551">
        <w:rPr>
          <w:rFonts w:ascii="Times New Roman" w:eastAsia="Times New Roman" w:hAnsi="Times New Roman" w:cs="Times New Roman"/>
          <w:color w:val="auto"/>
          <w:sz w:val="28"/>
          <w:szCs w:val="28"/>
        </w:rPr>
        <w:t xml:space="preserve"> шагами, а также прыжки и падения.</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Ловля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Это основное средство техники игры вратаря. Осуществляется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При</w:t>
      </w:r>
      <w:r w:rsidRPr="00684551">
        <w:rPr>
          <w:rFonts w:ascii="Times New Roman" w:eastAsia="Times New Roman" w:hAnsi="Times New Roman" w:cs="Times New Roman"/>
          <w:i/>
          <w:iCs/>
          <w:color w:val="auto"/>
          <w:sz w:val="28"/>
          <w:szCs w:val="28"/>
        </w:rPr>
        <w:t xml:space="preserve"> ловле мяча снизу</w:t>
      </w:r>
      <w:r w:rsidRPr="00684551">
        <w:rPr>
          <w:rFonts w:ascii="Times New Roman" w:eastAsia="Times New Roman" w:hAnsi="Times New Roman" w:cs="Times New Roman"/>
          <w:color w:val="auto"/>
          <w:sz w:val="28"/>
          <w:szCs w:val="28"/>
        </w:rPr>
        <w:t xml:space="preserve"> вратарь овладевает катящимися, опускающимися и низко летящими навстречу ему мячами.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Ловлю мяча сверху</w:t>
      </w:r>
      <w:r w:rsidRPr="00684551">
        <w:rPr>
          <w:rFonts w:ascii="Times New Roman" w:eastAsia="Times New Roman" w:hAnsi="Times New Roman" w:cs="Times New Roman"/>
          <w:color w:val="auto"/>
          <w:sz w:val="28"/>
          <w:szCs w:val="28"/>
        </w:rPr>
        <w:t xml:space="preserve"> применяют, чтобы овладеть мячами, летящими на уровне груди и головы, а также высоколетящими и опускающими мячами.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Ловля мяча сбоку</w:t>
      </w:r>
      <w:r w:rsidRPr="00684551">
        <w:rPr>
          <w:rFonts w:ascii="Times New Roman" w:eastAsia="Times New Roman" w:hAnsi="Times New Roman" w:cs="Times New Roman"/>
          <w:color w:val="auto"/>
          <w:sz w:val="28"/>
          <w:szCs w:val="28"/>
        </w:rPr>
        <w:t xml:space="preserve"> применяется для овладения мячами, летящими со средней траекторией в стороне от вратаря.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Ловля мяча в падении</w:t>
      </w:r>
      <w:r w:rsidRPr="00684551">
        <w:rPr>
          <w:rFonts w:ascii="Times New Roman" w:eastAsia="Times New Roman" w:hAnsi="Times New Roman" w:cs="Times New Roman"/>
          <w:color w:val="auto"/>
          <w:sz w:val="28"/>
          <w:szCs w:val="28"/>
        </w:rPr>
        <w:t xml:space="preserve"> - эффективное средство овладения мячами, летящими в сторону от вратаря. Используется также при перехвате </w:t>
      </w:r>
      <w:r w:rsidRPr="00684551">
        <w:rPr>
          <w:rFonts w:ascii="Times New Roman" w:eastAsia="Times New Roman" w:hAnsi="Times New Roman" w:cs="Times New Roman"/>
          <w:color w:val="auto"/>
          <w:sz w:val="28"/>
          <w:szCs w:val="28"/>
        </w:rPr>
        <w:lastRenderedPageBreak/>
        <w:t xml:space="preserve">«прострелов» вдоль ворот и при отборе мяча в ногах у противника. Имеются </w:t>
      </w:r>
      <w:r w:rsidRPr="00684551">
        <w:rPr>
          <w:rFonts w:ascii="Times New Roman" w:eastAsia="Times New Roman" w:hAnsi="Times New Roman" w:cs="Times New Roman"/>
          <w:color w:val="auto"/>
          <w:sz w:val="28"/>
          <w:szCs w:val="28"/>
          <w:u w:val="single"/>
        </w:rPr>
        <w:t>два варианта ловли мяча в падении</w:t>
      </w:r>
      <w:r w:rsidRPr="00684551">
        <w:rPr>
          <w:rFonts w:ascii="Times New Roman" w:eastAsia="Times New Roman" w:hAnsi="Times New Roman" w:cs="Times New Roman"/>
          <w:color w:val="auto"/>
          <w:sz w:val="28"/>
          <w:szCs w:val="28"/>
        </w:rPr>
        <w:t>: без фазы полёта и с фазой полёта.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Отбивание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Если невозможно использовать ловлю мяча (противодействие соперника, сильный удар, «трудный» мяч и т.д.), применяется его отбивание. Отбивание мяча выполняется как</w:t>
      </w:r>
      <w:r w:rsidRPr="00684551">
        <w:rPr>
          <w:rFonts w:ascii="Times New Roman" w:eastAsia="Times New Roman" w:hAnsi="Times New Roman" w:cs="Times New Roman"/>
          <w:i/>
          <w:iCs/>
          <w:color w:val="auto"/>
          <w:sz w:val="28"/>
          <w:szCs w:val="28"/>
        </w:rPr>
        <w:t xml:space="preserve"> двумя,</w:t>
      </w:r>
      <w:r w:rsidRPr="00684551">
        <w:rPr>
          <w:rFonts w:ascii="Times New Roman" w:eastAsia="Times New Roman" w:hAnsi="Times New Roman" w:cs="Times New Roman"/>
          <w:color w:val="auto"/>
          <w:sz w:val="28"/>
          <w:szCs w:val="28"/>
        </w:rPr>
        <w:t xml:space="preserve"> так и</w:t>
      </w:r>
      <w:r w:rsidRPr="00684551">
        <w:rPr>
          <w:rFonts w:ascii="Times New Roman" w:eastAsia="Times New Roman" w:hAnsi="Times New Roman" w:cs="Times New Roman"/>
          <w:i/>
          <w:iCs/>
          <w:color w:val="auto"/>
          <w:sz w:val="28"/>
          <w:szCs w:val="28"/>
        </w:rPr>
        <w:t xml:space="preserve"> одной рукой.</w:t>
      </w:r>
      <w:r w:rsidRPr="00684551">
        <w:rPr>
          <w:rFonts w:ascii="Times New Roman" w:eastAsia="Times New Roman" w:hAnsi="Times New Roman" w:cs="Times New Roman"/>
          <w:color w:val="auto"/>
          <w:sz w:val="28"/>
          <w:szCs w:val="28"/>
        </w:rPr>
        <w:t xml:space="preserve"> Первый приём более надёжен, так как преграждающая площадь больше. Однако второй приём позволяет отбивать мячи, летящие на значительном расстоянии от вратаря.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Для того</w:t>
      </w:r>
      <w:proofErr w:type="gramStart"/>
      <w:r w:rsidRPr="00684551">
        <w:rPr>
          <w:rFonts w:ascii="Times New Roman" w:eastAsia="Times New Roman" w:hAnsi="Times New Roman" w:cs="Times New Roman"/>
          <w:color w:val="auto"/>
          <w:sz w:val="28"/>
          <w:szCs w:val="28"/>
        </w:rPr>
        <w:t>,</w:t>
      </w:r>
      <w:proofErr w:type="gramEnd"/>
      <w:r w:rsidRPr="00684551">
        <w:rPr>
          <w:rFonts w:ascii="Times New Roman" w:eastAsia="Times New Roman" w:hAnsi="Times New Roman" w:cs="Times New Roman"/>
          <w:color w:val="auto"/>
          <w:sz w:val="28"/>
          <w:szCs w:val="28"/>
        </w:rPr>
        <w:t xml:space="preserve"> чтобы отбить мяч на значительные расстояния, прерывая «</w:t>
      </w:r>
      <w:proofErr w:type="spellStart"/>
      <w:r w:rsidRPr="00684551">
        <w:rPr>
          <w:rFonts w:ascii="Times New Roman" w:eastAsia="Times New Roman" w:hAnsi="Times New Roman" w:cs="Times New Roman"/>
          <w:color w:val="auto"/>
          <w:sz w:val="28"/>
          <w:szCs w:val="28"/>
        </w:rPr>
        <w:t>прострельные</w:t>
      </w:r>
      <w:proofErr w:type="spellEnd"/>
      <w:r w:rsidRPr="00684551">
        <w:rPr>
          <w:rFonts w:ascii="Times New Roman" w:eastAsia="Times New Roman" w:hAnsi="Times New Roman" w:cs="Times New Roman"/>
          <w:color w:val="auto"/>
          <w:sz w:val="28"/>
          <w:szCs w:val="28"/>
        </w:rPr>
        <w:t>» и навесные передачи и вступая в единоборство с игроками соперника, голкипер использует удар по мячу</w:t>
      </w:r>
      <w:r w:rsidRPr="00684551">
        <w:rPr>
          <w:rFonts w:ascii="Times New Roman" w:eastAsia="Times New Roman" w:hAnsi="Times New Roman" w:cs="Times New Roman"/>
          <w:i/>
          <w:iCs/>
          <w:color w:val="auto"/>
          <w:sz w:val="28"/>
          <w:szCs w:val="28"/>
        </w:rPr>
        <w:t xml:space="preserve"> одним или двумя кулаками.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При отбивании мяча кулаком различают </w:t>
      </w:r>
      <w:r w:rsidRPr="00684551">
        <w:rPr>
          <w:rFonts w:ascii="Times New Roman" w:eastAsia="Times New Roman" w:hAnsi="Times New Roman" w:cs="Times New Roman"/>
          <w:color w:val="auto"/>
          <w:sz w:val="28"/>
          <w:szCs w:val="28"/>
          <w:u w:val="single"/>
        </w:rPr>
        <w:t>два варианта удара</w:t>
      </w:r>
      <w:r w:rsidRPr="00684551">
        <w:rPr>
          <w:rFonts w:ascii="Times New Roman" w:eastAsia="Times New Roman" w:hAnsi="Times New Roman" w:cs="Times New Roman"/>
          <w:color w:val="auto"/>
          <w:sz w:val="28"/>
          <w:szCs w:val="28"/>
        </w:rPr>
        <w:t>: от плеча и из-за головы.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Отражают мяч кулаком (кулаками) с места или в движении - в шаге, после перемещения и в прыжке. Особенно эффективным в борьбе за «верховые» мячи является удар кулаком (кулаками) в прыжке.</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Перевод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Направление вратарём летящего в ворота мяча через верхнюю перекладину называется переводом. Главным образом переводятся мячи, летящие сильно и с высокой траекторией над вратарём или в стороне от него. Действия вратаря при переводе мяча во многом схожи с его действиями при отбивании мяча. Переводы выполняются кончиками пальцев, ладонью или кулаком; одной или двумя руками.</w:t>
      </w:r>
      <w:r w:rsidRPr="00684551">
        <w:rPr>
          <w:rFonts w:ascii="Times New Roman" w:eastAsia="Times New Roman" w:hAnsi="Times New Roman" w:cs="Times New Roman"/>
          <w:i/>
          <w:iCs/>
          <w:color w:val="auto"/>
          <w:sz w:val="28"/>
          <w:szCs w:val="28"/>
        </w:rPr>
        <w:t xml:space="preserve"> Труднодосягаемые мячи</w:t>
      </w:r>
      <w:r w:rsidRPr="00684551">
        <w:rPr>
          <w:rFonts w:ascii="Times New Roman" w:eastAsia="Times New Roman" w:hAnsi="Times New Roman" w:cs="Times New Roman"/>
          <w:color w:val="auto"/>
          <w:sz w:val="28"/>
          <w:szCs w:val="28"/>
        </w:rPr>
        <w:t xml:space="preserve"> переводят в падении.</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Броски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Броски мяча в современном футболе используются довольно часто, так как позволяют вратарю более точно направить мяч партнёру, по сравнению с ударом ногой, на значительное расстояние. Данные технические действия производятся обычно одной и реже двумя руками. Бросок мяча одной рукой выполняется сверху, сбоку и снизу.</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Бросок мяча сверху</w:t>
      </w:r>
      <w:r w:rsidRPr="00684551">
        <w:rPr>
          <w:rFonts w:ascii="Times New Roman" w:eastAsia="Times New Roman" w:hAnsi="Times New Roman" w:cs="Times New Roman"/>
          <w:color w:val="auto"/>
          <w:sz w:val="28"/>
          <w:szCs w:val="28"/>
        </w:rPr>
        <w:t xml:space="preserve"> - наиболее распространённый способ, позволяющий направить мяч партнёру по различной траектории, на значительное расстояние и с достаточной точностью.</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Бросок мяча сбоку</w:t>
      </w:r>
      <w:r w:rsidRPr="00684551">
        <w:rPr>
          <w:rFonts w:ascii="Times New Roman" w:eastAsia="Times New Roman" w:hAnsi="Times New Roman" w:cs="Times New Roman"/>
          <w:color w:val="auto"/>
          <w:sz w:val="28"/>
          <w:szCs w:val="28"/>
        </w:rPr>
        <w:t xml:space="preserve"> отличается значительной дальностью, но менее точен.</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Бросок мяча снизу</w:t>
      </w:r>
      <w:r w:rsidRPr="00684551">
        <w:rPr>
          <w:rFonts w:ascii="Times New Roman" w:eastAsia="Times New Roman" w:hAnsi="Times New Roman" w:cs="Times New Roman"/>
          <w:color w:val="auto"/>
          <w:sz w:val="28"/>
          <w:szCs w:val="28"/>
        </w:rPr>
        <w:t xml:space="preserve"> используется при вводе мяча с низкой траекторией (главным образом по земле).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Бросок мяча двумя руками</w:t>
      </w:r>
      <w:r w:rsidRPr="00684551">
        <w:rPr>
          <w:rFonts w:ascii="Times New Roman" w:eastAsia="Times New Roman" w:hAnsi="Times New Roman" w:cs="Times New Roman"/>
          <w:color w:val="auto"/>
          <w:sz w:val="28"/>
          <w:szCs w:val="28"/>
        </w:rPr>
        <w:t xml:space="preserve"> используется реже. Движения </w:t>
      </w:r>
      <w:proofErr w:type="gramStart"/>
      <w:r w:rsidRPr="00684551">
        <w:rPr>
          <w:rFonts w:ascii="Times New Roman" w:eastAsia="Times New Roman" w:hAnsi="Times New Roman" w:cs="Times New Roman"/>
          <w:color w:val="auto"/>
          <w:sz w:val="28"/>
          <w:szCs w:val="28"/>
        </w:rPr>
        <w:t>при этом во многом схожи с движениями при выбрасывании мяча из-за боковой линии</w:t>
      </w:r>
      <w:proofErr w:type="gramEnd"/>
      <w:r w:rsidRPr="00684551">
        <w:rPr>
          <w:rFonts w:ascii="Times New Roman" w:eastAsia="Times New Roman" w:hAnsi="Times New Roman" w:cs="Times New Roman"/>
          <w:color w:val="auto"/>
          <w:sz w:val="28"/>
          <w:szCs w:val="28"/>
        </w:rPr>
        <w:t>.</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 xml:space="preserve">5. Тактическая подготовка.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Под тактикой следует понимать организацию индивидуальных и коллективных действий игроков, направленных на достижение победы над соперником, т.е. взаимодействие футболистов команды по определённому </w:t>
      </w:r>
      <w:r w:rsidRPr="00684551">
        <w:rPr>
          <w:rFonts w:ascii="Times New Roman" w:eastAsia="Times New Roman" w:hAnsi="Times New Roman" w:cs="Times New Roman"/>
          <w:color w:val="auto"/>
          <w:sz w:val="28"/>
          <w:szCs w:val="28"/>
        </w:rPr>
        <w:lastRenderedPageBreak/>
        <w:t>плану, позволяющему успешно вести борьбу с соперником. Выделяются два крупных раздела тактики: тактика нападения и тактика защиты. Они в свою очередь делятся на подразделы: индивидуальная, групповая и командная тактика. Внутри этих подразделов выделяют группы тактических действий, выполняемых различными способами.</w:t>
      </w:r>
    </w:p>
    <w:p w:rsidR="00952037" w:rsidRPr="00684551" w:rsidRDefault="00952037" w:rsidP="00684551">
      <w:pPr>
        <w:widowControl/>
        <w:ind w:firstLine="709"/>
        <w:contextualSpacing/>
        <w:jc w:val="both"/>
        <w:rPr>
          <w:rFonts w:ascii="Times New Roman" w:eastAsia="Times New Roman" w:hAnsi="Times New Roman" w:cs="Times New Roman"/>
          <w:b/>
          <w:i/>
          <w:color w:val="auto"/>
          <w:sz w:val="28"/>
          <w:szCs w:val="28"/>
          <w:u w:val="single"/>
        </w:rPr>
      </w:pPr>
      <w:r w:rsidRPr="00684551">
        <w:rPr>
          <w:rFonts w:ascii="Times New Roman" w:eastAsia="Times New Roman" w:hAnsi="Times New Roman" w:cs="Times New Roman"/>
          <w:b/>
          <w:i/>
          <w:color w:val="auto"/>
          <w:sz w:val="28"/>
          <w:szCs w:val="28"/>
          <w:u w:val="single"/>
        </w:rPr>
        <w:t>Тактика нападения</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color w:val="auto"/>
          <w:sz w:val="28"/>
          <w:szCs w:val="28"/>
        </w:rPr>
        <w:t xml:space="preserve">Под тактикой нападения понимается организация действий команды, владеющей мячом, для взятия ворот соперника. Действия в нападении подразделяются </w:t>
      </w:r>
      <w:proofErr w:type="gramStart"/>
      <w:r w:rsidRPr="00684551">
        <w:rPr>
          <w:rFonts w:ascii="Times New Roman" w:eastAsia="Times New Roman" w:hAnsi="Times New Roman" w:cs="Times New Roman"/>
          <w:color w:val="auto"/>
          <w:sz w:val="28"/>
          <w:szCs w:val="28"/>
        </w:rPr>
        <w:t>на</w:t>
      </w:r>
      <w:proofErr w:type="gramEnd"/>
      <w:r w:rsidRPr="00684551">
        <w:rPr>
          <w:rFonts w:ascii="Times New Roman" w:eastAsia="Times New Roman" w:hAnsi="Times New Roman" w:cs="Times New Roman"/>
          <w:color w:val="auto"/>
          <w:sz w:val="28"/>
          <w:szCs w:val="28"/>
        </w:rPr>
        <w:t xml:space="preserve"> индивидуальные, групповые и командные.</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Индивидуальная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Индивидуальная тактика нападения – это целенаправленные действия футболиста, его умение из нескольких возможных </w:t>
      </w:r>
      <w:proofErr w:type="gramStart"/>
      <w:r w:rsidRPr="00684551">
        <w:rPr>
          <w:rFonts w:ascii="Times New Roman" w:eastAsia="Times New Roman" w:hAnsi="Times New Roman" w:cs="Times New Roman"/>
          <w:color w:val="auto"/>
          <w:sz w:val="28"/>
          <w:szCs w:val="28"/>
        </w:rPr>
        <w:t>решений данной игровой ситуации</w:t>
      </w:r>
      <w:proofErr w:type="gramEnd"/>
      <w:r w:rsidRPr="00684551">
        <w:rPr>
          <w:rFonts w:ascii="Times New Roman" w:eastAsia="Times New Roman" w:hAnsi="Times New Roman" w:cs="Times New Roman"/>
          <w:color w:val="auto"/>
          <w:sz w:val="28"/>
          <w:szCs w:val="28"/>
        </w:rPr>
        <w:t xml:space="preserve"> выбрать наиболее правильное, умение футболиста, если его команда владеет мячом, уйти из-под контроля соперника, найти и создать игровое пространство для себя и партнеров, а если нужно, выиграть борьбу с защитниками.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Действие без мяча.</w:t>
      </w:r>
      <w:r w:rsidRPr="00684551">
        <w:rPr>
          <w:rFonts w:ascii="Times New Roman" w:eastAsia="Times New Roman" w:hAnsi="Times New Roman" w:cs="Times New Roman"/>
          <w:color w:val="auto"/>
          <w:sz w:val="28"/>
          <w:szCs w:val="28"/>
        </w:rPr>
        <w:t xml:space="preserve"> К ним относятся: открывание, отвлечение соперника, создание численного преимущества на отдельном участке поля.</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i/>
          <w:iCs/>
          <w:color w:val="auto"/>
          <w:sz w:val="28"/>
          <w:szCs w:val="28"/>
        </w:rPr>
        <w:t>Действия с мячом.</w:t>
      </w:r>
      <w:r w:rsidRPr="00684551">
        <w:rPr>
          <w:rFonts w:ascii="Times New Roman" w:eastAsia="Times New Roman" w:hAnsi="Times New Roman" w:cs="Times New Roman"/>
          <w:color w:val="auto"/>
          <w:sz w:val="28"/>
          <w:szCs w:val="28"/>
        </w:rPr>
        <w:t xml:space="preserve"> Основными вариантами действий игрока, владеющего мячом, являются: ведение, обводка, обводка с изменением скорости движения, обводка с изменением направления движения, обводка с помощью обманных движений (финтов), удары по воротам, передачи.</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Групповая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Групповая тактика решает вопросы взаимодействия двух или нескольких игроков на футбольном поле, называемого комбинациями. Вся игра состоит из цепи комбинаций и противодействия им. Принято различать два основных вида комбинаций: при «стандартных» положениях и в ходе игрового эпизода.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Комбинации при «стандартных» положениях.</w:t>
      </w:r>
      <w:r w:rsidRPr="00684551">
        <w:rPr>
          <w:rFonts w:ascii="Times New Roman" w:eastAsia="Times New Roman" w:hAnsi="Times New Roman" w:cs="Times New Roman"/>
          <w:color w:val="auto"/>
          <w:sz w:val="28"/>
          <w:szCs w:val="28"/>
        </w:rPr>
        <w:t xml:space="preserve"> К ним относятся взаимодействия при вбрасывании мяча из аута, угловом ударе, штрафном и свободном ударах, ударе от ворот.</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i/>
          <w:iCs/>
          <w:color w:val="auto"/>
          <w:sz w:val="28"/>
          <w:szCs w:val="28"/>
        </w:rPr>
        <w:t>Комбинации в игровых эпизодах.</w:t>
      </w:r>
      <w:r w:rsidRPr="00684551">
        <w:rPr>
          <w:rFonts w:ascii="Times New Roman" w:eastAsia="Times New Roman" w:hAnsi="Times New Roman" w:cs="Times New Roman"/>
          <w:color w:val="auto"/>
          <w:sz w:val="28"/>
          <w:szCs w:val="28"/>
        </w:rPr>
        <w:t xml:space="preserve"> Проводятся после того, как команда овладела мячом. Групповые действия в игровых эпизодах подразделяются на взаимодействиях в парах, в тройках и т.д. К ним относятся комбинации: «стенка», «скрещивание», «передача в одно касание», «взаимозаменяемость»</w:t>
      </w:r>
      <w:proofErr w:type="gramStart"/>
      <w:r w:rsidRPr="00684551">
        <w:rPr>
          <w:rFonts w:ascii="Times New Roman" w:eastAsia="Times New Roman" w:hAnsi="Times New Roman" w:cs="Times New Roman"/>
          <w:color w:val="auto"/>
          <w:sz w:val="28"/>
          <w:szCs w:val="28"/>
        </w:rPr>
        <w:t>,«</w:t>
      </w:r>
      <w:proofErr w:type="gramEnd"/>
      <w:r w:rsidRPr="00684551">
        <w:rPr>
          <w:rFonts w:ascii="Times New Roman" w:eastAsia="Times New Roman" w:hAnsi="Times New Roman" w:cs="Times New Roman"/>
          <w:color w:val="auto"/>
          <w:sz w:val="28"/>
          <w:szCs w:val="28"/>
        </w:rPr>
        <w:t>пропускание мяча».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Командная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Командная тактика – это организация коллективных действий всей команды при решении задач, возникших в конкретной игровой ситуации. При любых тактических построениях командная тактика осуществляется посредством двух видов действий: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Быстрое нападение</w:t>
      </w:r>
      <w:r w:rsidRPr="00684551">
        <w:rPr>
          <w:rFonts w:ascii="Times New Roman" w:eastAsia="Times New Roman" w:hAnsi="Times New Roman" w:cs="Times New Roman"/>
          <w:color w:val="auto"/>
          <w:sz w:val="28"/>
          <w:szCs w:val="28"/>
        </w:rPr>
        <w:t xml:space="preserve"> – наиболее эффективный способ организации атакующих действий.</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lastRenderedPageBreak/>
        <w:t>Наиболее распространенным видом организации атакующих действий команды является</w:t>
      </w:r>
      <w:r w:rsidRPr="00684551">
        <w:rPr>
          <w:rFonts w:ascii="Times New Roman" w:eastAsia="Times New Roman" w:hAnsi="Times New Roman" w:cs="Times New Roman"/>
          <w:i/>
          <w:iCs/>
          <w:color w:val="auto"/>
          <w:sz w:val="28"/>
          <w:szCs w:val="28"/>
        </w:rPr>
        <w:t xml:space="preserve"> постепенное нападение.</w:t>
      </w:r>
    </w:p>
    <w:p w:rsidR="00952037" w:rsidRPr="00684551" w:rsidRDefault="00952037" w:rsidP="00684551">
      <w:pPr>
        <w:widowControl/>
        <w:ind w:firstLine="709"/>
        <w:contextualSpacing/>
        <w:jc w:val="both"/>
        <w:rPr>
          <w:rFonts w:ascii="Times New Roman" w:eastAsia="Times New Roman" w:hAnsi="Times New Roman" w:cs="Times New Roman"/>
          <w:b/>
          <w:i/>
          <w:color w:val="auto"/>
          <w:sz w:val="28"/>
          <w:szCs w:val="28"/>
        </w:rPr>
      </w:pPr>
      <w:r w:rsidRPr="00684551">
        <w:rPr>
          <w:rFonts w:ascii="Times New Roman" w:eastAsia="Times New Roman" w:hAnsi="Times New Roman" w:cs="Times New Roman"/>
          <w:b/>
          <w:i/>
          <w:color w:val="auto"/>
          <w:sz w:val="28"/>
          <w:szCs w:val="28"/>
        </w:rPr>
        <w:t xml:space="preserve">• </w:t>
      </w:r>
      <w:r w:rsidRPr="00684551">
        <w:rPr>
          <w:rFonts w:ascii="Times New Roman" w:eastAsia="Times New Roman" w:hAnsi="Times New Roman" w:cs="Times New Roman"/>
          <w:b/>
          <w:i/>
          <w:color w:val="auto"/>
          <w:sz w:val="28"/>
          <w:szCs w:val="28"/>
          <w:u w:val="single"/>
        </w:rPr>
        <w:t>Тактика защиты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Тактика защиты предполагает организацию действий команды, не владеющей мячом, направленных на нейтрализацию атакующих действий соперников. Как и в нападении, игра в защите состоит из индивидуальных, групповых и командных действий.</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Индивидуальная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Успех действий в обороне зависит не только от согласованных действий группы игроков, но и от их умения индивидуально действовать против соперника, владеющего мячом, и без него.</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Действие против игрока без мяча.</w:t>
      </w:r>
      <w:r w:rsidRPr="00684551">
        <w:rPr>
          <w:rFonts w:ascii="Times New Roman" w:eastAsia="Times New Roman" w:hAnsi="Times New Roman" w:cs="Times New Roman"/>
          <w:color w:val="auto"/>
          <w:sz w:val="28"/>
          <w:szCs w:val="28"/>
        </w:rPr>
        <w:t xml:space="preserve"> К ним относятся: закрывание и перехват мяча.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Действие против игрока с мячом.</w:t>
      </w:r>
      <w:r w:rsidRPr="00684551">
        <w:rPr>
          <w:rFonts w:ascii="Times New Roman" w:eastAsia="Times New Roman" w:hAnsi="Times New Roman" w:cs="Times New Roman"/>
          <w:color w:val="auto"/>
          <w:sz w:val="28"/>
          <w:szCs w:val="28"/>
        </w:rPr>
        <w:t xml:space="preserve"> Действуя против игрока, владеющего мячом (отбор мяча), воспрепятствовать его передаче (противодействие передаче мяча), выходу с мячом на острую позицию (противодействие ведению), нанесению удара (противодействие удару).</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Групповая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Групповая тактика в защите предусматривает организованное действие двух или нескольких игроков против любого соперника, угрожающего воротам, и направлена на оказание помощи партнерам.</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 способам взаимодействия двух игроков в защите относятся: страховка, противодействие комбинациям «стенка» и «скрещивание».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 способам взаимодействия трех или более игроков относятся специально организованные противодействия: построение «стенки» и создание искусственного положения «вне игры».</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Командная тактика</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 основе командной игры в обороне лежат организованные тактические действия игроков против атакующих соперников. В зависимости от структуры и характера атакующих действий командные действия в обороне включают защиту</w:t>
      </w:r>
      <w:r w:rsidRPr="00684551">
        <w:rPr>
          <w:rFonts w:ascii="Times New Roman" w:eastAsia="Times New Roman" w:hAnsi="Times New Roman" w:cs="Times New Roman"/>
          <w:i/>
          <w:iCs/>
          <w:color w:val="auto"/>
          <w:sz w:val="28"/>
          <w:szCs w:val="28"/>
        </w:rPr>
        <w:t xml:space="preserve"> против быстрого нападения</w:t>
      </w:r>
      <w:r w:rsidRPr="00684551">
        <w:rPr>
          <w:rFonts w:ascii="Times New Roman" w:eastAsia="Times New Roman" w:hAnsi="Times New Roman" w:cs="Times New Roman"/>
          <w:color w:val="auto"/>
          <w:sz w:val="28"/>
          <w:szCs w:val="28"/>
        </w:rPr>
        <w:t xml:space="preserve"> и</w:t>
      </w:r>
      <w:r w:rsidRPr="00684551">
        <w:rPr>
          <w:rFonts w:ascii="Times New Roman" w:eastAsia="Times New Roman" w:hAnsi="Times New Roman" w:cs="Times New Roman"/>
          <w:i/>
          <w:iCs/>
          <w:color w:val="auto"/>
          <w:sz w:val="28"/>
          <w:szCs w:val="28"/>
        </w:rPr>
        <w:t xml:space="preserve"> постепенного нападения.</w:t>
      </w:r>
    </w:p>
    <w:p w:rsidR="00952037" w:rsidRPr="00684551" w:rsidRDefault="00952037" w:rsidP="00684551">
      <w:pPr>
        <w:widowControl/>
        <w:ind w:firstLine="709"/>
        <w:contextualSpacing/>
        <w:jc w:val="both"/>
        <w:rPr>
          <w:rFonts w:ascii="Times New Roman" w:eastAsia="Times New Roman" w:hAnsi="Times New Roman" w:cs="Times New Roman"/>
          <w:i/>
          <w:iCs/>
          <w:color w:val="auto"/>
          <w:sz w:val="28"/>
          <w:szCs w:val="28"/>
        </w:rPr>
      </w:pPr>
      <w:r w:rsidRPr="00684551">
        <w:rPr>
          <w:rFonts w:ascii="Times New Roman" w:eastAsia="Times New Roman" w:hAnsi="Times New Roman" w:cs="Times New Roman"/>
          <w:color w:val="auto"/>
          <w:sz w:val="28"/>
          <w:szCs w:val="28"/>
        </w:rPr>
        <w:t>Помимо общих закономерностей ведения игры в защите против быстрого и постепенного нападения, можно выделить ряд способов организации командных действий в обороне:</w:t>
      </w:r>
      <w:r w:rsidRPr="00684551">
        <w:rPr>
          <w:rFonts w:ascii="Times New Roman" w:eastAsia="Times New Roman" w:hAnsi="Times New Roman" w:cs="Times New Roman"/>
          <w:i/>
          <w:iCs/>
          <w:color w:val="auto"/>
          <w:sz w:val="28"/>
          <w:szCs w:val="28"/>
        </w:rPr>
        <w:t xml:space="preserve"> персональная защита, зонная защита, комбинированная защита.</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u w:val="single"/>
        </w:rPr>
      </w:pPr>
      <w:r w:rsidRPr="00684551">
        <w:rPr>
          <w:rFonts w:ascii="Times New Roman" w:eastAsia="Times New Roman" w:hAnsi="Times New Roman" w:cs="Times New Roman"/>
          <w:b/>
          <w:i/>
          <w:color w:val="auto"/>
          <w:sz w:val="28"/>
          <w:szCs w:val="28"/>
          <w:u w:val="single"/>
        </w:rPr>
        <w:t>Тактика игры вратаря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Современный футбол требует от вратаря не только умелой защиты ворот, но и активных действий в пределах штрафной пощади, а также руководство всеми обороняющимися. В тактике вратаря различают действия в обороне, в атаке и руководство действиями партнёров.</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Действия вратаря в обороне</w:t>
      </w:r>
    </w:p>
    <w:p w:rsidR="00952037" w:rsidRPr="00684551" w:rsidRDefault="00952037" w:rsidP="00684551">
      <w:pPr>
        <w:widowControl/>
        <w:ind w:firstLine="709"/>
        <w:contextualSpacing/>
        <w:jc w:val="both"/>
        <w:rPr>
          <w:rFonts w:ascii="Times New Roman" w:eastAsia="Times New Roman" w:hAnsi="Times New Roman" w:cs="Times New Roman"/>
          <w:i/>
          <w:iCs/>
          <w:color w:val="auto"/>
          <w:sz w:val="28"/>
          <w:szCs w:val="28"/>
        </w:rPr>
      </w:pPr>
      <w:r w:rsidRPr="00684551">
        <w:rPr>
          <w:rFonts w:ascii="Times New Roman" w:eastAsia="Times New Roman" w:hAnsi="Times New Roman" w:cs="Times New Roman"/>
          <w:color w:val="auto"/>
          <w:sz w:val="28"/>
          <w:szCs w:val="28"/>
        </w:rPr>
        <w:t>Основная задача вратаря – непосредственная защита своих ворот. При этом можно выделить игру вратаря</w:t>
      </w:r>
      <w:r w:rsidRPr="00684551">
        <w:rPr>
          <w:rFonts w:ascii="Times New Roman" w:eastAsia="Times New Roman" w:hAnsi="Times New Roman" w:cs="Times New Roman"/>
          <w:i/>
          <w:iCs/>
          <w:color w:val="auto"/>
          <w:sz w:val="28"/>
          <w:szCs w:val="28"/>
        </w:rPr>
        <w:t xml:space="preserve"> в воротах</w:t>
      </w:r>
      <w:r w:rsidRPr="00684551">
        <w:rPr>
          <w:rFonts w:ascii="Times New Roman" w:eastAsia="Times New Roman" w:hAnsi="Times New Roman" w:cs="Times New Roman"/>
          <w:color w:val="auto"/>
          <w:sz w:val="28"/>
          <w:szCs w:val="28"/>
        </w:rPr>
        <w:t xml:space="preserve"> и</w:t>
      </w:r>
      <w:r w:rsidRPr="00684551">
        <w:rPr>
          <w:rFonts w:ascii="Times New Roman" w:eastAsia="Times New Roman" w:hAnsi="Times New Roman" w:cs="Times New Roman"/>
          <w:i/>
          <w:iCs/>
          <w:color w:val="auto"/>
          <w:sz w:val="28"/>
          <w:szCs w:val="28"/>
        </w:rPr>
        <w:t xml:space="preserve"> на выходах.</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lastRenderedPageBreak/>
        <w:t>Действия вратаря в атаке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Важной задачей вратаря является организация начальной фазы атакующих действий своей команды, после того как он овладел мячом в ходе игрового эпизода или получил право на выполнение удара от ворот.</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Организация атаки при ударе от ворот</w:t>
      </w:r>
      <w:r w:rsidRPr="00684551">
        <w:rPr>
          <w:rFonts w:ascii="Times New Roman" w:eastAsia="Times New Roman" w:hAnsi="Times New Roman" w:cs="Times New Roman"/>
          <w:color w:val="auto"/>
          <w:sz w:val="28"/>
          <w:szCs w:val="28"/>
        </w:rPr>
        <w:t xml:space="preserve"> заключается в выполнении точной и своевременной передачи одному из партнёров.</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Организация ответной атаки</w:t>
      </w:r>
      <w:r w:rsidRPr="00684551">
        <w:rPr>
          <w:rFonts w:ascii="Times New Roman" w:eastAsia="Times New Roman" w:hAnsi="Times New Roman" w:cs="Times New Roman"/>
          <w:color w:val="auto"/>
          <w:sz w:val="28"/>
          <w:szCs w:val="28"/>
        </w:rPr>
        <w:t xml:space="preserve"> используется тогда, когда вратарь в ходе игрового эпизода овладевает мячом и начинает ответное атакующее действие передачей мяча рукой или ударом ноги.</w:t>
      </w:r>
    </w:p>
    <w:p w:rsidR="00952037" w:rsidRPr="00684551" w:rsidRDefault="00952037"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Руководство действиями партнёров</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color w:val="auto"/>
          <w:sz w:val="28"/>
          <w:szCs w:val="28"/>
        </w:rPr>
        <w:t xml:space="preserve">Оценивая игровую ситуацию, вратарь обязан кратко и внятно давать указания партнёрам о направлении развития атаки противника, о перестроениях на опеку и страховку. Всё это надо делать, не теряя </w:t>
      </w:r>
      <w:proofErr w:type="gramStart"/>
      <w:r w:rsidRPr="00684551">
        <w:rPr>
          <w:rFonts w:ascii="Times New Roman" w:eastAsia="Times New Roman" w:hAnsi="Times New Roman" w:cs="Times New Roman"/>
          <w:color w:val="auto"/>
          <w:sz w:val="28"/>
          <w:szCs w:val="28"/>
        </w:rPr>
        <w:t>контроля за</w:t>
      </w:r>
      <w:proofErr w:type="gramEnd"/>
      <w:r w:rsidRPr="00684551">
        <w:rPr>
          <w:rFonts w:ascii="Times New Roman" w:eastAsia="Times New Roman" w:hAnsi="Times New Roman" w:cs="Times New Roman"/>
          <w:color w:val="auto"/>
          <w:sz w:val="28"/>
          <w:szCs w:val="28"/>
        </w:rPr>
        <w:t xml:space="preserve"> мячом, даже в моменты, когда сам вратарь находится в борьбе. От взаимопонимания вратаря и защитников во многом зависят действия в обороне, её стабильность и надёжность. Следует добавить, что вратарь единолично руководит построением «стенки» при штрафных и свободных ударах в непосредственной близости от ворот, а также действиями партнёров при угловых ударах.</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6. Другие виды спорта и подвижные игры</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Для подготовки обучающихся в футболе, используя навыки из других видов спорта, развиваются следующие виды качеств:</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скоростно-силовые способности;</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силовые способности;</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координационные способности;</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выносливость;</w:t>
      </w:r>
    </w:p>
    <w:p w:rsidR="00952037" w:rsidRPr="00684551" w:rsidRDefault="00952037"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гибкость.</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gramStart"/>
      <w:r w:rsidRPr="00684551">
        <w:rPr>
          <w:rFonts w:ascii="Times New Roman" w:eastAsia="Times New Roman" w:hAnsi="Times New Roman" w:cs="Times New Roman"/>
          <w:color w:val="auto"/>
          <w:sz w:val="28"/>
          <w:szCs w:val="28"/>
        </w:rPr>
        <w:t>сердечно-сосудистой</w:t>
      </w:r>
      <w:proofErr w:type="gramEnd"/>
      <w:r w:rsidRPr="00684551">
        <w:rPr>
          <w:rFonts w:ascii="Times New Roman" w:eastAsia="Times New Roman" w:hAnsi="Times New Roman" w:cs="Times New Roman"/>
          <w:color w:val="auto"/>
          <w:sz w:val="28"/>
          <w:szCs w:val="28"/>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 Гимнастика успешно развивает координацию движений, силу, ловкость и быстроту.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lastRenderedPageBreak/>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sidRPr="00684551">
        <w:rPr>
          <w:rFonts w:ascii="Times New Roman" w:eastAsia="Times New Roman" w:hAnsi="Times New Roman" w:cs="Times New Roman"/>
          <w:color w:val="auto"/>
          <w:sz w:val="28"/>
          <w:szCs w:val="28"/>
        </w:rPr>
        <w:t>обучающихся</w:t>
      </w:r>
      <w:proofErr w:type="gramEnd"/>
      <w:r w:rsidRPr="00684551">
        <w:rPr>
          <w:rFonts w:ascii="Times New Roman" w:eastAsia="Times New Roman" w:hAnsi="Times New Roman" w:cs="Times New Roman"/>
          <w:color w:val="auto"/>
          <w:sz w:val="28"/>
          <w:szCs w:val="28"/>
        </w:rPr>
        <w:t>,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 Волейбол - наиболее доступная, интересная и простая игра, которую можно рекомендовать для активного отдыха. Баскетбол дает большую физическую нагрузку в процессе самых разнообразных действий. Однако высокий травматизм, особенно в холодные осенние месяцы, ограничивает его использование как средства ОФП.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к средствам специальной подготовки. 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w:t>
      </w:r>
      <w:proofErr w:type="gramStart"/>
      <w:r w:rsidRPr="00684551">
        <w:rPr>
          <w:rFonts w:ascii="Times New Roman" w:eastAsia="Times New Roman" w:hAnsi="Times New Roman" w:cs="Times New Roman"/>
          <w:color w:val="auto"/>
          <w:sz w:val="28"/>
          <w:szCs w:val="28"/>
        </w:rPr>
        <w:t xml:space="preserve">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w:t>
      </w:r>
      <w:proofErr w:type="gramEnd"/>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7. Прием контрольных нормативов</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 целью определения уровня общей физической подготовленности учащихся за основу контрольно-переводных нормативов по ОФП и СФП принимаются следующие упражнения, отражающие уровень развития физических качеств.</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color w:val="auto"/>
          <w:sz w:val="28"/>
          <w:szCs w:val="28"/>
        </w:rPr>
        <w:t xml:space="preserve">Сдача контрольных нормативов на спортивно-оздоровительном этапе не предусмотрено федеральными нормативами, но для контроля развития физических качеств обучающихся и перевода на другие этапы подготовки и года обучения. Тренер – преподаватель вправе проводит тестирование во </w:t>
      </w:r>
      <w:r w:rsidRPr="00684551">
        <w:rPr>
          <w:rFonts w:ascii="Times New Roman" w:eastAsia="Times New Roman" w:hAnsi="Times New Roman" w:cs="Times New Roman"/>
          <w:color w:val="auto"/>
          <w:sz w:val="28"/>
          <w:szCs w:val="28"/>
        </w:rPr>
        <w:lastRenderedPageBreak/>
        <w:t>время тренировочного процесса, в течение учебного года, используя нормативы.</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8. Физическая культура и спорт в России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Спорт в России. Массовый народный характер спорта. Физическая культура - составная часть культуры, одно из средств воспитания, укрепления здоровья, всестороннего развития людей. Значение физической культуры для подготовки Российских граждан к трудовой деятельности и защите Родины.</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9. Развитие футбола в России</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Значение и место футбола в системе физического воспитания. Краткая характеристика футбола как средства физического воспитания. История возникновения футбола и развитие его в России. Чемпионаты, Первенства и Кубок России по футболу. Современный футбол и пути его дальнейшего развития. Российский футбольный союз, ФИФА, УЕФА, лучшие Российские команды, тренеры, игроки</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10.Гигиенические знания и навыки. Закаливание</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Гигиенические знания и навыки. Закаливание. Режим дня и питание спортсмена. Гигиена. Личная гигиена, уход за кожей головы, тела, ног. Гигиена полости рта. Гигиеническое значение водных процедур (умывание, душ, баня, купание). Гигиена сна. Режим дня и гигиена юного футболиста. Закаливание, роль закаливания для повышения работоспособности организма. Использование естественных сил природы (солнце, воздух и вода) для закаливания.</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11. Правила игры. Организация и проведение соревнований</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color w:val="auto"/>
          <w:sz w:val="28"/>
          <w:szCs w:val="28"/>
        </w:rPr>
        <w:t>Разбор и изучение правил игры в футбол. Роль капитана команды, его права и обязанности. Организация проведения соревнований пот футболу. Системы розыгрыша: круговая, смешанная, с выбыванием; составление таблиц розыгрыша и календаря. Права и обязанности игроков, составы команд, замена игроков. Возрастное деление игроков и продолжительность игр для различных возрастных групп. Судейская коллегия соревнований, права и обязанности судей, учет времени игр, судейская терминология и жестикуляция, взаимоотношение между судьями в ходе игры. Положение о соревнованиях и его содержание.</w:t>
      </w: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Формы контроля и подведения итогов реализации программы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•Наблюдениятренеров-преподавателей.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•Проведение комплексов упражнений </w:t>
      </w:r>
      <w:proofErr w:type="gramStart"/>
      <w:r w:rsidRPr="00684551">
        <w:rPr>
          <w:rFonts w:ascii="Times New Roman" w:eastAsia="Times New Roman" w:hAnsi="Times New Roman" w:cs="Times New Roman"/>
          <w:color w:val="auto"/>
          <w:sz w:val="28"/>
          <w:szCs w:val="28"/>
        </w:rPr>
        <w:t>обучающимися</w:t>
      </w:r>
      <w:proofErr w:type="gramEnd"/>
      <w:r w:rsidRPr="00684551">
        <w:rPr>
          <w:rFonts w:ascii="Times New Roman" w:eastAsia="Times New Roman" w:hAnsi="Times New Roman" w:cs="Times New Roman"/>
          <w:color w:val="auto"/>
          <w:sz w:val="28"/>
          <w:szCs w:val="28"/>
        </w:rPr>
        <w:t>.</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•Итоговые занятия.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Участие в спортивных мероприятиях.</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color w:val="auto"/>
          <w:sz w:val="28"/>
          <w:szCs w:val="28"/>
        </w:rPr>
        <w:t>Способы диагностики и контроля результатов</w:t>
      </w:r>
      <w:r w:rsidRPr="00684551">
        <w:rPr>
          <w:rFonts w:ascii="Times New Roman" w:eastAsia="Times New Roman" w:hAnsi="Times New Roman" w:cs="Times New Roman"/>
          <w:color w:val="auto"/>
          <w:sz w:val="28"/>
          <w:szCs w:val="28"/>
        </w:rPr>
        <w:t> </w:t>
      </w:r>
      <w:r w:rsidRPr="00684551">
        <w:rPr>
          <w:rFonts w:ascii="Times New Roman" w:eastAsia="Times New Roman" w:hAnsi="Times New Roman" w:cs="Times New Roman"/>
          <w:color w:val="auto"/>
          <w:sz w:val="28"/>
          <w:szCs w:val="28"/>
        </w:rPr>
        <w:br/>
        <w:t>Диагностика: первичная (на первом занятии), промежуточная (февраль), итоговая (июль).</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1.Итоговые занятия.</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2.Зачетные занятия и сдача контрольных нормативов.</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5.</w:t>
      </w:r>
      <w:proofErr w:type="gramStart"/>
      <w:r w:rsidRPr="00684551">
        <w:rPr>
          <w:rFonts w:ascii="Times New Roman" w:eastAsia="Times New Roman" w:hAnsi="Times New Roman" w:cs="Times New Roman"/>
          <w:color w:val="auto"/>
          <w:sz w:val="28"/>
          <w:szCs w:val="28"/>
        </w:rPr>
        <w:t>Отчетные</w:t>
      </w:r>
      <w:proofErr w:type="gramEnd"/>
      <w:r w:rsidRPr="00684551">
        <w:rPr>
          <w:rFonts w:ascii="Times New Roman" w:eastAsia="Times New Roman" w:hAnsi="Times New Roman" w:cs="Times New Roman"/>
          <w:color w:val="auto"/>
          <w:sz w:val="28"/>
          <w:szCs w:val="28"/>
        </w:rPr>
        <w:t xml:space="preserve"> (</w:t>
      </w:r>
      <w:r w:rsidRPr="00684551">
        <w:rPr>
          <w:rFonts w:ascii="Times New Roman" w:eastAsia="Times New Roman" w:hAnsi="Times New Roman" w:cs="Times New Roman"/>
          <w:i/>
          <w:iCs/>
          <w:color w:val="auto"/>
          <w:sz w:val="28"/>
          <w:szCs w:val="28"/>
        </w:rPr>
        <w:t>участие в соревнованиях).</w:t>
      </w:r>
    </w:p>
    <w:p w:rsidR="008442FC" w:rsidRPr="00684551" w:rsidRDefault="008442FC" w:rsidP="00684551">
      <w:pPr>
        <w:widowControl/>
        <w:ind w:firstLine="709"/>
        <w:contextualSpacing/>
        <w:jc w:val="both"/>
        <w:rPr>
          <w:rFonts w:ascii="Times New Roman" w:eastAsia="Times New Roman" w:hAnsi="Times New Roman" w:cs="Times New Roman"/>
          <w:b/>
          <w:color w:val="auto"/>
          <w:sz w:val="28"/>
          <w:szCs w:val="28"/>
        </w:rPr>
      </w:pPr>
    </w:p>
    <w:p w:rsidR="00952037" w:rsidRPr="00684551" w:rsidRDefault="00952037"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ПЛАНИРУЕМЫЕ РЕЗУЛЬТАТЫ</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i/>
          <w:iCs/>
          <w:color w:val="auto"/>
          <w:sz w:val="28"/>
          <w:szCs w:val="28"/>
        </w:rPr>
        <w:t xml:space="preserve">Предметные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В результате освоения данной общеразвивающей программы обучающиеся должны </w:t>
      </w:r>
    </w:p>
    <w:p w:rsidR="00952037" w:rsidRPr="00684551" w:rsidRDefault="00952037" w:rsidP="00684551">
      <w:pPr>
        <w:widowControl/>
        <w:ind w:firstLine="709"/>
        <w:contextualSpacing/>
        <w:jc w:val="both"/>
        <w:rPr>
          <w:rFonts w:ascii="Times New Roman" w:eastAsia="Times New Roman" w:hAnsi="Times New Roman" w:cs="Times New Roman"/>
          <w:i/>
          <w:iCs/>
          <w:color w:val="auto"/>
          <w:sz w:val="28"/>
          <w:szCs w:val="28"/>
        </w:rPr>
      </w:pP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 xml:space="preserve">Знать: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основные и специальные элементы игры в футбол;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правила игры в футбол;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основы стратегии – атака, защита;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основы профилактики заболеваний и ведению ЗОЖ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 xml:space="preserve">Уметь: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применять на практике основные положения правил игры;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находить ошибки у себя, противника или товарищей, связанные с правилами игры;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использовать различные тактические приемы в игре;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определять предпосылки для начала атаки или защиты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i/>
          <w:iCs/>
          <w:color w:val="auto"/>
          <w:sz w:val="28"/>
          <w:szCs w:val="28"/>
        </w:rPr>
        <w:t>Владеть</w:t>
      </w:r>
      <w:r w:rsidRPr="00684551">
        <w:rPr>
          <w:rFonts w:ascii="Times New Roman" w:eastAsia="Times New Roman" w:hAnsi="Times New Roman" w:cs="Times New Roman"/>
          <w:color w:val="auto"/>
          <w:sz w:val="28"/>
          <w:szCs w:val="28"/>
        </w:rPr>
        <w:t xml:space="preserve">: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навыками и умениями в выполнении различных физических упражнений ОФП общефизическая подготовка) и СФП (специальная физическая подготовка);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основами командного взаимодействия в различных его формах посредством подвижных игр и соревнований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proofErr w:type="spellStart"/>
      <w:r w:rsidRPr="00684551">
        <w:rPr>
          <w:rFonts w:ascii="Times New Roman" w:eastAsia="Times New Roman" w:hAnsi="Times New Roman" w:cs="Times New Roman"/>
          <w:b/>
          <w:bCs/>
          <w:i/>
          <w:iCs/>
          <w:color w:val="auto"/>
          <w:sz w:val="28"/>
          <w:szCs w:val="28"/>
        </w:rPr>
        <w:t>Метапредметные</w:t>
      </w:r>
      <w:proofErr w:type="spellEnd"/>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Возраст </w:t>
      </w:r>
      <w:r w:rsidR="003F484C" w:rsidRPr="00684551">
        <w:rPr>
          <w:rFonts w:ascii="Times New Roman" w:eastAsia="Times New Roman" w:hAnsi="Times New Roman" w:cs="Times New Roman"/>
          <w:color w:val="auto"/>
          <w:sz w:val="28"/>
          <w:szCs w:val="28"/>
        </w:rPr>
        <w:t>9-10</w:t>
      </w:r>
      <w:r w:rsidRPr="00684551">
        <w:rPr>
          <w:rFonts w:ascii="Times New Roman" w:eastAsia="Times New Roman" w:hAnsi="Times New Roman" w:cs="Times New Roman"/>
          <w:color w:val="auto"/>
          <w:sz w:val="28"/>
          <w:szCs w:val="28"/>
        </w:rPr>
        <w:t xml:space="preserve"> лет: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освоение способов решения проблем творческого и поискового характера;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освоение начальных форм познавательной и личностной рефлексии.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bCs/>
          <w:i/>
          <w:iCs/>
          <w:color w:val="auto"/>
          <w:sz w:val="28"/>
          <w:szCs w:val="28"/>
        </w:rPr>
        <w:t>Личностные</w:t>
      </w:r>
      <w:r w:rsidRPr="00684551">
        <w:rPr>
          <w:rFonts w:ascii="Times New Roman" w:eastAsia="Times New Roman" w:hAnsi="Times New Roman" w:cs="Times New Roman"/>
          <w:i/>
          <w:iCs/>
          <w:color w:val="auto"/>
          <w:sz w:val="28"/>
          <w:szCs w:val="28"/>
        </w:rPr>
        <w:t xml:space="preserve">: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Возраст </w:t>
      </w:r>
      <w:r w:rsidR="003F484C" w:rsidRPr="00684551">
        <w:rPr>
          <w:rFonts w:ascii="Times New Roman" w:eastAsia="Times New Roman" w:hAnsi="Times New Roman" w:cs="Times New Roman"/>
          <w:color w:val="auto"/>
          <w:sz w:val="28"/>
          <w:szCs w:val="28"/>
        </w:rPr>
        <w:t>9-10</w:t>
      </w:r>
      <w:r w:rsidRPr="00684551">
        <w:rPr>
          <w:rFonts w:ascii="Times New Roman" w:eastAsia="Times New Roman" w:hAnsi="Times New Roman" w:cs="Times New Roman"/>
          <w:color w:val="auto"/>
          <w:sz w:val="28"/>
          <w:szCs w:val="28"/>
        </w:rPr>
        <w:t xml:space="preserve"> лет: </w:t>
      </w:r>
    </w:p>
    <w:p w:rsidR="00952037"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8442FC" w:rsidRPr="00684551" w:rsidRDefault="00952037"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развитие навыков сотрудничества </w:t>
      </w:r>
      <w:proofErr w:type="gramStart"/>
      <w:r w:rsidRPr="00684551">
        <w:rPr>
          <w:rFonts w:ascii="Times New Roman" w:eastAsia="Times New Roman" w:hAnsi="Times New Roman" w:cs="Times New Roman"/>
          <w:color w:val="auto"/>
          <w:sz w:val="28"/>
          <w:szCs w:val="28"/>
        </w:rPr>
        <w:t>со</w:t>
      </w:r>
      <w:proofErr w:type="gramEnd"/>
      <w:r w:rsidRPr="00684551">
        <w:rPr>
          <w:rFonts w:ascii="Times New Roman" w:eastAsia="Times New Roman" w:hAnsi="Times New Roman" w:cs="Times New Roman"/>
          <w:color w:val="auto"/>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 </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p>
    <w:p w:rsidR="003D1AE1" w:rsidRPr="00684551" w:rsidRDefault="003D1AE1" w:rsidP="00684551">
      <w:pPr>
        <w:widowControl/>
        <w:ind w:firstLine="709"/>
        <w:contextualSpacing/>
        <w:jc w:val="center"/>
        <w:rPr>
          <w:rFonts w:ascii="Times New Roman" w:eastAsia="Times New Roman" w:hAnsi="Times New Roman" w:cs="Times New Roman"/>
          <w:b/>
          <w:color w:val="auto"/>
          <w:sz w:val="28"/>
          <w:szCs w:val="28"/>
        </w:rPr>
      </w:pPr>
      <w:r w:rsidRPr="00684551">
        <w:rPr>
          <w:rFonts w:ascii="Times New Roman" w:hAnsi="Times New Roman" w:cs="Times New Roman"/>
          <w:b/>
          <w:color w:val="auto"/>
          <w:sz w:val="28"/>
          <w:szCs w:val="28"/>
        </w:rPr>
        <w:t>Раздел</w:t>
      </w:r>
      <w:r w:rsidR="00475C65" w:rsidRPr="00684551">
        <w:rPr>
          <w:rFonts w:ascii="Times New Roman" w:hAnsi="Times New Roman" w:cs="Times New Roman"/>
          <w:b/>
          <w:color w:val="auto"/>
          <w:sz w:val="28"/>
          <w:szCs w:val="28"/>
        </w:rPr>
        <w:t xml:space="preserve"> </w:t>
      </w:r>
      <w:r w:rsidRPr="00684551">
        <w:rPr>
          <w:rFonts w:ascii="Times New Roman" w:hAnsi="Times New Roman" w:cs="Times New Roman"/>
          <w:b/>
          <w:color w:val="auto"/>
          <w:sz w:val="28"/>
          <w:szCs w:val="28"/>
        </w:rPr>
        <w:t>№2</w:t>
      </w:r>
      <w:r w:rsidR="00475C65" w:rsidRPr="00684551">
        <w:rPr>
          <w:rFonts w:ascii="Times New Roman" w:hAnsi="Times New Roman" w:cs="Times New Roman"/>
          <w:b/>
          <w:color w:val="auto"/>
          <w:sz w:val="28"/>
          <w:szCs w:val="28"/>
        </w:rPr>
        <w:t xml:space="preserve"> </w:t>
      </w:r>
      <w:r w:rsidRPr="00684551">
        <w:rPr>
          <w:rFonts w:ascii="Times New Roman" w:hAnsi="Times New Roman" w:cs="Times New Roman"/>
          <w:b/>
          <w:color w:val="auto"/>
          <w:sz w:val="28"/>
          <w:szCs w:val="28"/>
        </w:rPr>
        <w:t>«Комплекс</w:t>
      </w:r>
      <w:r w:rsidR="00475C65" w:rsidRPr="00684551">
        <w:rPr>
          <w:rFonts w:ascii="Times New Roman" w:hAnsi="Times New Roman" w:cs="Times New Roman"/>
          <w:b/>
          <w:color w:val="auto"/>
          <w:sz w:val="28"/>
          <w:szCs w:val="28"/>
        </w:rPr>
        <w:t xml:space="preserve"> </w:t>
      </w:r>
      <w:r w:rsidRPr="00684551">
        <w:rPr>
          <w:rFonts w:ascii="Times New Roman" w:hAnsi="Times New Roman" w:cs="Times New Roman"/>
          <w:b/>
          <w:color w:val="auto"/>
          <w:sz w:val="28"/>
          <w:szCs w:val="28"/>
        </w:rPr>
        <w:t>организационно-педагогических</w:t>
      </w:r>
      <w:r w:rsidR="00475C65" w:rsidRPr="00684551">
        <w:rPr>
          <w:rFonts w:ascii="Times New Roman" w:hAnsi="Times New Roman" w:cs="Times New Roman"/>
          <w:b/>
          <w:color w:val="auto"/>
          <w:sz w:val="28"/>
          <w:szCs w:val="28"/>
        </w:rPr>
        <w:t xml:space="preserve"> </w:t>
      </w:r>
      <w:r w:rsidRPr="00684551">
        <w:rPr>
          <w:rFonts w:ascii="Times New Roman" w:hAnsi="Times New Roman" w:cs="Times New Roman"/>
          <w:b/>
          <w:color w:val="auto"/>
          <w:sz w:val="28"/>
          <w:szCs w:val="28"/>
        </w:rPr>
        <w:t>условий, включающий формы аттестации»</w:t>
      </w:r>
    </w:p>
    <w:p w:rsidR="00475C65" w:rsidRPr="00684551" w:rsidRDefault="00475C65" w:rsidP="00684551">
      <w:pPr>
        <w:widowControl/>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РЕЖИМ ЗАНЯТИЙ</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ab/>
        <w:t>Учебный год начинается 1 сентября.</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ab/>
        <w:t>Праздничные дни: 4 ноября, 23 февраля, 8 марта, 1 мая, 9 мая.</w:t>
      </w:r>
    </w:p>
    <w:p w:rsidR="00475C65" w:rsidRPr="00684551" w:rsidRDefault="00684551" w:rsidP="00684551">
      <w:pPr>
        <w:widowControl/>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lastRenderedPageBreak/>
        <w:t xml:space="preserve">         </w:t>
      </w:r>
      <w:r w:rsidR="00475C65" w:rsidRPr="00684551">
        <w:rPr>
          <w:rFonts w:ascii="Times New Roman" w:eastAsia="Times New Roman" w:hAnsi="Times New Roman" w:cs="Times New Roman"/>
          <w:bCs/>
          <w:color w:val="auto"/>
          <w:sz w:val="28"/>
          <w:szCs w:val="28"/>
        </w:rPr>
        <w:t>Новогодние каникулы: 1-8 января.</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 xml:space="preserve">         Продолжительность академического часа: 40 минут.</w:t>
      </w:r>
    </w:p>
    <w:p w:rsidR="00475C65" w:rsidRPr="00684551" w:rsidRDefault="00684551" w:rsidP="00684551">
      <w:pPr>
        <w:widowControl/>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475C65" w:rsidRPr="00684551">
        <w:rPr>
          <w:rFonts w:ascii="Times New Roman" w:eastAsia="Times New Roman" w:hAnsi="Times New Roman" w:cs="Times New Roman"/>
          <w:bCs/>
          <w:color w:val="auto"/>
          <w:sz w:val="28"/>
          <w:szCs w:val="28"/>
        </w:rPr>
        <w:t>Перерыв между занятиями: 15 минут.</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ab/>
        <w:t>Сроки контрольных  процедур: вторая и последняя неделя занятий.</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ab/>
        <w:t>Сроки соревнований: согласно календарю спортивно-массовых мероприятий.</w:t>
      </w:r>
    </w:p>
    <w:p w:rsidR="00475C65" w:rsidRPr="00684551" w:rsidRDefault="00475C65" w:rsidP="00684551">
      <w:pPr>
        <w:widowControl/>
        <w:contextualSpacing/>
        <w:jc w:val="both"/>
        <w:rPr>
          <w:rFonts w:ascii="Times New Roman" w:eastAsia="Times New Roman" w:hAnsi="Times New Roman" w:cs="Times New Roman"/>
          <w:bCs/>
          <w:color w:val="auto"/>
          <w:sz w:val="28"/>
          <w:szCs w:val="28"/>
        </w:rPr>
      </w:pPr>
    </w:p>
    <w:p w:rsidR="00475C65" w:rsidRPr="00684551" w:rsidRDefault="00475C65"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КАЛЕНДАРНЫЙ УЧЕБНЫЙ ГРАФИК</w:t>
      </w:r>
    </w:p>
    <w:tbl>
      <w:tblPr>
        <w:tblStyle w:val="TableNormal"/>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20"/>
        <w:gridCol w:w="1276"/>
        <w:gridCol w:w="1842"/>
        <w:gridCol w:w="1560"/>
      </w:tblGrid>
      <w:tr w:rsidR="00475C65" w:rsidRPr="00684551" w:rsidTr="009F3238">
        <w:trPr>
          <w:trHeight w:val="978"/>
        </w:trPr>
        <w:tc>
          <w:tcPr>
            <w:tcW w:w="567" w:type="dxa"/>
          </w:tcPr>
          <w:p w:rsidR="00475C65" w:rsidRPr="00684551" w:rsidRDefault="00475C65" w:rsidP="00684551">
            <w:pPr>
              <w:pStyle w:val="TableParagraph"/>
              <w:spacing w:before="12"/>
              <w:ind w:left="108"/>
              <w:contextualSpacing/>
              <w:jc w:val="center"/>
              <w:rPr>
                <w:b/>
                <w:sz w:val="28"/>
                <w:szCs w:val="28"/>
              </w:rPr>
            </w:pPr>
            <w:r w:rsidRPr="00684551">
              <w:rPr>
                <w:b/>
                <w:spacing w:val="-5"/>
                <w:sz w:val="28"/>
                <w:szCs w:val="28"/>
              </w:rPr>
              <w:t>п/п</w:t>
            </w:r>
          </w:p>
        </w:tc>
        <w:tc>
          <w:tcPr>
            <w:tcW w:w="4820" w:type="dxa"/>
          </w:tcPr>
          <w:p w:rsidR="00475C65" w:rsidRPr="00684551" w:rsidRDefault="00475C65" w:rsidP="00684551">
            <w:pPr>
              <w:pStyle w:val="TableParagraph"/>
              <w:spacing w:before="12"/>
              <w:ind w:left="107" w:right="142"/>
              <w:contextualSpacing/>
              <w:rPr>
                <w:b/>
                <w:sz w:val="28"/>
                <w:szCs w:val="28"/>
                <w:lang w:val="ru-RU"/>
              </w:rPr>
            </w:pPr>
            <w:r w:rsidRPr="00684551">
              <w:rPr>
                <w:b/>
                <w:spacing w:val="-4"/>
                <w:sz w:val="28"/>
                <w:szCs w:val="28"/>
                <w:lang w:val="ru-RU"/>
              </w:rPr>
              <w:t>Разделы, т</w:t>
            </w:r>
            <w:proofErr w:type="spellStart"/>
            <w:r w:rsidRPr="00684551">
              <w:rPr>
                <w:b/>
                <w:spacing w:val="-4"/>
                <w:sz w:val="28"/>
                <w:szCs w:val="28"/>
              </w:rPr>
              <w:t>ем</w:t>
            </w:r>
            <w:proofErr w:type="spellEnd"/>
            <w:r w:rsidRPr="00684551">
              <w:rPr>
                <w:b/>
                <w:spacing w:val="-4"/>
                <w:sz w:val="28"/>
                <w:szCs w:val="28"/>
                <w:lang w:val="ru-RU"/>
              </w:rPr>
              <w:t xml:space="preserve">ы </w:t>
            </w:r>
            <w:proofErr w:type="spellStart"/>
            <w:r w:rsidRPr="00684551">
              <w:rPr>
                <w:b/>
                <w:spacing w:val="-2"/>
                <w:sz w:val="28"/>
                <w:szCs w:val="28"/>
              </w:rPr>
              <w:t>заняти</w:t>
            </w:r>
            <w:proofErr w:type="spellEnd"/>
            <w:r w:rsidRPr="00684551">
              <w:rPr>
                <w:b/>
                <w:spacing w:val="-2"/>
                <w:sz w:val="28"/>
                <w:szCs w:val="28"/>
                <w:lang w:val="ru-RU"/>
              </w:rPr>
              <w:t>й</w:t>
            </w:r>
          </w:p>
        </w:tc>
        <w:tc>
          <w:tcPr>
            <w:tcW w:w="1276" w:type="dxa"/>
          </w:tcPr>
          <w:p w:rsidR="00475C65" w:rsidRPr="00684551" w:rsidRDefault="00475C65" w:rsidP="00684551">
            <w:pPr>
              <w:pStyle w:val="TableParagraph"/>
              <w:spacing w:before="12"/>
              <w:ind w:left="107"/>
              <w:contextualSpacing/>
              <w:jc w:val="center"/>
              <w:rPr>
                <w:b/>
                <w:sz w:val="28"/>
                <w:szCs w:val="28"/>
              </w:rPr>
            </w:pPr>
            <w:proofErr w:type="spellStart"/>
            <w:r w:rsidRPr="00684551">
              <w:rPr>
                <w:b/>
                <w:spacing w:val="-4"/>
                <w:sz w:val="28"/>
                <w:szCs w:val="28"/>
              </w:rPr>
              <w:t>Кол</w:t>
            </w:r>
            <w:r w:rsidRPr="00684551">
              <w:rPr>
                <w:b/>
                <w:spacing w:val="-4"/>
                <w:sz w:val="28"/>
                <w:szCs w:val="28"/>
                <w:lang w:val="ru-RU"/>
              </w:rPr>
              <w:t>ичеств</w:t>
            </w:r>
            <w:proofErr w:type="spellEnd"/>
            <w:r w:rsidRPr="00684551">
              <w:rPr>
                <w:b/>
                <w:spacing w:val="-6"/>
                <w:sz w:val="28"/>
                <w:szCs w:val="28"/>
              </w:rPr>
              <w:t>о</w:t>
            </w:r>
            <w:r w:rsidRPr="00684551">
              <w:rPr>
                <w:b/>
                <w:spacing w:val="-6"/>
                <w:sz w:val="28"/>
                <w:szCs w:val="28"/>
                <w:lang w:val="ru-RU"/>
              </w:rPr>
              <w:t xml:space="preserve"> </w:t>
            </w:r>
            <w:proofErr w:type="spellStart"/>
            <w:r w:rsidRPr="00684551">
              <w:rPr>
                <w:b/>
                <w:spacing w:val="-2"/>
                <w:sz w:val="28"/>
                <w:szCs w:val="28"/>
              </w:rPr>
              <w:t>часов</w:t>
            </w:r>
            <w:proofErr w:type="spellEnd"/>
          </w:p>
        </w:tc>
        <w:tc>
          <w:tcPr>
            <w:tcW w:w="1842" w:type="dxa"/>
          </w:tcPr>
          <w:p w:rsidR="00475C65" w:rsidRPr="00684551" w:rsidRDefault="00475C65" w:rsidP="00684551">
            <w:pPr>
              <w:pStyle w:val="TableParagraph"/>
              <w:spacing w:before="12"/>
              <w:ind w:left="106" w:right="41"/>
              <w:contextualSpacing/>
              <w:rPr>
                <w:b/>
                <w:sz w:val="28"/>
                <w:szCs w:val="28"/>
              </w:rPr>
            </w:pPr>
            <w:proofErr w:type="spellStart"/>
            <w:r w:rsidRPr="00684551">
              <w:rPr>
                <w:b/>
                <w:spacing w:val="-2"/>
                <w:sz w:val="28"/>
                <w:szCs w:val="28"/>
              </w:rPr>
              <w:t>Форма</w:t>
            </w:r>
            <w:proofErr w:type="spellEnd"/>
            <w:r w:rsidRPr="00684551">
              <w:rPr>
                <w:b/>
                <w:spacing w:val="-2"/>
                <w:sz w:val="28"/>
                <w:szCs w:val="28"/>
                <w:lang w:val="ru-RU"/>
              </w:rPr>
              <w:t xml:space="preserve"> </w:t>
            </w:r>
            <w:proofErr w:type="spellStart"/>
            <w:r w:rsidRPr="00684551">
              <w:rPr>
                <w:b/>
                <w:spacing w:val="-2"/>
                <w:sz w:val="28"/>
                <w:szCs w:val="28"/>
              </w:rPr>
              <w:t>занятия</w:t>
            </w:r>
            <w:proofErr w:type="spellEnd"/>
          </w:p>
        </w:tc>
        <w:tc>
          <w:tcPr>
            <w:tcW w:w="1560" w:type="dxa"/>
          </w:tcPr>
          <w:p w:rsidR="00475C65" w:rsidRPr="00684551" w:rsidRDefault="00475C65" w:rsidP="00684551">
            <w:pPr>
              <w:pStyle w:val="TableParagraph"/>
              <w:spacing w:before="12"/>
              <w:ind w:left="105" w:right="44"/>
              <w:contextualSpacing/>
              <w:rPr>
                <w:b/>
                <w:sz w:val="28"/>
                <w:szCs w:val="28"/>
              </w:rPr>
            </w:pPr>
            <w:proofErr w:type="spellStart"/>
            <w:r w:rsidRPr="00684551">
              <w:rPr>
                <w:b/>
                <w:spacing w:val="-2"/>
                <w:sz w:val="28"/>
                <w:szCs w:val="28"/>
              </w:rPr>
              <w:t>Форма</w:t>
            </w:r>
            <w:proofErr w:type="spellEnd"/>
            <w:r w:rsidRPr="00684551">
              <w:rPr>
                <w:b/>
                <w:spacing w:val="-2"/>
                <w:sz w:val="28"/>
                <w:szCs w:val="28"/>
                <w:lang w:val="ru-RU"/>
              </w:rPr>
              <w:t xml:space="preserve"> </w:t>
            </w:r>
            <w:proofErr w:type="spellStart"/>
            <w:r w:rsidRPr="00684551">
              <w:rPr>
                <w:b/>
                <w:spacing w:val="-2"/>
                <w:sz w:val="28"/>
                <w:szCs w:val="28"/>
              </w:rPr>
              <w:t>контроля</w:t>
            </w:r>
            <w:proofErr w:type="spellEnd"/>
          </w:p>
        </w:tc>
      </w:tr>
      <w:tr w:rsidR="00475C65" w:rsidRPr="00684551" w:rsidTr="009F3238">
        <w:trPr>
          <w:trHeight w:val="507"/>
        </w:trPr>
        <w:tc>
          <w:tcPr>
            <w:tcW w:w="567" w:type="dxa"/>
          </w:tcPr>
          <w:p w:rsidR="00475C65" w:rsidRPr="00684551" w:rsidRDefault="00475C65" w:rsidP="00684551">
            <w:pPr>
              <w:pStyle w:val="TableParagraph"/>
              <w:spacing w:before="12"/>
              <w:ind w:left="108"/>
              <w:contextualSpacing/>
              <w:jc w:val="center"/>
              <w:rPr>
                <w:b/>
                <w:spacing w:val="-5"/>
                <w:sz w:val="28"/>
                <w:szCs w:val="28"/>
              </w:rPr>
            </w:pPr>
          </w:p>
        </w:tc>
        <w:tc>
          <w:tcPr>
            <w:tcW w:w="4820" w:type="dxa"/>
          </w:tcPr>
          <w:p w:rsidR="00475C65" w:rsidRPr="00684551" w:rsidRDefault="00475C65" w:rsidP="00684551">
            <w:pPr>
              <w:pStyle w:val="TableParagraph"/>
              <w:spacing w:before="12"/>
              <w:ind w:left="107" w:right="142"/>
              <w:contextualSpacing/>
              <w:rPr>
                <w:b/>
                <w:spacing w:val="-4"/>
                <w:sz w:val="28"/>
                <w:szCs w:val="28"/>
              </w:rPr>
            </w:pPr>
            <w:proofErr w:type="spellStart"/>
            <w:r w:rsidRPr="00684551">
              <w:rPr>
                <w:b/>
                <w:sz w:val="28"/>
                <w:szCs w:val="28"/>
              </w:rPr>
              <w:t>Теоретическая</w:t>
            </w:r>
            <w:proofErr w:type="spellEnd"/>
            <w:r w:rsidRPr="00684551">
              <w:rPr>
                <w:b/>
                <w:sz w:val="28"/>
                <w:szCs w:val="28"/>
                <w:lang w:val="ru-RU"/>
              </w:rPr>
              <w:t xml:space="preserve"> </w:t>
            </w:r>
            <w:proofErr w:type="spellStart"/>
            <w:r w:rsidRPr="00684551">
              <w:rPr>
                <w:b/>
                <w:sz w:val="28"/>
                <w:szCs w:val="28"/>
              </w:rPr>
              <w:t>подготовка</w:t>
            </w:r>
            <w:proofErr w:type="spellEnd"/>
          </w:p>
        </w:tc>
        <w:tc>
          <w:tcPr>
            <w:tcW w:w="1276" w:type="dxa"/>
          </w:tcPr>
          <w:p w:rsidR="00475C65" w:rsidRPr="00684551" w:rsidRDefault="00475C65" w:rsidP="00684551">
            <w:pPr>
              <w:pStyle w:val="TableParagraph"/>
              <w:spacing w:before="12"/>
              <w:ind w:left="107"/>
              <w:contextualSpacing/>
              <w:jc w:val="center"/>
              <w:rPr>
                <w:b/>
                <w:spacing w:val="-4"/>
                <w:sz w:val="28"/>
                <w:szCs w:val="28"/>
                <w:lang w:val="ru-RU"/>
              </w:rPr>
            </w:pPr>
            <w:r w:rsidRPr="00684551">
              <w:rPr>
                <w:b/>
                <w:spacing w:val="-4"/>
                <w:sz w:val="28"/>
                <w:szCs w:val="28"/>
                <w:lang w:val="ru-RU"/>
              </w:rPr>
              <w:t>14</w:t>
            </w:r>
          </w:p>
        </w:tc>
        <w:tc>
          <w:tcPr>
            <w:tcW w:w="1842" w:type="dxa"/>
          </w:tcPr>
          <w:p w:rsidR="00475C65" w:rsidRPr="00684551" w:rsidRDefault="00475C65" w:rsidP="00684551">
            <w:pPr>
              <w:pStyle w:val="TableParagraph"/>
              <w:spacing w:before="12"/>
              <w:ind w:left="106" w:right="41"/>
              <w:contextualSpacing/>
              <w:rPr>
                <w:b/>
                <w:spacing w:val="-2"/>
                <w:sz w:val="28"/>
                <w:szCs w:val="28"/>
              </w:rPr>
            </w:pPr>
          </w:p>
        </w:tc>
        <w:tc>
          <w:tcPr>
            <w:tcW w:w="1560" w:type="dxa"/>
          </w:tcPr>
          <w:p w:rsidR="00475C65" w:rsidRPr="00684551" w:rsidRDefault="00475C65" w:rsidP="00684551">
            <w:pPr>
              <w:pStyle w:val="TableParagraph"/>
              <w:spacing w:before="12"/>
              <w:ind w:left="105" w:right="44"/>
              <w:contextualSpacing/>
              <w:rPr>
                <w:b/>
                <w:spacing w:val="-2"/>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z w:val="28"/>
                <w:szCs w:val="28"/>
                <w:lang w:val="ru-RU"/>
              </w:rPr>
            </w:pPr>
            <w:r w:rsidRPr="00684551">
              <w:rPr>
                <w:spacing w:val="-5"/>
                <w:sz w:val="28"/>
                <w:szCs w:val="28"/>
              </w:rPr>
              <w:t>1</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b/>
                <w:sz w:val="28"/>
                <w:szCs w:val="28"/>
                <w:lang w:val="ru-RU"/>
              </w:rPr>
            </w:pPr>
            <w:r w:rsidRPr="00684551">
              <w:rPr>
                <w:rStyle w:val="89"/>
                <w:color w:val="000000"/>
                <w:sz w:val="28"/>
                <w:szCs w:val="28"/>
                <w:lang w:val="ru-RU"/>
              </w:rPr>
              <w:t xml:space="preserve">Физическая </w:t>
            </w:r>
            <w:r w:rsidRPr="00684551">
              <w:rPr>
                <w:rStyle w:val="88"/>
                <w:b w:val="0"/>
                <w:color w:val="000000"/>
                <w:sz w:val="28"/>
                <w:szCs w:val="28"/>
                <w:lang w:val="ru-RU"/>
              </w:rPr>
              <w:t xml:space="preserve">культура </w:t>
            </w:r>
            <w:r w:rsidRPr="00684551">
              <w:rPr>
                <w:rStyle w:val="89"/>
                <w:color w:val="000000"/>
                <w:sz w:val="28"/>
                <w:szCs w:val="28"/>
                <w:lang w:val="ru-RU"/>
              </w:rPr>
              <w:t xml:space="preserve">и спорт </w:t>
            </w:r>
            <w:r w:rsidRPr="00684551">
              <w:rPr>
                <w:rStyle w:val="88"/>
                <w:b w:val="0"/>
                <w:color w:val="000000"/>
                <w:sz w:val="28"/>
                <w:szCs w:val="28"/>
                <w:lang w:val="ru-RU"/>
              </w:rPr>
              <w:t xml:space="preserve">в </w:t>
            </w:r>
            <w:r w:rsidRPr="00684551">
              <w:rPr>
                <w:rStyle w:val="89"/>
                <w:color w:val="000000"/>
                <w:sz w:val="28"/>
                <w:szCs w:val="28"/>
                <w:lang w:val="ru-RU"/>
              </w:rPr>
              <w:t>России</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Теоретическое занятие</w:t>
            </w:r>
          </w:p>
        </w:tc>
        <w:tc>
          <w:tcPr>
            <w:tcW w:w="1560" w:type="dxa"/>
          </w:tcPr>
          <w:p w:rsidR="00475C65" w:rsidRPr="00684551" w:rsidRDefault="00475C65" w:rsidP="00684551">
            <w:pPr>
              <w:pStyle w:val="TableParagraph"/>
              <w:contextualSpacing/>
              <w:rPr>
                <w:sz w:val="28"/>
                <w:szCs w:val="28"/>
                <w:lang w:val="ru-RU"/>
              </w:rPr>
            </w:pPr>
            <w:r w:rsidRPr="00684551">
              <w:rPr>
                <w:sz w:val="28"/>
                <w:szCs w:val="28"/>
                <w:lang w:val="ru-RU"/>
              </w:rPr>
              <w:t xml:space="preserve">Опрос </w:t>
            </w:r>
          </w:p>
        </w:tc>
      </w:tr>
      <w:tr w:rsidR="00475C65" w:rsidRPr="00684551" w:rsidTr="009F3238">
        <w:trPr>
          <w:trHeight w:val="336"/>
        </w:trPr>
        <w:tc>
          <w:tcPr>
            <w:tcW w:w="567" w:type="dxa"/>
          </w:tcPr>
          <w:p w:rsidR="00475C65" w:rsidRPr="00684551" w:rsidRDefault="00475C65" w:rsidP="00684551">
            <w:pPr>
              <w:pStyle w:val="TableParagraph"/>
              <w:spacing w:before="12"/>
              <w:ind w:left="108"/>
              <w:contextualSpacing/>
              <w:jc w:val="center"/>
              <w:rPr>
                <w:sz w:val="28"/>
                <w:szCs w:val="28"/>
                <w:lang w:val="ru-RU"/>
              </w:rPr>
            </w:pPr>
            <w:r w:rsidRPr="00684551">
              <w:rPr>
                <w:spacing w:val="-5"/>
                <w:sz w:val="28"/>
                <w:szCs w:val="28"/>
              </w:rPr>
              <w:t>2</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sz w:val="28"/>
                <w:szCs w:val="28"/>
                <w:lang w:val="ru-RU"/>
              </w:rPr>
            </w:pPr>
            <w:r w:rsidRPr="00684551">
              <w:rPr>
                <w:rStyle w:val="89"/>
                <w:color w:val="000000"/>
                <w:sz w:val="28"/>
                <w:szCs w:val="28"/>
                <w:lang w:val="ru-RU"/>
              </w:rPr>
              <w:t>Развитие футбола в России и за рубежом</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z w:val="28"/>
                <w:szCs w:val="28"/>
                <w:lang w:val="ru-RU"/>
              </w:rPr>
            </w:pPr>
            <w:r w:rsidRPr="00684551">
              <w:rPr>
                <w:spacing w:val="-5"/>
                <w:sz w:val="28"/>
                <w:szCs w:val="28"/>
              </w:rPr>
              <w:t>3</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color w:val="000000"/>
                <w:sz w:val="28"/>
                <w:szCs w:val="28"/>
                <w:shd w:val="clear" w:color="auto" w:fill="FFFFFF"/>
                <w:lang w:val="ru-RU"/>
              </w:rPr>
            </w:pPr>
            <w:r w:rsidRPr="00684551">
              <w:rPr>
                <w:rStyle w:val="89"/>
                <w:color w:val="000000"/>
                <w:sz w:val="28"/>
                <w:szCs w:val="28"/>
                <w:lang w:val="ru-RU"/>
              </w:rPr>
              <w:t>Гигиенические знания и навыки.</w:t>
            </w:r>
          </w:p>
          <w:p w:rsidR="00475C65" w:rsidRPr="00684551" w:rsidRDefault="00475C65" w:rsidP="00684551">
            <w:pPr>
              <w:pStyle w:val="a5"/>
              <w:spacing w:line="240" w:lineRule="auto"/>
              <w:ind w:left="107" w:right="142"/>
              <w:contextualSpacing/>
              <w:jc w:val="left"/>
              <w:rPr>
                <w:sz w:val="28"/>
                <w:szCs w:val="28"/>
                <w:lang w:val="ru-RU"/>
              </w:rPr>
            </w:pPr>
            <w:r w:rsidRPr="00684551">
              <w:rPr>
                <w:rStyle w:val="89"/>
                <w:color w:val="000000"/>
                <w:sz w:val="28"/>
                <w:szCs w:val="28"/>
                <w:lang w:val="ru-RU"/>
              </w:rPr>
              <w:t>Режим и питание спортсмена.</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sz w:val="28"/>
                <w:szCs w:val="28"/>
              </w:rPr>
            </w:pPr>
            <w:proofErr w:type="spellStart"/>
            <w:r w:rsidRPr="00684551">
              <w:rPr>
                <w:rStyle w:val="89"/>
                <w:color w:val="000000"/>
                <w:sz w:val="28"/>
                <w:szCs w:val="28"/>
              </w:rPr>
              <w:t>Врачебный</w:t>
            </w:r>
            <w:proofErr w:type="spellEnd"/>
            <w:r w:rsidRPr="00684551">
              <w:rPr>
                <w:rStyle w:val="89"/>
                <w:color w:val="000000"/>
                <w:sz w:val="28"/>
                <w:szCs w:val="28"/>
              </w:rPr>
              <w:t xml:space="preserve"> </w:t>
            </w:r>
            <w:proofErr w:type="spellStart"/>
            <w:r w:rsidRPr="00684551">
              <w:rPr>
                <w:rStyle w:val="89"/>
                <w:color w:val="000000"/>
                <w:sz w:val="28"/>
                <w:szCs w:val="28"/>
              </w:rPr>
              <w:t>контроль</w:t>
            </w:r>
            <w:proofErr w:type="spellEnd"/>
            <w:r w:rsidRPr="00684551">
              <w:rPr>
                <w:rStyle w:val="89"/>
                <w:color w:val="000000"/>
                <w:sz w:val="28"/>
                <w:szCs w:val="28"/>
              </w:rPr>
              <w:t xml:space="preserve"> и </w:t>
            </w:r>
            <w:proofErr w:type="spellStart"/>
            <w:r w:rsidRPr="00684551">
              <w:rPr>
                <w:rStyle w:val="89"/>
                <w:color w:val="000000"/>
                <w:sz w:val="28"/>
                <w:szCs w:val="28"/>
              </w:rPr>
              <w:t>самоконтроль</w:t>
            </w:r>
            <w:proofErr w:type="spellEnd"/>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1022"/>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5</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sz w:val="28"/>
                <w:szCs w:val="28"/>
                <w:lang w:val="ru-RU"/>
              </w:rPr>
            </w:pPr>
            <w:r w:rsidRPr="00684551">
              <w:rPr>
                <w:rStyle w:val="89"/>
                <w:color w:val="000000"/>
                <w:sz w:val="28"/>
                <w:szCs w:val="28"/>
                <w:lang w:val="ru-RU"/>
              </w:rPr>
              <w:t>Правила игры в футбол.</w:t>
            </w:r>
          </w:p>
          <w:p w:rsidR="00475C65" w:rsidRPr="00684551" w:rsidRDefault="00475C65" w:rsidP="00684551">
            <w:pPr>
              <w:pStyle w:val="a5"/>
              <w:spacing w:line="240" w:lineRule="auto"/>
              <w:ind w:left="107" w:right="142"/>
              <w:contextualSpacing/>
              <w:jc w:val="left"/>
              <w:rPr>
                <w:sz w:val="28"/>
                <w:szCs w:val="28"/>
                <w:lang w:val="ru-RU"/>
              </w:rPr>
            </w:pPr>
            <w:r w:rsidRPr="00684551">
              <w:rPr>
                <w:rStyle w:val="89"/>
                <w:color w:val="000000"/>
                <w:sz w:val="28"/>
                <w:szCs w:val="28"/>
                <w:lang w:val="ru-RU"/>
              </w:rPr>
              <w:t>Организация и проведение соревнований</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6</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color w:val="000000"/>
                <w:sz w:val="28"/>
                <w:szCs w:val="28"/>
                <w:lang w:val="ru-RU"/>
              </w:rPr>
            </w:pPr>
            <w:r w:rsidRPr="00684551">
              <w:rPr>
                <w:rStyle w:val="89"/>
                <w:color w:val="000000"/>
                <w:sz w:val="28"/>
                <w:szCs w:val="28"/>
                <w:lang w:val="ru-RU"/>
              </w:rPr>
              <w:t>Установка перед игрой и разбор проведенной игры</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333"/>
        </w:trPr>
        <w:tc>
          <w:tcPr>
            <w:tcW w:w="567" w:type="dxa"/>
          </w:tcPr>
          <w:p w:rsidR="00475C65" w:rsidRPr="00684551" w:rsidRDefault="00475C65" w:rsidP="00684551">
            <w:pPr>
              <w:pStyle w:val="TableParagraph"/>
              <w:spacing w:before="12"/>
              <w:contextualSpacing/>
              <w:jc w:val="center"/>
              <w:rPr>
                <w:spacing w:val="-5"/>
                <w:sz w:val="28"/>
                <w:szCs w:val="28"/>
                <w:lang w:val="ru-RU"/>
              </w:rPr>
            </w:pPr>
            <w:r w:rsidRPr="00684551">
              <w:rPr>
                <w:spacing w:val="-5"/>
                <w:sz w:val="28"/>
                <w:szCs w:val="28"/>
                <w:lang w:val="ru-RU"/>
              </w:rPr>
              <w:t>7</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sz w:val="28"/>
                <w:szCs w:val="28"/>
                <w:lang w:val="ru-RU"/>
              </w:rPr>
            </w:pPr>
            <w:r w:rsidRPr="00684551">
              <w:rPr>
                <w:rStyle w:val="89"/>
                <w:color w:val="000000"/>
                <w:sz w:val="28"/>
                <w:szCs w:val="28"/>
                <w:lang w:val="ru-RU"/>
              </w:rPr>
              <w:t>Места занятий, оборудование и инвентарь</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Теоретическое занятие</w:t>
            </w:r>
          </w:p>
        </w:tc>
        <w:tc>
          <w:tcPr>
            <w:tcW w:w="1560"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Опрос </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b/>
                <w:spacing w:val="-5"/>
                <w:sz w:val="28"/>
                <w:szCs w:val="28"/>
                <w:lang w:val="ru-RU"/>
              </w:rPr>
            </w:pPr>
          </w:p>
        </w:tc>
        <w:tc>
          <w:tcPr>
            <w:tcW w:w="4820" w:type="dxa"/>
          </w:tcPr>
          <w:p w:rsidR="00475C65" w:rsidRPr="00684551" w:rsidRDefault="00475C65" w:rsidP="00684551">
            <w:pPr>
              <w:ind w:left="107"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Общая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физическая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подготовка</w:t>
            </w:r>
            <w:proofErr w:type="spellEnd"/>
          </w:p>
        </w:tc>
        <w:tc>
          <w:tcPr>
            <w:tcW w:w="1276" w:type="dxa"/>
          </w:tcPr>
          <w:p w:rsidR="00475C65" w:rsidRPr="00684551" w:rsidRDefault="00475C65"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96</w:t>
            </w:r>
          </w:p>
        </w:tc>
        <w:tc>
          <w:tcPr>
            <w:tcW w:w="1842" w:type="dxa"/>
          </w:tcPr>
          <w:p w:rsidR="00475C65" w:rsidRPr="00684551" w:rsidRDefault="00475C65" w:rsidP="00684551">
            <w:pPr>
              <w:pStyle w:val="TableParagraph"/>
              <w:contextualSpacing/>
              <w:rPr>
                <w:b/>
                <w:sz w:val="28"/>
                <w:szCs w:val="28"/>
              </w:rPr>
            </w:pPr>
          </w:p>
        </w:tc>
        <w:tc>
          <w:tcPr>
            <w:tcW w:w="1560" w:type="dxa"/>
          </w:tcPr>
          <w:p w:rsidR="00475C65" w:rsidRPr="00684551" w:rsidRDefault="00475C65" w:rsidP="00684551">
            <w:pPr>
              <w:pStyle w:val="TableParagraph"/>
              <w:contextualSpacing/>
              <w:rPr>
                <w:b/>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8</w:t>
            </w:r>
          </w:p>
        </w:tc>
        <w:tc>
          <w:tcPr>
            <w:tcW w:w="4820" w:type="dxa"/>
          </w:tcPr>
          <w:p w:rsidR="00475C65" w:rsidRPr="00684551" w:rsidRDefault="00475C65" w:rsidP="00684551">
            <w:pPr>
              <w:widowControl/>
              <w:ind w:left="107"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 xml:space="preserve">Развитие силы основных мышц рук, ног, туловища. </w:t>
            </w: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9</w:t>
            </w:r>
          </w:p>
        </w:tc>
        <w:tc>
          <w:tcPr>
            <w:tcW w:w="4820" w:type="dxa"/>
          </w:tcPr>
          <w:p w:rsidR="00475C65" w:rsidRPr="00684551" w:rsidRDefault="00475C65" w:rsidP="00684551">
            <w:pPr>
              <w:widowControl/>
              <w:ind w:left="107"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 xml:space="preserve">Упражнения с использованием собственного веса (подтягивание, </w:t>
            </w:r>
            <w:proofErr w:type="gramStart"/>
            <w:r w:rsidRPr="00684551">
              <w:rPr>
                <w:rFonts w:ascii="Times New Roman" w:eastAsia="Times New Roman" w:hAnsi="Times New Roman" w:cs="Times New Roman"/>
                <w:color w:val="auto"/>
                <w:sz w:val="28"/>
                <w:szCs w:val="28"/>
                <w:lang w:val="ru-RU"/>
              </w:rPr>
              <w:t>отжимание</w:t>
            </w:r>
            <w:proofErr w:type="gramEnd"/>
            <w:r w:rsidRPr="00684551">
              <w:rPr>
                <w:rFonts w:ascii="Times New Roman" w:eastAsia="Times New Roman" w:hAnsi="Times New Roman" w:cs="Times New Roman"/>
                <w:color w:val="auto"/>
                <w:sz w:val="28"/>
                <w:szCs w:val="28"/>
                <w:lang w:val="ru-RU"/>
              </w:rPr>
              <w:t xml:space="preserve"> в упоре лежа, поднимание и опускание туловища, поднимание и опускание ног из различных исходных положений). </w:t>
            </w: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10</w:t>
            </w:r>
          </w:p>
        </w:tc>
        <w:tc>
          <w:tcPr>
            <w:tcW w:w="4820" w:type="dxa"/>
          </w:tcPr>
          <w:p w:rsidR="00475C65" w:rsidRPr="00684551" w:rsidRDefault="00475C65" w:rsidP="00684551">
            <w:pPr>
              <w:widowControl/>
              <w:ind w:left="107"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 xml:space="preserve">Упражнения с отягощениями (гантели, набивные мячи, вес партнера). </w:t>
            </w: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11</w:t>
            </w:r>
          </w:p>
        </w:tc>
        <w:tc>
          <w:tcPr>
            <w:tcW w:w="4820" w:type="dxa"/>
          </w:tcPr>
          <w:p w:rsidR="00475C65" w:rsidRPr="00684551" w:rsidRDefault="00475C65" w:rsidP="00684551">
            <w:pPr>
              <w:widowControl/>
              <w:ind w:left="107"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Упражнение на снарядах и со снарядами.</w:t>
            </w: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12</w:t>
            </w:r>
          </w:p>
        </w:tc>
        <w:tc>
          <w:tcPr>
            <w:tcW w:w="4820" w:type="dxa"/>
          </w:tcPr>
          <w:p w:rsidR="00475C65" w:rsidRPr="00684551" w:rsidRDefault="00C336EB" w:rsidP="00684551">
            <w:pPr>
              <w:widowControl/>
              <w:ind w:left="107" w:right="142"/>
              <w:contextualSpacing/>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Упражнение из</w:t>
            </w:r>
            <w:r w:rsidR="00475C65" w:rsidRPr="00684551">
              <w:rPr>
                <w:rFonts w:ascii="Times New Roman" w:eastAsia="Times New Roman" w:hAnsi="Times New Roman" w:cs="Times New Roman"/>
                <w:color w:val="auto"/>
                <w:sz w:val="28"/>
                <w:szCs w:val="28"/>
                <w:lang w:val="ru-RU"/>
              </w:rPr>
              <w:t xml:space="preserve"> других видов спорта.</w:t>
            </w:r>
          </w:p>
          <w:p w:rsidR="00475C65" w:rsidRPr="00684551" w:rsidRDefault="00475C65" w:rsidP="00684551">
            <w:pPr>
              <w:ind w:left="107" w:right="142"/>
              <w:contextualSpacing/>
              <w:rPr>
                <w:rFonts w:ascii="Times New Roman" w:hAnsi="Times New Roman" w:cs="Times New Roman"/>
                <w:sz w:val="28"/>
                <w:szCs w:val="28"/>
                <w:lang w:val="ru-RU"/>
              </w:rPr>
            </w:pP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lastRenderedPageBreak/>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 xml:space="preserve">Групповая </w:t>
            </w:r>
            <w:r w:rsidRPr="00684551">
              <w:rPr>
                <w:rFonts w:ascii="Times New Roman" w:hAnsi="Times New Roman" w:cs="Times New Roman"/>
                <w:sz w:val="28"/>
                <w:szCs w:val="28"/>
                <w:lang w:val="ru-RU"/>
              </w:rPr>
              <w:lastRenderedPageBreak/>
              <w:t>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lastRenderedPageBreak/>
              <w:t>13</w:t>
            </w:r>
          </w:p>
        </w:tc>
        <w:tc>
          <w:tcPr>
            <w:tcW w:w="4820" w:type="dxa"/>
          </w:tcPr>
          <w:p w:rsidR="00475C65" w:rsidRPr="00684551" w:rsidRDefault="00475C65" w:rsidP="00684551">
            <w:pPr>
              <w:widowControl/>
              <w:ind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Подвижные и спортивные игры.</w:t>
            </w:r>
          </w:p>
          <w:p w:rsidR="00475C65" w:rsidRPr="00684551" w:rsidRDefault="00475C65" w:rsidP="00684551">
            <w:pPr>
              <w:ind w:left="107" w:right="142"/>
              <w:contextualSpacing/>
              <w:rPr>
                <w:rFonts w:ascii="Times New Roman" w:hAnsi="Times New Roman" w:cs="Times New Roman"/>
                <w:sz w:val="28"/>
                <w:szCs w:val="28"/>
                <w:lang w:val="ru-RU"/>
              </w:rPr>
            </w:pP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14</w:t>
            </w:r>
          </w:p>
        </w:tc>
        <w:tc>
          <w:tcPr>
            <w:tcW w:w="4820" w:type="dxa"/>
          </w:tcPr>
          <w:p w:rsidR="00475C65" w:rsidRPr="00684551" w:rsidRDefault="00475C65" w:rsidP="00684551">
            <w:pPr>
              <w:widowControl/>
              <w:ind w:left="107"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Гимнастические упражнения для мышц рук и плечевого пояса</w:t>
            </w:r>
          </w:p>
        </w:tc>
        <w:tc>
          <w:tcPr>
            <w:tcW w:w="1276" w:type="dxa"/>
          </w:tcPr>
          <w:p w:rsidR="00475C65" w:rsidRPr="00684551" w:rsidRDefault="00475C65"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15</w:t>
            </w:r>
          </w:p>
        </w:tc>
        <w:tc>
          <w:tcPr>
            <w:tcW w:w="4820" w:type="dxa"/>
            <w:vAlign w:val="center"/>
          </w:tcPr>
          <w:p w:rsidR="00475C65" w:rsidRPr="00684551" w:rsidRDefault="00475C65" w:rsidP="00684551">
            <w:pPr>
              <w:widowControl/>
              <w:ind w:left="107" w:right="142"/>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Гимнастические упражнения для мышц туловища и шеи;</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16</w:t>
            </w:r>
          </w:p>
        </w:tc>
        <w:tc>
          <w:tcPr>
            <w:tcW w:w="4820" w:type="dxa"/>
            <w:vAlign w:val="center"/>
          </w:tcPr>
          <w:p w:rsidR="00475C65" w:rsidRPr="00684551" w:rsidRDefault="00475C65" w:rsidP="00684551">
            <w:pPr>
              <w:widowControl/>
              <w:ind w:left="107" w:right="142"/>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Гимнастические упражнения для мышц ног и таза.</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17</w:t>
            </w:r>
          </w:p>
        </w:tc>
        <w:tc>
          <w:tcPr>
            <w:tcW w:w="4820" w:type="dxa"/>
            <w:vAlign w:val="center"/>
          </w:tcPr>
          <w:p w:rsidR="00475C65" w:rsidRPr="00684551" w:rsidRDefault="00475C65" w:rsidP="00684551">
            <w:pPr>
              <w:widowControl/>
              <w:ind w:left="107" w:right="142" w:firstLine="35"/>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Упражнения без предметов и с предметами (набивные мячи, гимнастические палки, гантели, резиновые амортизаторы, скакалки).</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18</w:t>
            </w:r>
          </w:p>
        </w:tc>
        <w:tc>
          <w:tcPr>
            <w:tcW w:w="4820" w:type="dxa"/>
            <w:vAlign w:val="center"/>
          </w:tcPr>
          <w:p w:rsidR="00475C65" w:rsidRPr="00684551" w:rsidRDefault="00475C65" w:rsidP="00684551">
            <w:pPr>
              <w:widowControl/>
              <w:ind w:left="107" w:right="142" w:firstLine="35"/>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Акробатические упражнения: группировка, перекаты из различных положений, стойка на лопатках, стойка на голове и руках, кувырки вперед и назад, соединение нескольких акробатических упражнений.</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19</w:t>
            </w:r>
          </w:p>
        </w:tc>
        <w:tc>
          <w:tcPr>
            <w:tcW w:w="4820" w:type="dxa"/>
            <w:vAlign w:val="center"/>
          </w:tcPr>
          <w:p w:rsidR="00475C65" w:rsidRPr="00684551" w:rsidRDefault="00475C65" w:rsidP="00684551">
            <w:pPr>
              <w:pStyle w:val="a5"/>
              <w:shd w:val="clear" w:color="auto" w:fill="auto"/>
              <w:spacing w:after="0" w:line="240" w:lineRule="auto"/>
              <w:ind w:left="107" w:right="142"/>
              <w:contextualSpacing/>
              <w:jc w:val="left"/>
              <w:rPr>
                <w:rStyle w:val="89"/>
                <w:color w:val="000000"/>
                <w:sz w:val="28"/>
                <w:szCs w:val="28"/>
                <w:lang w:val="ru-RU"/>
              </w:rPr>
            </w:pPr>
            <w:r w:rsidRPr="00684551">
              <w:rPr>
                <w:sz w:val="28"/>
                <w:szCs w:val="28"/>
                <w:lang w:val="ru-RU"/>
              </w:rPr>
              <w:t>Легкоатлетические упражнения: упражнения в беге, прыжках и метание.</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8</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07"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Специальная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физическая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подготовка</w:t>
            </w:r>
            <w:proofErr w:type="spellEnd"/>
          </w:p>
        </w:tc>
        <w:tc>
          <w:tcPr>
            <w:tcW w:w="1276" w:type="dxa"/>
          </w:tcPr>
          <w:p w:rsidR="00475C65" w:rsidRPr="00684551" w:rsidRDefault="00475C65"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36</w:t>
            </w:r>
          </w:p>
        </w:tc>
        <w:tc>
          <w:tcPr>
            <w:tcW w:w="1842" w:type="dxa"/>
          </w:tcPr>
          <w:p w:rsidR="00475C65" w:rsidRPr="00684551" w:rsidRDefault="00475C65" w:rsidP="00684551">
            <w:pPr>
              <w:pStyle w:val="TableParagraph"/>
              <w:contextualSpacing/>
              <w:rPr>
                <w:sz w:val="28"/>
                <w:szCs w:val="28"/>
                <w:lang w:val="ru-RU"/>
              </w:rPr>
            </w:pP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20</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rPr>
            </w:pPr>
            <w:proofErr w:type="spellStart"/>
            <w:r w:rsidRPr="00684551">
              <w:rPr>
                <w:rFonts w:ascii="Times New Roman" w:eastAsia="Times New Roman" w:hAnsi="Times New Roman" w:cs="Times New Roman"/>
                <w:color w:val="auto"/>
                <w:sz w:val="28"/>
                <w:szCs w:val="28"/>
              </w:rPr>
              <w:t>Упражнения</w:t>
            </w:r>
            <w:proofErr w:type="spellEnd"/>
            <w:r w:rsidRPr="00684551">
              <w:rPr>
                <w:rFonts w:ascii="Times New Roman" w:eastAsia="Times New Roman" w:hAnsi="Times New Roman" w:cs="Times New Roman"/>
                <w:color w:val="auto"/>
                <w:sz w:val="28"/>
                <w:szCs w:val="28"/>
                <w:lang w:val="ru-RU"/>
              </w:rPr>
              <w:t xml:space="preserve"> </w:t>
            </w:r>
            <w:proofErr w:type="spellStart"/>
            <w:r w:rsidRPr="00684551">
              <w:rPr>
                <w:rFonts w:ascii="Times New Roman" w:eastAsia="Times New Roman" w:hAnsi="Times New Roman" w:cs="Times New Roman"/>
                <w:color w:val="auto"/>
                <w:sz w:val="28"/>
                <w:szCs w:val="28"/>
              </w:rPr>
              <w:t>для</w:t>
            </w:r>
            <w:proofErr w:type="spellEnd"/>
            <w:r w:rsidRPr="00684551">
              <w:rPr>
                <w:rFonts w:ascii="Times New Roman" w:eastAsia="Times New Roman" w:hAnsi="Times New Roman" w:cs="Times New Roman"/>
                <w:color w:val="auto"/>
                <w:sz w:val="28"/>
                <w:szCs w:val="28"/>
                <w:lang w:val="ru-RU"/>
              </w:rPr>
              <w:t xml:space="preserve"> </w:t>
            </w:r>
            <w:proofErr w:type="spellStart"/>
            <w:r w:rsidRPr="00684551">
              <w:rPr>
                <w:rFonts w:ascii="Times New Roman" w:eastAsia="Times New Roman" w:hAnsi="Times New Roman" w:cs="Times New Roman"/>
                <w:color w:val="auto"/>
                <w:sz w:val="28"/>
                <w:szCs w:val="28"/>
              </w:rPr>
              <w:t>развития</w:t>
            </w:r>
            <w:proofErr w:type="spellEnd"/>
            <w:r w:rsidRPr="00684551">
              <w:rPr>
                <w:rFonts w:ascii="Times New Roman" w:eastAsia="Times New Roman" w:hAnsi="Times New Roman" w:cs="Times New Roman"/>
                <w:color w:val="auto"/>
                <w:sz w:val="28"/>
                <w:szCs w:val="28"/>
                <w:lang w:val="ru-RU"/>
              </w:rPr>
              <w:t xml:space="preserve"> скорости</w:t>
            </w:r>
            <w:r w:rsidRPr="00684551">
              <w:rPr>
                <w:rFonts w:ascii="Times New Roman" w:eastAsia="Times New Roman" w:hAnsi="Times New Roman" w:cs="Times New Roman"/>
                <w:color w:val="auto"/>
                <w:sz w:val="28"/>
                <w:szCs w:val="28"/>
              </w:rPr>
              <w:t xml:space="preserve">. </w:t>
            </w:r>
          </w:p>
        </w:tc>
        <w:tc>
          <w:tcPr>
            <w:tcW w:w="1276" w:type="dxa"/>
          </w:tcPr>
          <w:p w:rsidR="00475C65" w:rsidRPr="00684551" w:rsidRDefault="00475C65"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21</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iCs/>
                <w:color w:val="auto"/>
                <w:sz w:val="28"/>
                <w:szCs w:val="28"/>
                <w:lang w:val="ru-RU"/>
              </w:rPr>
              <w:t>Упражнения для развития дистанционной скорости.</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22</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iCs/>
                <w:color w:val="auto"/>
                <w:sz w:val="28"/>
                <w:szCs w:val="28"/>
                <w:lang w:val="ru-RU"/>
              </w:rPr>
              <w:t>Упражнения для развития скорости переключения от одного действия к другому.</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23</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iCs/>
                <w:color w:val="auto"/>
                <w:sz w:val="28"/>
                <w:szCs w:val="28"/>
                <w:lang w:val="ru-RU"/>
              </w:rPr>
              <w:t>Бег с изменением направления</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24</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color w:val="auto"/>
                <w:sz w:val="28"/>
                <w:szCs w:val="28"/>
                <w:lang w:val="ru-RU"/>
              </w:rPr>
              <w:t>Упражнения для развития скоростно-силовых качеств.</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25</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iCs/>
                <w:color w:val="auto"/>
                <w:sz w:val="28"/>
                <w:szCs w:val="28"/>
                <w:lang w:val="ru-RU"/>
              </w:rPr>
              <w:t>Выбрасывание футбольного и набивного мяча на дальность.</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26</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color w:val="auto"/>
                <w:sz w:val="28"/>
                <w:szCs w:val="28"/>
                <w:lang w:val="ru-RU"/>
              </w:rPr>
              <w:t xml:space="preserve">Упражнения для развития специальной выносливости. </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27</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iCs/>
                <w:color w:val="auto"/>
                <w:sz w:val="28"/>
                <w:szCs w:val="28"/>
                <w:lang w:val="ru-RU"/>
              </w:rPr>
              <w:t>Игровые упражнения</w:t>
            </w:r>
            <w:r w:rsidRPr="00684551">
              <w:rPr>
                <w:rFonts w:ascii="Times New Roman" w:eastAsia="Times New Roman" w:hAnsi="Times New Roman" w:cs="Times New Roman"/>
                <w:color w:val="auto"/>
                <w:sz w:val="28"/>
                <w:szCs w:val="28"/>
                <w:lang w:val="ru-RU"/>
              </w:rPr>
              <w:t>.</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28</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color w:val="auto"/>
                <w:sz w:val="28"/>
                <w:szCs w:val="28"/>
                <w:lang w:val="ru-RU"/>
              </w:rPr>
              <w:t xml:space="preserve">Упражнения для развития ловкости. </w:t>
            </w: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4</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Техническая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подготовка</w:t>
            </w:r>
            <w:proofErr w:type="spellEnd"/>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24</w:t>
            </w:r>
          </w:p>
        </w:tc>
        <w:tc>
          <w:tcPr>
            <w:tcW w:w="1842" w:type="dxa"/>
          </w:tcPr>
          <w:p w:rsidR="00475C65" w:rsidRPr="00684551" w:rsidRDefault="00475C65" w:rsidP="00684551">
            <w:pPr>
              <w:pStyle w:val="TableParagraph"/>
              <w:contextualSpacing/>
              <w:rPr>
                <w:sz w:val="28"/>
                <w:szCs w:val="28"/>
                <w:lang w:val="ru-RU"/>
              </w:rPr>
            </w:pP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29</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Удары по мячу ногами.</w:t>
            </w:r>
          </w:p>
          <w:p w:rsidR="00475C65" w:rsidRPr="00684551" w:rsidRDefault="00475C65" w:rsidP="00684551">
            <w:pPr>
              <w:ind w:left="142" w:right="142"/>
              <w:contextualSpacing/>
              <w:rPr>
                <w:rStyle w:val="89"/>
                <w:rFonts w:eastAsia="Courier New"/>
                <w:sz w:val="28"/>
                <w:szCs w:val="28"/>
                <w:shd w:val="clear" w:color="auto" w:fill="auto"/>
                <w:lang w:val="ru-RU"/>
              </w:rPr>
            </w:pP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30</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Удары по мячу головой</w:t>
            </w:r>
          </w:p>
          <w:p w:rsidR="00475C65" w:rsidRPr="00684551" w:rsidRDefault="00475C65" w:rsidP="00684551">
            <w:pPr>
              <w:widowControl/>
              <w:ind w:left="142" w:right="142"/>
              <w:contextualSpacing/>
              <w:jc w:val="both"/>
              <w:rPr>
                <w:rStyle w:val="89"/>
                <w:rFonts w:eastAsia="Courier New"/>
                <w:color w:val="auto"/>
                <w:sz w:val="28"/>
                <w:szCs w:val="28"/>
                <w:shd w:val="clear" w:color="auto" w:fill="auto"/>
                <w:lang w:val="ru-RU"/>
              </w:rPr>
            </w:pP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31</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Остановки мяча</w:t>
            </w:r>
          </w:p>
          <w:p w:rsidR="00475C65" w:rsidRPr="00684551" w:rsidRDefault="00475C65" w:rsidP="00684551">
            <w:pPr>
              <w:ind w:left="142" w:right="142"/>
              <w:contextualSpacing/>
              <w:rPr>
                <w:rStyle w:val="89"/>
                <w:rFonts w:eastAsia="Courier New"/>
                <w:sz w:val="28"/>
                <w:szCs w:val="28"/>
                <w:shd w:val="clear" w:color="auto" w:fill="auto"/>
                <w:lang w:val="ru-RU"/>
              </w:rPr>
            </w:pP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32</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Ведение мяча</w:t>
            </w:r>
          </w:p>
          <w:p w:rsidR="00475C65" w:rsidRPr="00684551" w:rsidRDefault="00475C65" w:rsidP="00684551">
            <w:pPr>
              <w:ind w:left="142" w:right="142"/>
              <w:contextualSpacing/>
              <w:rPr>
                <w:rStyle w:val="89"/>
                <w:rFonts w:eastAsia="Courier New"/>
                <w:sz w:val="28"/>
                <w:szCs w:val="28"/>
                <w:shd w:val="clear" w:color="auto" w:fill="auto"/>
                <w:lang w:val="ru-RU"/>
              </w:rPr>
            </w:pPr>
          </w:p>
        </w:tc>
        <w:tc>
          <w:tcPr>
            <w:tcW w:w="1276" w:type="dxa"/>
          </w:tcPr>
          <w:p w:rsidR="00475C65" w:rsidRPr="00684551" w:rsidRDefault="00684551" w:rsidP="00684551">
            <w:pPr>
              <w:pStyle w:val="TableParagraph"/>
              <w:contextualSpacing/>
              <w:jc w:val="center"/>
              <w:rPr>
                <w:sz w:val="28"/>
                <w:szCs w:val="28"/>
                <w:lang w:val="ru-RU"/>
              </w:rPr>
            </w:pPr>
            <w:r w:rsidRPr="00684551">
              <w:rPr>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33</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Обманные движения (финты)</w:t>
            </w:r>
          </w:p>
          <w:p w:rsidR="00475C65" w:rsidRPr="00684551" w:rsidRDefault="00475C65" w:rsidP="00684551">
            <w:pPr>
              <w:ind w:left="142" w:right="142"/>
              <w:contextualSpacing/>
              <w:rPr>
                <w:rFonts w:ascii="Times New Roman" w:hAnsi="Times New Roman" w:cs="Times New Roman"/>
                <w:sz w:val="28"/>
                <w:szCs w:val="28"/>
                <w:lang w:val="ru-RU"/>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34</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Отбор мяча</w:t>
            </w:r>
          </w:p>
          <w:p w:rsidR="00475C65" w:rsidRPr="00684551" w:rsidRDefault="00475C65" w:rsidP="00684551">
            <w:pPr>
              <w:ind w:left="142" w:right="142"/>
              <w:contextualSpacing/>
              <w:rPr>
                <w:rFonts w:ascii="Times New Roman" w:hAnsi="Times New Roman" w:cs="Times New Roman"/>
                <w:sz w:val="28"/>
                <w:szCs w:val="28"/>
                <w:lang w:val="ru-RU"/>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35</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Вбрасывание мяча</w:t>
            </w:r>
          </w:p>
          <w:p w:rsidR="00475C65" w:rsidRPr="00684551" w:rsidRDefault="00475C65" w:rsidP="00684551">
            <w:pPr>
              <w:ind w:left="142" w:right="142"/>
              <w:contextualSpacing/>
              <w:rPr>
                <w:rFonts w:ascii="Times New Roman" w:hAnsi="Times New Roman" w:cs="Times New Roman"/>
                <w:sz w:val="28"/>
                <w:szCs w:val="28"/>
                <w:lang w:val="ru-RU"/>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36</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lang w:val="ru-RU"/>
              </w:rPr>
              <w:t>Техника владения мячом вратаря</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37</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Ловля мяча</w:t>
            </w:r>
          </w:p>
          <w:p w:rsidR="00475C65" w:rsidRPr="00684551" w:rsidRDefault="00475C65" w:rsidP="00684551">
            <w:pPr>
              <w:ind w:left="142" w:right="142"/>
              <w:contextualSpacing/>
              <w:rPr>
                <w:rFonts w:ascii="Times New Roman" w:eastAsia="Times New Roman" w:hAnsi="Times New Roman" w:cs="Times New Roman"/>
                <w:color w:val="auto"/>
                <w:sz w:val="28"/>
                <w:szCs w:val="28"/>
                <w:lang w:val="ru-RU"/>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38</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Отбивание мяча</w:t>
            </w:r>
          </w:p>
          <w:p w:rsidR="00475C65" w:rsidRPr="00684551" w:rsidRDefault="00475C65" w:rsidP="00684551">
            <w:pPr>
              <w:widowControl/>
              <w:ind w:right="142"/>
              <w:contextualSpacing/>
              <w:jc w:val="both"/>
              <w:rPr>
                <w:rFonts w:ascii="Times New Roman" w:eastAsia="Times New Roman" w:hAnsi="Times New Roman" w:cs="Times New Roman"/>
                <w:color w:val="auto"/>
                <w:sz w:val="28"/>
                <w:szCs w:val="28"/>
                <w:lang w:val="ru-RU"/>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39</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lang w:val="ru-RU"/>
              </w:rPr>
              <w:t>Перевод мяча</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40</w:t>
            </w:r>
          </w:p>
        </w:tc>
        <w:tc>
          <w:tcPr>
            <w:tcW w:w="4820" w:type="dxa"/>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Броски мяча</w:t>
            </w:r>
          </w:p>
          <w:p w:rsidR="00475C65" w:rsidRPr="00684551" w:rsidRDefault="00475C65" w:rsidP="00684551">
            <w:pPr>
              <w:ind w:left="142" w:right="142"/>
              <w:contextualSpacing/>
              <w:rPr>
                <w:rFonts w:ascii="Times New Roman" w:eastAsia="Times New Roman" w:hAnsi="Times New Roman" w:cs="Times New Roman"/>
                <w:color w:val="auto"/>
                <w:sz w:val="28"/>
                <w:szCs w:val="28"/>
              </w:rPr>
            </w:pP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rPr>
            </w:pPr>
            <w:r w:rsidRPr="00684551">
              <w:rPr>
                <w:rFonts w:ascii="Times New Roman" w:hAnsi="Times New Roman" w:cs="Times New Roman"/>
                <w:b/>
                <w:sz w:val="28"/>
                <w:szCs w:val="28"/>
                <w:lang w:val="ru-RU"/>
              </w:rPr>
              <w:t>Тактическая п</w:t>
            </w:r>
            <w:proofErr w:type="spellStart"/>
            <w:r w:rsidRPr="00684551">
              <w:rPr>
                <w:rFonts w:ascii="Times New Roman" w:hAnsi="Times New Roman" w:cs="Times New Roman"/>
                <w:b/>
                <w:sz w:val="28"/>
                <w:szCs w:val="28"/>
              </w:rPr>
              <w:t>одготовка</w:t>
            </w:r>
            <w:proofErr w:type="spellEnd"/>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14</w:t>
            </w:r>
          </w:p>
        </w:tc>
        <w:tc>
          <w:tcPr>
            <w:tcW w:w="1842" w:type="dxa"/>
          </w:tcPr>
          <w:p w:rsidR="00475C65" w:rsidRPr="00684551" w:rsidRDefault="00475C65" w:rsidP="00684551">
            <w:pPr>
              <w:pStyle w:val="TableParagraph"/>
              <w:contextualSpacing/>
              <w:rPr>
                <w:sz w:val="28"/>
                <w:szCs w:val="28"/>
                <w:lang w:val="ru-RU"/>
              </w:rPr>
            </w:pP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41</w:t>
            </w:r>
          </w:p>
        </w:tc>
        <w:tc>
          <w:tcPr>
            <w:tcW w:w="4820" w:type="dxa"/>
            <w:vAlign w:val="center"/>
          </w:tcPr>
          <w:p w:rsidR="00475C65" w:rsidRPr="00684551" w:rsidRDefault="00475C65" w:rsidP="00684551">
            <w:pPr>
              <w:widowControl/>
              <w:ind w:left="142" w:right="142"/>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 xml:space="preserve">Тактика нападения. </w:t>
            </w:r>
            <w:r w:rsidRPr="00684551">
              <w:rPr>
                <w:rFonts w:ascii="Times New Roman" w:eastAsia="Times New Roman" w:hAnsi="Times New Roman" w:cs="Times New Roman"/>
                <w:bCs/>
                <w:color w:val="auto"/>
                <w:sz w:val="28"/>
                <w:szCs w:val="28"/>
                <w:lang w:val="ru-RU"/>
              </w:rPr>
              <w:t>Индивидуальная тактика</w:t>
            </w:r>
            <w:r w:rsidRPr="00684551">
              <w:rPr>
                <w:rFonts w:ascii="Times New Roman" w:eastAsia="Times New Roman" w:hAnsi="Times New Roman" w:cs="Times New Roman"/>
                <w:color w:val="auto"/>
                <w:sz w:val="28"/>
                <w:szCs w:val="28"/>
                <w:lang w:val="ru-RU"/>
              </w:rPr>
              <w:t xml:space="preserve">. </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42</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Тактика нападения</w:t>
            </w:r>
            <w:r w:rsidRPr="00684551">
              <w:rPr>
                <w:rFonts w:ascii="Times New Roman" w:eastAsia="Times New Roman" w:hAnsi="Times New Roman" w:cs="Times New Roman"/>
                <w:bCs/>
                <w:color w:val="auto"/>
                <w:sz w:val="28"/>
                <w:szCs w:val="28"/>
                <w:lang w:val="ru-RU"/>
              </w:rPr>
              <w:t>. Групповая тактика</w:t>
            </w:r>
            <w:r w:rsidRPr="00684551">
              <w:rPr>
                <w:rFonts w:ascii="Times New Roman" w:eastAsia="Times New Roman" w:hAnsi="Times New Roman" w:cs="Times New Roman"/>
                <w:color w:val="auto"/>
                <w:sz w:val="28"/>
                <w:szCs w:val="28"/>
                <w:lang w:val="ru-RU"/>
              </w:rPr>
              <w:t xml:space="preserve">. </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43</w:t>
            </w:r>
          </w:p>
        </w:tc>
        <w:tc>
          <w:tcPr>
            <w:tcW w:w="4820" w:type="dxa"/>
            <w:vAlign w:val="center"/>
          </w:tcPr>
          <w:p w:rsidR="00475C65" w:rsidRPr="00684551" w:rsidRDefault="00475C65" w:rsidP="00684551">
            <w:pPr>
              <w:widowControl/>
              <w:ind w:left="142" w:right="142"/>
              <w:contextualSpacing/>
              <w:jc w:val="both"/>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Тактика нападения</w:t>
            </w:r>
            <w:r w:rsidRPr="00684551">
              <w:rPr>
                <w:rFonts w:ascii="Times New Roman" w:eastAsia="Times New Roman" w:hAnsi="Times New Roman" w:cs="Times New Roman"/>
                <w:bCs/>
                <w:color w:val="auto"/>
                <w:sz w:val="28"/>
                <w:szCs w:val="28"/>
                <w:lang w:val="ru-RU"/>
              </w:rPr>
              <w:t xml:space="preserve">. </w:t>
            </w:r>
            <w:r w:rsidRPr="00684551">
              <w:rPr>
                <w:rFonts w:ascii="Times New Roman" w:eastAsia="Times New Roman" w:hAnsi="Times New Roman" w:cs="Times New Roman"/>
                <w:color w:val="auto"/>
                <w:sz w:val="28"/>
                <w:szCs w:val="28"/>
                <w:lang w:val="ru-RU"/>
              </w:rPr>
              <w:t>Командная тактика</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44</w:t>
            </w:r>
          </w:p>
        </w:tc>
        <w:tc>
          <w:tcPr>
            <w:tcW w:w="4820" w:type="dxa"/>
            <w:vAlign w:val="center"/>
          </w:tcPr>
          <w:p w:rsidR="00475C65" w:rsidRPr="00684551" w:rsidRDefault="00475C65" w:rsidP="00684551">
            <w:pPr>
              <w:ind w:left="142" w:right="142"/>
              <w:contextualSpacing/>
              <w:rPr>
                <w:rStyle w:val="89"/>
                <w:rFonts w:eastAsia="Courier New"/>
                <w:sz w:val="28"/>
                <w:szCs w:val="28"/>
                <w:shd w:val="clear" w:color="auto" w:fill="auto"/>
                <w:lang w:val="ru-RU"/>
              </w:rPr>
            </w:pPr>
            <w:r w:rsidRPr="00684551">
              <w:rPr>
                <w:rFonts w:ascii="Times New Roman" w:eastAsia="Times New Roman" w:hAnsi="Times New Roman" w:cs="Times New Roman"/>
                <w:color w:val="auto"/>
                <w:sz w:val="28"/>
                <w:szCs w:val="28"/>
                <w:lang w:val="ru-RU"/>
              </w:rPr>
              <w:t>Тактика защиты</w:t>
            </w:r>
            <w:r w:rsidRPr="00684551">
              <w:rPr>
                <w:rFonts w:ascii="Times New Roman" w:hAnsi="Times New Roman" w:cs="Times New Roman"/>
                <w:sz w:val="28"/>
                <w:szCs w:val="28"/>
                <w:lang w:val="ru-RU"/>
              </w:rPr>
              <w:t xml:space="preserve">. </w:t>
            </w:r>
            <w:r w:rsidRPr="00684551">
              <w:rPr>
                <w:rFonts w:ascii="Times New Roman" w:eastAsia="Times New Roman" w:hAnsi="Times New Roman" w:cs="Times New Roman"/>
                <w:bCs/>
                <w:color w:val="auto"/>
                <w:sz w:val="28"/>
                <w:szCs w:val="28"/>
                <w:lang w:val="ru-RU"/>
              </w:rPr>
              <w:t>Индивидуальная тактика</w:t>
            </w:r>
            <w:r w:rsidRPr="00684551">
              <w:rPr>
                <w:rFonts w:ascii="Times New Roman" w:hAnsi="Times New Roman" w:cs="Times New Roman"/>
                <w:sz w:val="28"/>
                <w:szCs w:val="28"/>
                <w:lang w:val="ru-RU"/>
              </w:rPr>
              <w:t xml:space="preserve">. </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45</w:t>
            </w:r>
          </w:p>
        </w:tc>
        <w:tc>
          <w:tcPr>
            <w:tcW w:w="4820" w:type="dxa"/>
            <w:vAlign w:val="center"/>
          </w:tcPr>
          <w:p w:rsidR="00475C65" w:rsidRPr="00684551" w:rsidRDefault="00475C65" w:rsidP="00684551">
            <w:pPr>
              <w:ind w:left="142" w:right="142"/>
              <w:contextualSpacing/>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lang w:val="ru-RU"/>
              </w:rPr>
              <w:t>Тактика защиты</w:t>
            </w:r>
            <w:r w:rsidRPr="00684551">
              <w:rPr>
                <w:rFonts w:ascii="Times New Roman" w:hAnsi="Times New Roman" w:cs="Times New Roman"/>
                <w:sz w:val="28"/>
                <w:szCs w:val="28"/>
                <w:lang w:val="ru-RU"/>
              </w:rPr>
              <w:t xml:space="preserve">. </w:t>
            </w:r>
            <w:r w:rsidRPr="00684551">
              <w:rPr>
                <w:rFonts w:ascii="Times New Roman" w:eastAsia="Times New Roman" w:hAnsi="Times New Roman" w:cs="Times New Roman"/>
                <w:bCs/>
                <w:color w:val="auto"/>
                <w:sz w:val="28"/>
                <w:szCs w:val="28"/>
                <w:lang w:val="ru-RU"/>
              </w:rPr>
              <w:t>Групповая тактика</w:t>
            </w:r>
            <w:r w:rsidRPr="00684551">
              <w:rPr>
                <w:rFonts w:ascii="Times New Roman" w:hAnsi="Times New Roman" w:cs="Times New Roman"/>
                <w:sz w:val="28"/>
                <w:szCs w:val="28"/>
                <w:lang w:val="ru-RU"/>
              </w:rPr>
              <w:t>.</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46</w:t>
            </w:r>
          </w:p>
        </w:tc>
        <w:tc>
          <w:tcPr>
            <w:tcW w:w="4820" w:type="dxa"/>
            <w:vAlign w:val="center"/>
          </w:tcPr>
          <w:p w:rsidR="00475C65" w:rsidRPr="00684551" w:rsidRDefault="00475C65" w:rsidP="00684551">
            <w:pPr>
              <w:ind w:left="142" w:right="142"/>
              <w:contextualSpacing/>
              <w:rPr>
                <w:rFonts w:ascii="Times New Roman" w:eastAsia="Times New Roman" w:hAnsi="Times New Roman" w:cs="Times New Roman"/>
                <w:color w:val="auto"/>
                <w:sz w:val="28"/>
                <w:szCs w:val="28"/>
                <w:lang w:val="ru-RU"/>
              </w:rPr>
            </w:pPr>
            <w:r w:rsidRPr="00684551">
              <w:rPr>
                <w:rFonts w:ascii="Times New Roman" w:eastAsia="Times New Roman" w:hAnsi="Times New Roman" w:cs="Times New Roman"/>
                <w:color w:val="auto"/>
                <w:sz w:val="28"/>
                <w:szCs w:val="28"/>
                <w:lang w:val="ru-RU"/>
              </w:rPr>
              <w:t>Тактика защиты</w:t>
            </w:r>
            <w:r w:rsidRPr="00684551">
              <w:rPr>
                <w:rFonts w:ascii="Times New Roman" w:hAnsi="Times New Roman" w:cs="Times New Roman"/>
                <w:sz w:val="28"/>
                <w:szCs w:val="28"/>
                <w:lang w:val="ru-RU"/>
              </w:rPr>
              <w:t xml:space="preserve">. </w:t>
            </w:r>
            <w:r w:rsidRPr="00684551">
              <w:rPr>
                <w:rFonts w:ascii="Times New Roman" w:eastAsia="Times New Roman" w:hAnsi="Times New Roman" w:cs="Times New Roman"/>
                <w:color w:val="auto"/>
                <w:sz w:val="28"/>
                <w:szCs w:val="28"/>
                <w:lang w:val="ru-RU"/>
              </w:rPr>
              <w:t>Командная тактика</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r w:rsidRPr="00684551">
              <w:rPr>
                <w:spacing w:val="-5"/>
                <w:sz w:val="28"/>
                <w:szCs w:val="28"/>
                <w:lang w:val="ru-RU"/>
              </w:rPr>
              <w:t>47</w:t>
            </w:r>
          </w:p>
        </w:tc>
        <w:tc>
          <w:tcPr>
            <w:tcW w:w="4820" w:type="dxa"/>
            <w:vAlign w:val="center"/>
          </w:tcPr>
          <w:p w:rsidR="00475C65" w:rsidRPr="00684551" w:rsidRDefault="00475C65" w:rsidP="00684551">
            <w:pPr>
              <w:widowControl/>
              <w:ind w:left="142" w:right="142"/>
              <w:contextualSpacing/>
              <w:jc w:val="both"/>
              <w:rPr>
                <w:rStyle w:val="89"/>
                <w:rFonts w:eastAsia="Courier New"/>
                <w:color w:val="auto"/>
                <w:sz w:val="28"/>
                <w:szCs w:val="28"/>
                <w:shd w:val="clear" w:color="auto" w:fill="auto"/>
                <w:lang w:val="ru-RU"/>
              </w:rPr>
            </w:pPr>
            <w:r w:rsidRPr="00684551">
              <w:rPr>
                <w:rFonts w:ascii="Times New Roman" w:eastAsia="Times New Roman" w:hAnsi="Times New Roman" w:cs="Times New Roman"/>
                <w:color w:val="auto"/>
                <w:sz w:val="28"/>
                <w:szCs w:val="28"/>
                <w:lang w:val="ru-RU"/>
              </w:rPr>
              <w:t xml:space="preserve">Тактика игры вратаря. Действия вратаря в обороне. Действия вратаря в атаке. </w:t>
            </w:r>
            <w:r w:rsidRPr="00684551">
              <w:rPr>
                <w:rFonts w:ascii="Times New Roman" w:eastAsia="Times New Roman" w:hAnsi="Times New Roman" w:cs="Times New Roman"/>
                <w:bCs/>
                <w:color w:val="auto"/>
                <w:sz w:val="28"/>
                <w:szCs w:val="28"/>
                <w:lang w:val="ru-RU"/>
              </w:rPr>
              <w:t>Руководство действиями партнёров</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w:t>
            </w:r>
          </w:p>
        </w:tc>
        <w:tc>
          <w:tcPr>
            <w:tcW w:w="1842" w:type="dxa"/>
          </w:tcPr>
          <w:p w:rsidR="00475C65" w:rsidRPr="00684551" w:rsidRDefault="00475C65" w:rsidP="00684551">
            <w:pPr>
              <w:contextualSpacing/>
              <w:rPr>
                <w:rFonts w:ascii="Times New Roman" w:hAnsi="Times New Roman" w:cs="Times New Roman"/>
                <w:sz w:val="28"/>
                <w:szCs w:val="28"/>
              </w:rPr>
            </w:pPr>
            <w:r w:rsidRPr="00684551">
              <w:rPr>
                <w:rFonts w:ascii="Times New Roman" w:hAnsi="Times New Roman" w:cs="Times New Roman"/>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Учебные</w:t>
            </w:r>
            <w:proofErr w:type="spellEnd"/>
            <w:r w:rsidRPr="00684551">
              <w:rPr>
                <w:rFonts w:ascii="Times New Roman" w:hAnsi="Times New Roman" w:cs="Times New Roman"/>
                <w:b/>
                <w:sz w:val="28"/>
                <w:szCs w:val="28"/>
              </w:rPr>
              <w:t xml:space="preserve"> и </w:t>
            </w:r>
            <w:proofErr w:type="spellStart"/>
            <w:r w:rsidRPr="00684551">
              <w:rPr>
                <w:rFonts w:ascii="Times New Roman" w:hAnsi="Times New Roman" w:cs="Times New Roman"/>
                <w:b/>
                <w:sz w:val="28"/>
                <w:szCs w:val="28"/>
              </w:rPr>
              <w:t>тренировочные</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игры</w:t>
            </w:r>
            <w:proofErr w:type="spellEnd"/>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8</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Групповая тренировка</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Контрольные</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игры</w:t>
            </w:r>
            <w:proofErr w:type="spellEnd"/>
            <w:r w:rsidRPr="00684551">
              <w:rPr>
                <w:rFonts w:ascii="Times New Roman" w:hAnsi="Times New Roman" w:cs="Times New Roman"/>
                <w:b/>
                <w:sz w:val="28"/>
                <w:szCs w:val="28"/>
              </w:rPr>
              <w:t xml:space="preserve"> и </w:t>
            </w:r>
            <w:proofErr w:type="spellStart"/>
            <w:r w:rsidRPr="00684551">
              <w:rPr>
                <w:rFonts w:ascii="Times New Roman" w:hAnsi="Times New Roman" w:cs="Times New Roman"/>
                <w:b/>
                <w:sz w:val="28"/>
                <w:szCs w:val="28"/>
              </w:rPr>
              <w:t>соревнования</w:t>
            </w:r>
            <w:proofErr w:type="spellEnd"/>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8</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Игры, соревнования</w:t>
            </w:r>
          </w:p>
        </w:tc>
        <w:tc>
          <w:tcPr>
            <w:tcW w:w="1560" w:type="dxa"/>
          </w:tcPr>
          <w:p w:rsidR="00475C65" w:rsidRPr="00684551" w:rsidRDefault="00475C65" w:rsidP="00684551">
            <w:pPr>
              <w:pStyle w:val="TableParagraph"/>
              <w:contextualSpacing/>
              <w:rPr>
                <w:sz w:val="28"/>
                <w:szCs w:val="28"/>
                <w:lang w:val="ru-RU"/>
              </w:rPr>
            </w:pP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lang w:val="ru-RU"/>
              </w:rPr>
            </w:pPr>
            <w:r w:rsidRPr="00684551">
              <w:rPr>
                <w:rFonts w:ascii="Times New Roman" w:hAnsi="Times New Roman" w:cs="Times New Roman"/>
                <w:b/>
                <w:sz w:val="28"/>
                <w:szCs w:val="28"/>
                <w:lang w:val="ru-RU"/>
              </w:rPr>
              <w:t>Подготовка к сдаче, сдача контрольных нормативов</w:t>
            </w:r>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8</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Контрольные нормативы</w:t>
            </w:r>
          </w:p>
        </w:tc>
        <w:tc>
          <w:tcPr>
            <w:tcW w:w="1560" w:type="dxa"/>
          </w:tcPr>
          <w:p w:rsidR="00475C65" w:rsidRPr="00684551" w:rsidRDefault="00475C65" w:rsidP="00684551">
            <w:pPr>
              <w:pStyle w:val="TableParagraph"/>
              <w:contextualSpacing/>
              <w:rPr>
                <w:sz w:val="28"/>
                <w:szCs w:val="28"/>
                <w:lang w:val="ru-RU"/>
              </w:rPr>
            </w:pPr>
            <w:r w:rsidRPr="00684551">
              <w:rPr>
                <w:sz w:val="28"/>
                <w:szCs w:val="28"/>
                <w:lang w:val="ru-RU"/>
              </w:rPr>
              <w:t>Сдача нормативов</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42" w:right="142"/>
              <w:contextualSpacing/>
              <w:rPr>
                <w:rFonts w:ascii="Times New Roman" w:hAnsi="Times New Roman" w:cs="Times New Roman"/>
                <w:b/>
                <w:sz w:val="28"/>
                <w:szCs w:val="28"/>
              </w:rPr>
            </w:pPr>
            <w:proofErr w:type="spellStart"/>
            <w:r w:rsidRPr="00684551">
              <w:rPr>
                <w:rFonts w:ascii="Times New Roman" w:hAnsi="Times New Roman" w:cs="Times New Roman"/>
                <w:b/>
                <w:sz w:val="28"/>
                <w:szCs w:val="28"/>
              </w:rPr>
              <w:t>Самостоятельная</w:t>
            </w:r>
            <w:proofErr w:type="spellEnd"/>
            <w:r w:rsidRPr="00684551">
              <w:rPr>
                <w:rFonts w:ascii="Times New Roman" w:hAnsi="Times New Roman" w:cs="Times New Roman"/>
                <w:b/>
                <w:sz w:val="28"/>
                <w:szCs w:val="28"/>
                <w:lang w:val="ru-RU"/>
              </w:rPr>
              <w:t xml:space="preserve"> </w:t>
            </w:r>
            <w:proofErr w:type="spellStart"/>
            <w:r w:rsidRPr="00684551">
              <w:rPr>
                <w:rFonts w:ascii="Times New Roman" w:hAnsi="Times New Roman" w:cs="Times New Roman"/>
                <w:b/>
                <w:sz w:val="28"/>
                <w:szCs w:val="28"/>
              </w:rPr>
              <w:t>работа</w:t>
            </w:r>
            <w:proofErr w:type="spellEnd"/>
          </w:p>
        </w:tc>
        <w:tc>
          <w:tcPr>
            <w:tcW w:w="1276" w:type="dxa"/>
          </w:tcPr>
          <w:p w:rsidR="00475C65" w:rsidRPr="00684551" w:rsidRDefault="00684551" w:rsidP="00684551">
            <w:pPr>
              <w:contextualSpacing/>
              <w:jc w:val="center"/>
              <w:rPr>
                <w:rFonts w:ascii="Times New Roman" w:hAnsi="Times New Roman" w:cs="Times New Roman"/>
                <w:b/>
                <w:sz w:val="28"/>
                <w:szCs w:val="28"/>
                <w:lang w:val="ru-RU"/>
              </w:rPr>
            </w:pPr>
            <w:r w:rsidRPr="00684551">
              <w:rPr>
                <w:rFonts w:ascii="Times New Roman" w:hAnsi="Times New Roman" w:cs="Times New Roman"/>
                <w:b/>
                <w:sz w:val="28"/>
                <w:szCs w:val="28"/>
                <w:lang w:val="ru-RU"/>
              </w:rPr>
              <w:t>2</w:t>
            </w:r>
            <w:r w:rsidR="00475C65" w:rsidRPr="00684551">
              <w:rPr>
                <w:rFonts w:ascii="Times New Roman" w:hAnsi="Times New Roman" w:cs="Times New Roman"/>
                <w:b/>
                <w:sz w:val="28"/>
                <w:szCs w:val="28"/>
                <w:lang w:val="ru-RU"/>
              </w:rPr>
              <w:t>0</w:t>
            </w:r>
          </w:p>
        </w:tc>
        <w:tc>
          <w:tcPr>
            <w:tcW w:w="1842" w:type="dxa"/>
          </w:tcPr>
          <w:p w:rsidR="00475C65" w:rsidRPr="00684551" w:rsidRDefault="00475C65" w:rsidP="00684551">
            <w:pPr>
              <w:pStyle w:val="TableParagraph"/>
              <w:contextualSpacing/>
              <w:rPr>
                <w:sz w:val="28"/>
                <w:szCs w:val="28"/>
                <w:lang w:val="ru-RU"/>
              </w:rPr>
            </w:pPr>
            <w:r w:rsidRPr="00684551">
              <w:rPr>
                <w:sz w:val="28"/>
                <w:szCs w:val="28"/>
                <w:lang w:val="ru-RU"/>
              </w:rPr>
              <w:t>Самостоятельная работа</w:t>
            </w:r>
          </w:p>
        </w:tc>
        <w:tc>
          <w:tcPr>
            <w:tcW w:w="1560" w:type="dxa"/>
          </w:tcPr>
          <w:p w:rsidR="00475C65" w:rsidRPr="00684551" w:rsidRDefault="00475C65" w:rsidP="00684551">
            <w:pPr>
              <w:pStyle w:val="TableParagraph"/>
              <w:contextualSpacing/>
              <w:rPr>
                <w:sz w:val="28"/>
                <w:szCs w:val="28"/>
                <w:lang w:val="ru-RU"/>
              </w:rPr>
            </w:pPr>
            <w:r w:rsidRPr="00684551">
              <w:rPr>
                <w:sz w:val="28"/>
                <w:szCs w:val="28"/>
                <w:lang w:val="ru-RU"/>
              </w:rPr>
              <w:t>Опрос, сдача нормативов</w:t>
            </w:r>
          </w:p>
        </w:tc>
      </w:tr>
      <w:tr w:rsidR="00475C65" w:rsidRPr="00684551" w:rsidTr="009F3238">
        <w:trPr>
          <w:trHeight w:val="333"/>
        </w:trPr>
        <w:tc>
          <w:tcPr>
            <w:tcW w:w="567" w:type="dxa"/>
          </w:tcPr>
          <w:p w:rsidR="00475C65" w:rsidRPr="00684551" w:rsidRDefault="00475C65" w:rsidP="00684551">
            <w:pPr>
              <w:pStyle w:val="TableParagraph"/>
              <w:spacing w:before="12"/>
              <w:ind w:left="108"/>
              <w:contextualSpacing/>
              <w:jc w:val="center"/>
              <w:rPr>
                <w:spacing w:val="-5"/>
                <w:sz w:val="28"/>
                <w:szCs w:val="28"/>
                <w:lang w:val="ru-RU"/>
              </w:rPr>
            </w:pPr>
          </w:p>
        </w:tc>
        <w:tc>
          <w:tcPr>
            <w:tcW w:w="4820" w:type="dxa"/>
          </w:tcPr>
          <w:p w:rsidR="00475C65" w:rsidRPr="00684551" w:rsidRDefault="00475C65" w:rsidP="00684551">
            <w:pPr>
              <w:ind w:left="107" w:right="142"/>
              <w:contextualSpacing/>
              <w:rPr>
                <w:rFonts w:ascii="Times New Roman" w:hAnsi="Times New Roman" w:cs="Times New Roman"/>
                <w:sz w:val="28"/>
                <w:szCs w:val="28"/>
                <w:lang w:val="ru-RU"/>
              </w:rPr>
            </w:pPr>
            <w:r w:rsidRPr="00684551">
              <w:rPr>
                <w:rFonts w:ascii="Times New Roman" w:hAnsi="Times New Roman" w:cs="Times New Roman"/>
                <w:sz w:val="28"/>
                <w:szCs w:val="28"/>
                <w:lang w:val="ru-RU"/>
              </w:rPr>
              <w:t xml:space="preserve">Итого: </w:t>
            </w:r>
          </w:p>
        </w:tc>
        <w:tc>
          <w:tcPr>
            <w:tcW w:w="1276" w:type="dxa"/>
          </w:tcPr>
          <w:p w:rsidR="00475C65" w:rsidRPr="00684551" w:rsidRDefault="00684551" w:rsidP="00684551">
            <w:pPr>
              <w:contextualSpacing/>
              <w:jc w:val="center"/>
              <w:rPr>
                <w:rFonts w:ascii="Times New Roman" w:hAnsi="Times New Roman" w:cs="Times New Roman"/>
                <w:sz w:val="28"/>
                <w:szCs w:val="28"/>
                <w:lang w:val="ru-RU"/>
              </w:rPr>
            </w:pPr>
            <w:r w:rsidRPr="00684551">
              <w:rPr>
                <w:rFonts w:ascii="Times New Roman" w:hAnsi="Times New Roman" w:cs="Times New Roman"/>
                <w:sz w:val="28"/>
                <w:szCs w:val="28"/>
                <w:lang w:val="ru-RU"/>
              </w:rPr>
              <w:t>228</w:t>
            </w:r>
          </w:p>
        </w:tc>
        <w:tc>
          <w:tcPr>
            <w:tcW w:w="1842" w:type="dxa"/>
          </w:tcPr>
          <w:p w:rsidR="00475C65" w:rsidRPr="00684551" w:rsidRDefault="00475C65" w:rsidP="00684551">
            <w:pPr>
              <w:pStyle w:val="TableParagraph"/>
              <w:contextualSpacing/>
              <w:rPr>
                <w:sz w:val="28"/>
                <w:szCs w:val="28"/>
                <w:lang w:val="ru-RU"/>
              </w:rPr>
            </w:pPr>
          </w:p>
        </w:tc>
        <w:tc>
          <w:tcPr>
            <w:tcW w:w="1560" w:type="dxa"/>
          </w:tcPr>
          <w:p w:rsidR="00475C65" w:rsidRPr="00684551" w:rsidRDefault="00475C65" w:rsidP="00684551">
            <w:pPr>
              <w:pStyle w:val="TableParagraph"/>
              <w:contextualSpacing/>
              <w:rPr>
                <w:sz w:val="28"/>
                <w:szCs w:val="28"/>
                <w:lang w:val="ru-RU"/>
              </w:rPr>
            </w:pPr>
          </w:p>
        </w:tc>
      </w:tr>
    </w:tbl>
    <w:p w:rsidR="00684551" w:rsidRPr="00684551" w:rsidRDefault="008442FC" w:rsidP="00684551">
      <w:pPr>
        <w:widowControl/>
        <w:ind w:firstLine="709"/>
        <w:contextualSpacing/>
        <w:jc w:val="both"/>
        <w:rPr>
          <w:rFonts w:ascii="Times New Roman" w:eastAsia="Times New Roman" w:hAnsi="Times New Roman" w:cs="Times New Roman"/>
          <w:bCs/>
          <w:color w:val="auto"/>
          <w:sz w:val="28"/>
          <w:szCs w:val="28"/>
        </w:rPr>
      </w:pPr>
      <w:r w:rsidRPr="00684551">
        <w:rPr>
          <w:rFonts w:ascii="Times New Roman" w:eastAsia="Times New Roman" w:hAnsi="Times New Roman" w:cs="Times New Roman"/>
          <w:bCs/>
          <w:color w:val="auto"/>
          <w:sz w:val="28"/>
          <w:szCs w:val="28"/>
        </w:rPr>
        <w:tab/>
      </w:r>
    </w:p>
    <w:p w:rsidR="00684551" w:rsidRPr="00684551" w:rsidRDefault="00684551" w:rsidP="00684551">
      <w:pPr>
        <w:widowControl/>
        <w:ind w:firstLine="709"/>
        <w:contextualSpacing/>
        <w:jc w:val="both"/>
        <w:rPr>
          <w:rFonts w:ascii="Times New Roman" w:eastAsia="Times New Roman" w:hAnsi="Times New Roman" w:cs="Times New Roman"/>
          <w:bCs/>
          <w:color w:val="auto"/>
          <w:sz w:val="28"/>
          <w:szCs w:val="28"/>
        </w:rPr>
      </w:pPr>
    </w:p>
    <w:p w:rsidR="003D1AE1" w:rsidRPr="00684551" w:rsidRDefault="003D1AE1" w:rsidP="00684551">
      <w:pPr>
        <w:widowControl/>
        <w:ind w:firstLine="709"/>
        <w:contextualSpacing/>
        <w:jc w:val="center"/>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РАЗДЕЛ ПРОГРАММЫ «ВОСПИТАНИЕ»</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Одной из основных задачявляется обеспечение условий для личностного развития занимающегося.</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Воспитательная работа -</w:t>
      </w:r>
      <w:r w:rsidR="00684551" w:rsidRPr="00684551">
        <w:rPr>
          <w:rFonts w:ascii="Times New Roman" w:eastAsia="Times New Roman" w:hAnsi="Times New Roman" w:cs="Times New Roman"/>
          <w:color w:val="auto"/>
          <w:sz w:val="28"/>
          <w:szCs w:val="28"/>
        </w:rPr>
        <w:t xml:space="preserve"> </w:t>
      </w:r>
      <w:r w:rsidRPr="00684551">
        <w:rPr>
          <w:rFonts w:ascii="Times New Roman" w:eastAsia="Times New Roman" w:hAnsi="Times New Roman" w:cs="Times New Roman"/>
          <w:color w:val="auto"/>
          <w:sz w:val="28"/>
          <w:szCs w:val="28"/>
        </w:rPr>
        <w:t>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На протяжении всей спортивной подготовки решается задача формирования личностных качеств: воспитание патриотизма, нравственных качеств в сочетании с </w:t>
      </w:r>
      <w:proofErr w:type="gramStart"/>
      <w:r w:rsidRPr="00684551">
        <w:rPr>
          <w:rFonts w:ascii="Times New Roman" w:eastAsia="Times New Roman" w:hAnsi="Times New Roman" w:cs="Times New Roman"/>
          <w:color w:val="auto"/>
          <w:sz w:val="28"/>
          <w:szCs w:val="28"/>
        </w:rPr>
        <w:t>волевыми</w:t>
      </w:r>
      <w:proofErr w:type="gramEnd"/>
      <w:r w:rsidRPr="00684551">
        <w:rPr>
          <w:rFonts w:ascii="Times New Roman" w:eastAsia="Times New Roman" w:hAnsi="Times New Roman" w:cs="Times New Roman"/>
          <w:color w:val="auto"/>
          <w:sz w:val="28"/>
          <w:szCs w:val="28"/>
        </w:rPr>
        <w:t>, эстетическое воспитание, трудолюбие.</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Составляя план воспитательной работы, необходимо учитывать возрастные особенности развития ребенка. Эффективность воспитательного процесса будет достигнута лишь в том случае, если мероприятия, включенные в план, будут интересны для учащихся, и когда они будут убеждены в необходимости принимать в них активное участие. Активность учащихся особенно проявляется в органах самоуправления. Правильно организованное самоуправление помогает формировать нравственные требования к правилам поведения в обществе, а также педагогические установки тренера-преподавателя превратить в требования коллектива.</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 xml:space="preserve">Цель: </w:t>
      </w:r>
      <w:r w:rsidRPr="00684551">
        <w:rPr>
          <w:rFonts w:ascii="Times New Roman" w:eastAsia="Times New Roman" w:hAnsi="Times New Roman" w:cs="Times New Roman"/>
          <w:color w:val="auto"/>
          <w:sz w:val="28"/>
          <w:szCs w:val="28"/>
        </w:rPr>
        <w:t xml:space="preserve">создание условий для саморазвития и самореализации личности спортсмена, его успешной социализации в обществе. В центре программы воспитания находится личностное развитие обучающихся, формирование у них системных знаний о различных аспектах развития России и мира. Приобщение к традиционным духовным ценностям, правилам и нормам поведения в обществе. </w:t>
      </w:r>
    </w:p>
    <w:p w:rsidR="003D1AE1" w:rsidRPr="00684551" w:rsidRDefault="003D1AE1"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Задачи:</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и развитие спортивного коллектива;</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здорового образа жизни;</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организация системы</w:t>
      </w:r>
      <w:r w:rsidRPr="00684551">
        <w:rPr>
          <w:rFonts w:ascii="Times New Roman" w:eastAsia="Times New Roman" w:hAnsi="Times New Roman" w:cs="Times New Roman"/>
          <w:color w:val="auto"/>
          <w:sz w:val="28"/>
          <w:szCs w:val="28"/>
        </w:rPr>
        <w:tab/>
        <w:t>отношений через разнообразные формы воспитывающей деятельности спортивного коллектива;</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lastRenderedPageBreak/>
        <w:t>защита прав и интересов обучающихся;</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у обучающихся нравственных смыслов и духовных ориентиров.</w:t>
      </w:r>
    </w:p>
    <w:p w:rsidR="003D1AE1" w:rsidRPr="00684551" w:rsidRDefault="003D1AE1"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Основные направления деятельности.</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создание и объединение детей в спортивные коллективы;</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изучение мнений, интересов детей, родителей (законных представителей), тренеров-преподавателей;</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изучение состава </w:t>
      </w:r>
      <w:proofErr w:type="gramStart"/>
      <w:r w:rsidRPr="00684551">
        <w:rPr>
          <w:rFonts w:ascii="Times New Roman" w:eastAsia="Times New Roman" w:hAnsi="Times New Roman" w:cs="Times New Roman"/>
          <w:color w:val="auto"/>
          <w:sz w:val="28"/>
          <w:szCs w:val="28"/>
        </w:rPr>
        <w:t>обучающихся</w:t>
      </w:r>
      <w:proofErr w:type="gramEnd"/>
      <w:r w:rsidRPr="00684551">
        <w:rPr>
          <w:rFonts w:ascii="Times New Roman" w:eastAsia="Times New Roman" w:hAnsi="Times New Roman" w:cs="Times New Roman"/>
          <w:color w:val="auto"/>
          <w:sz w:val="28"/>
          <w:szCs w:val="28"/>
        </w:rPr>
        <w:t>, выявление родительского актива;</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изучение социума;</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подбор и расстановка кадров;</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повышение профессионального роста тренеров-преподавателей, создание основы для развития спортивных успехов.</w:t>
      </w:r>
    </w:p>
    <w:p w:rsidR="003D1AE1" w:rsidRPr="00684551" w:rsidRDefault="003D1AE1"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Методы воспитания:</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proofErr w:type="gramStart"/>
      <w:r w:rsidRPr="00684551">
        <w:rPr>
          <w:rFonts w:ascii="Times New Roman" w:eastAsia="Times New Roman" w:hAnsi="Times New Roman" w:cs="Times New Roman"/>
          <w:color w:val="auto"/>
          <w:sz w:val="28"/>
          <w:szCs w:val="28"/>
        </w:rPr>
        <w:t>метод формирования сознания (положительный пример, рассказ, объяснение, этическая беседа, убеждение, увещевание, внушение, инструктаж);</w:t>
      </w:r>
      <w:proofErr w:type="gramEnd"/>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метод формирования опыта поведения, организации деятельности (воспитательная ситуация, упражнения, поручения, </w:t>
      </w:r>
      <w:proofErr w:type="gramStart"/>
      <w:r w:rsidRPr="00684551">
        <w:rPr>
          <w:rFonts w:ascii="Times New Roman" w:eastAsia="Times New Roman" w:hAnsi="Times New Roman" w:cs="Times New Roman"/>
          <w:color w:val="auto"/>
          <w:sz w:val="28"/>
          <w:szCs w:val="28"/>
        </w:rPr>
        <w:t>контроль за</w:t>
      </w:r>
      <w:proofErr w:type="gramEnd"/>
      <w:r w:rsidRPr="00684551">
        <w:rPr>
          <w:rFonts w:ascii="Times New Roman" w:eastAsia="Times New Roman" w:hAnsi="Times New Roman" w:cs="Times New Roman"/>
          <w:color w:val="auto"/>
          <w:sz w:val="28"/>
          <w:szCs w:val="28"/>
        </w:rPr>
        <w:t xml:space="preserve"> поведением, педагогическое требование, переключение внимания на другие виды деятельности);</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метод стимулирования (одобрение, поощрение, соревнование).</w:t>
      </w:r>
    </w:p>
    <w:p w:rsidR="003D1AE1" w:rsidRPr="00684551" w:rsidRDefault="003D1AE1"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Формы организации воспитательной работы:</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собрания, лекции и беседы с учащимися;</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информация о спортивных событиях в стране и в мире;</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встречи с интересными людьми, ветеранами спорта;</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родительские собрания;</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взаимодействие с общеобразовательной школой;</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-культурно-массовые мероприятия;</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эстетическое оформление помещения, постоянное обновление стендов;</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совместно с учащимися должна вестись летопись школы;</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создание музея спортивного объединения, школы;</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поддержание школьных традиций таких как: торжественный прием</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новых спортсменов, вечера отдыха, концерты художественной самодеятельности, выставки творческих работ учащихся, шефство старших над младшими, празднование дней рождения.</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Специфика воспитательной работы в спортивной школе состоит в том, что тренер-преподаватель может проводить ее во время тренировочных занятий, а также дополнительно на тренировочных сборах, в лагерях, где используется и свободное время.</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Первостепенная роль во всей воспитательной работе принадлежит тренеру-преподавателю. Если он имеет авторитет у учеников, то они стремятся копировать его во всем. Поэтому тренеру-преподавателю необходимо быть примером своим воспитанникам во всем. Тренер-преподаватель должен уметь также интересно, правильно и эмоционально </w:t>
      </w:r>
      <w:r w:rsidRPr="00684551">
        <w:rPr>
          <w:rFonts w:ascii="Times New Roman" w:eastAsia="Times New Roman" w:hAnsi="Times New Roman" w:cs="Times New Roman"/>
          <w:color w:val="auto"/>
          <w:sz w:val="28"/>
          <w:szCs w:val="28"/>
        </w:rPr>
        <w:lastRenderedPageBreak/>
        <w:t>проводить урок, чтобы учащиеся имели радостное, хорошее настроение, это будет укреплять дисциплину, и повышать авторитет тренера-преподавателя.</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 процессе воспитания первое время учащимся приходиться заставлять себя подчиняться дисциплине, определенным требованиям гигиены и т.п., но потом постепенно эти требования становятся привычкой, и их выполнение не представляет для них особого труда.</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b/>
          <w:color w:val="auto"/>
          <w:sz w:val="28"/>
          <w:szCs w:val="28"/>
        </w:rPr>
        <w:t>Основное содержание психологической подготовки</w:t>
      </w:r>
      <w:r w:rsidRPr="00684551">
        <w:rPr>
          <w:rFonts w:ascii="Times New Roman" w:eastAsia="Times New Roman" w:hAnsi="Times New Roman" w:cs="Times New Roman"/>
          <w:color w:val="auto"/>
          <w:sz w:val="28"/>
          <w:szCs w:val="28"/>
        </w:rPr>
        <w:t xml:space="preserve"> ребенка состоит в следующем:</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развитие личностных качеств, способствующих совершенствованию и контролю;</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proofErr w:type="gramStart"/>
      <w:r w:rsidRPr="00684551">
        <w:rPr>
          <w:rFonts w:ascii="Times New Roman" w:eastAsia="Times New Roman" w:hAnsi="Times New Roman" w:cs="Times New Roman"/>
          <w:color w:val="auto"/>
          <w:sz w:val="28"/>
          <w:szCs w:val="28"/>
        </w:rPr>
        <w:t>совершенствование внимания (интенсивности, устойчивости, переключения), воображения, памяти, мышления, что будет способствовать быстрому восприятию информации и ее переработке, принятию решений;</w:t>
      </w:r>
      <w:proofErr w:type="gramEnd"/>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развитие специфических чувств: «чувство партнера», «чувство ритма движений», «чувство момента атаки»;</w:t>
      </w:r>
    </w:p>
    <w:p w:rsidR="003D1AE1" w:rsidRPr="00684551" w:rsidRDefault="003D1AE1" w:rsidP="00684551">
      <w:pPr>
        <w:widowControl/>
        <w:numPr>
          <w:ilvl w:val="3"/>
          <w:numId w:val="23"/>
        </w:numPr>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формирование межличностных отношений в спортивном коллективе.</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Тренеру, работающему с юными спортсменами,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полноценной, всесторонне развитой личности.</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В работе с юными спортсменами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во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w:t>
      </w:r>
      <w:proofErr w:type="spellStart"/>
      <w:r w:rsidRPr="00684551">
        <w:rPr>
          <w:rFonts w:ascii="Times New Roman" w:eastAsia="Times New Roman" w:hAnsi="Times New Roman" w:cs="Times New Roman"/>
          <w:color w:val="auto"/>
          <w:sz w:val="28"/>
          <w:szCs w:val="28"/>
        </w:rPr>
        <w:t>сенсомоторики</w:t>
      </w:r>
      <w:proofErr w:type="spellEnd"/>
      <w:r w:rsidRPr="00684551">
        <w:rPr>
          <w:rFonts w:ascii="Times New Roman" w:eastAsia="Times New Roman" w:hAnsi="Times New Roman" w:cs="Times New Roman"/>
          <w:color w:val="auto"/>
          <w:sz w:val="28"/>
          <w:szCs w:val="28"/>
        </w:rPr>
        <w:t xml:space="preserve">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w:t>
      </w:r>
      <w:proofErr w:type="spellStart"/>
      <w:r w:rsidRPr="00684551">
        <w:rPr>
          <w:rFonts w:ascii="Times New Roman" w:eastAsia="Times New Roman" w:hAnsi="Times New Roman" w:cs="Times New Roman"/>
          <w:color w:val="auto"/>
          <w:sz w:val="28"/>
          <w:szCs w:val="28"/>
        </w:rPr>
        <w:t>саморегуляции</w:t>
      </w:r>
      <w:proofErr w:type="spellEnd"/>
      <w:r w:rsidRPr="00684551">
        <w:rPr>
          <w:rFonts w:ascii="Times New Roman" w:eastAsia="Times New Roman" w:hAnsi="Times New Roman" w:cs="Times New Roman"/>
          <w:color w:val="auto"/>
          <w:sz w:val="28"/>
          <w:szCs w:val="28"/>
        </w:rPr>
        <w:t xml:space="preserve">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психических особенностей юного спортсмена, задач и направленности тренировочного занятия.</w:t>
      </w:r>
    </w:p>
    <w:p w:rsidR="003D1AE1" w:rsidRPr="00684551" w:rsidRDefault="003D1AE1"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Оценка эффективности воспитательной работы и психолог</w:t>
      </w:r>
      <w:proofErr w:type="gramStart"/>
      <w:r w:rsidRPr="00684551">
        <w:rPr>
          <w:rFonts w:ascii="Times New Roman" w:eastAsia="Times New Roman" w:hAnsi="Times New Roman" w:cs="Times New Roman"/>
          <w:color w:val="auto"/>
          <w:sz w:val="28"/>
          <w:szCs w:val="28"/>
        </w:rPr>
        <w:t>о-</w:t>
      </w:r>
      <w:proofErr w:type="gramEnd"/>
      <w:r w:rsidRPr="00684551">
        <w:rPr>
          <w:rFonts w:ascii="Times New Roman" w:eastAsia="Times New Roman" w:hAnsi="Times New Roman" w:cs="Times New Roman"/>
          <w:color w:val="auto"/>
          <w:sz w:val="28"/>
          <w:szCs w:val="28"/>
        </w:rPr>
        <w:t xml:space="preserve"> педагогических воздействий в учебно-тренировочном процессе </w:t>
      </w:r>
      <w:r w:rsidRPr="00684551">
        <w:rPr>
          <w:rFonts w:ascii="Times New Roman" w:eastAsia="Times New Roman" w:hAnsi="Times New Roman" w:cs="Times New Roman"/>
          <w:color w:val="auto"/>
          <w:sz w:val="28"/>
          <w:szCs w:val="28"/>
        </w:rPr>
        <w:lastRenderedPageBreak/>
        <w:t>осуществляется путем педагогических наблюдений, измерений, анализа различных материалов, характеризующих личность юного спортсмена. Полученные данные сравниваются с исходными показателями и используются для внесения коррективов в учебно-тренировочный процесс и планирования психологической подготовки юного спортсмена.</w:t>
      </w:r>
    </w:p>
    <w:p w:rsidR="00684551" w:rsidRPr="00684551" w:rsidRDefault="00684551"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Календарный план воспитательной работы</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376"/>
      </w:tblGrid>
      <w:tr w:rsidR="00684551" w:rsidRPr="00684551" w:rsidTr="009F3238">
        <w:trPr>
          <w:trHeight w:val="424"/>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firstLine="709"/>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Срок</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firstLine="709"/>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Наименование</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мероприятия</w:t>
            </w:r>
            <w:proofErr w:type="spellEnd"/>
          </w:p>
        </w:tc>
      </w:tr>
      <w:tr w:rsidR="00684551" w:rsidRPr="00684551" w:rsidTr="009F3238">
        <w:trPr>
          <w:trHeight w:val="412"/>
        </w:trPr>
        <w:tc>
          <w:tcPr>
            <w:tcW w:w="9639" w:type="dxa"/>
            <w:gridSpan w:val="2"/>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firstLine="709"/>
              <w:contextualSpacing/>
              <w:jc w:val="center"/>
              <w:rPr>
                <w:rFonts w:ascii="Times New Roman" w:eastAsia="Times New Roman" w:hAnsi="Times New Roman" w:cs="Times New Roman"/>
                <w:b/>
                <w:color w:val="auto"/>
                <w:sz w:val="28"/>
                <w:szCs w:val="28"/>
                <w:lang w:val="en-US"/>
              </w:rPr>
            </w:pPr>
            <w:r w:rsidRPr="00684551">
              <w:rPr>
                <w:rFonts w:ascii="Times New Roman" w:eastAsia="Times New Roman" w:hAnsi="Times New Roman" w:cs="Times New Roman"/>
                <w:b/>
                <w:color w:val="auto"/>
                <w:sz w:val="28"/>
                <w:szCs w:val="28"/>
                <w:lang w:val="en-US"/>
              </w:rPr>
              <w:t xml:space="preserve">1. </w:t>
            </w:r>
            <w:proofErr w:type="spellStart"/>
            <w:r w:rsidRPr="00684551">
              <w:rPr>
                <w:rFonts w:ascii="Times New Roman" w:eastAsia="Times New Roman" w:hAnsi="Times New Roman" w:cs="Times New Roman"/>
                <w:b/>
                <w:color w:val="auto"/>
                <w:sz w:val="28"/>
                <w:szCs w:val="28"/>
                <w:lang w:val="en-US"/>
              </w:rPr>
              <w:t>Работа</w:t>
            </w:r>
            <w:proofErr w:type="spellEnd"/>
            <w:r w:rsidRPr="00684551">
              <w:rPr>
                <w:rFonts w:ascii="Times New Roman" w:eastAsia="Times New Roman" w:hAnsi="Times New Roman" w:cs="Times New Roman"/>
                <w:b/>
                <w:color w:val="auto"/>
                <w:sz w:val="28"/>
                <w:szCs w:val="28"/>
                <w:lang w:val="en-US"/>
              </w:rPr>
              <w:t xml:space="preserve"> с </w:t>
            </w:r>
            <w:proofErr w:type="spellStart"/>
            <w:r w:rsidRPr="00684551">
              <w:rPr>
                <w:rFonts w:ascii="Times New Roman" w:eastAsia="Times New Roman" w:hAnsi="Times New Roman" w:cs="Times New Roman"/>
                <w:b/>
                <w:color w:val="auto"/>
                <w:sz w:val="28"/>
                <w:szCs w:val="28"/>
                <w:lang w:val="en-US"/>
              </w:rPr>
              <w:t>родителями</w:t>
            </w:r>
            <w:proofErr w:type="spellEnd"/>
          </w:p>
        </w:tc>
      </w:tr>
      <w:tr w:rsidR="00684551" w:rsidRPr="00684551" w:rsidTr="009F3238">
        <w:trPr>
          <w:trHeight w:val="724"/>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Январь,</w:t>
            </w:r>
          </w:p>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rPr>
            </w:pPr>
            <w:proofErr w:type="spellStart"/>
            <w:r w:rsidRPr="00684551">
              <w:rPr>
                <w:rFonts w:ascii="Times New Roman" w:eastAsia="Times New Roman" w:hAnsi="Times New Roman" w:cs="Times New Roman"/>
                <w:b/>
                <w:color w:val="auto"/>
                <w:sz w:val="28"/>
                <w:szCs w:val="28"/>
                <w:lang w:val="en-US"/>
              </w:rPr>
              <w:t>Сентябрь</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Организация и проведения родительских собраний. Проведение инструктажа по технике безопасности.</w:t>
            </w:r>
          </w:p>
        </w:tc>
      </w:tr>
      <w:tr w:rsidR="00684551" w:rsidRPr="00684551" w:rsidTr="009F3238">
        <w:trPr>
          <w:trHeight w:val="421"/>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r w:rsidRPr="00684551">
              <w:rPr>
                <w:rFonts w:ascii="Times New Roman" w:eastAsia="Times New Roman" w:hAnsi="Times New Roman" w:cs="Times New Roman"/>
                <w:b/>
                <w:color w:val="auto"/>
                <w:sz w:val="28"/>
                <w:szCs w:val="28"/>
                <w:lang w:val="en-US"/>
              </w:rPr>
              <w:t xml:space="preserve">В </w:t>
            </w:r>
            <w:proofErr w:type="spellStart"/>
            <w:r w:rsidRPr="00684551">
              <w:rPr>
                <w:rFonts w:ascii="Times New Roman" w:eastAsia="Times New Roman" w:hAnsi="Times New Roman" w:cs="Times New Roman"/>
                <w:b/>
                <w:color w:val="auto"/>
                <w:sz w:val="28"/>
                <w:szCs w:val="28"/>
                <w:lang w:val="en-US"/>
              </w:rPr>
              <w:t>течении</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года</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Участие в работе родительского совета школы</w:t>
            </w:r>
          </w:p>
        </w:tc>
      </w:tr>
      <w:tr w:rsidR="00684551" w:rsidRPr="00684551" w:rsidTr="009F3238">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По</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Проведение открытых учебных (тренировочных) занятий</w:t>
            </w:r>
          </w:p>
        </w:tc>
      </w:tr>
      <w:tr w:rsidR="00684551" w:rsidRPr="00684551" w:rsidTr="009F3238">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По</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Организация совместных мероприятий с детьми и их родителями</w:t>
            </w:r>
          </w:p>
        </w:tc>
      </w:tr>
      <w:tr w:rsidR="00684551" w:rsidRPr="00684551" w:rsidTr="009F3238">
        <w:trPr>
          <w:trHeight w:val="412"/>
        </w:trPr>
        <w:tc>
          <w:tcPr>
            <w:tcW w:w="9639" w:type="dxa"/>
            <w:gridSpan w:val="2"/>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firstLine="709"/>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2. Спортивно - массовые мероприятия с детьми</w:t>
            </w:r>
          </w:p>
        </w:tc>
      </w:tr>
      <w:tr w:rsidR="00684551" w:rsidRPr="00684551" w:rsidTr="009F3238">
        <w:trPr>
          <w:trHeight w:val="732"/>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rPr>
            </w:pPr>
            <w:proofErr w:type="spellStart"/>
            <w:r w:rsidRPr="00684551">
              <w:rPr>
                <w:rFonts w:ascii="Times New Roman" w:eastAsia="Times New Roman" w:hAnsi="Times New Roman" w:cs="Times New Roman"/>
                <w:b/>
                <w:color w:val="auto"/>
                <w:sz w:val="28"/>
                <w:szCs w:val="28"/>
                <w:lang w:val="en-US"/>
              </w:rPr>
              <w:t>Сентябрь</w:t>
            </w:r>
            <w:proofErr w:type="spellEnd"/>
            <w:r w:rsidRPr="00684551">
              <w:rPr>
                <w:rFonts w:ascii="Times New Roman" w:eastAsia="Times New Roman" w:hAnsi="Times New Roman" w:cs="Times New Roman"/>
                <w:b/>
                <w:color w:val="auto"/>
                <w:sz w:val="28"/>
                <w:szCs w:val="28"/>
              </w:rPr>
              <w:t>, Январь</w:t>
            </w:r>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Комплектование групп.</w:t>
            </w:r>
          </w:p>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Контроль над прохождением медицинского осмотра учащихся всех групп.</w:t>
            </w:r>
          </w:p>
        </w:tc>
      </w:tr>
      <w:tr w:rsidR="00684551" w:rsidRPr="00684551" w:rsidTr="009F3238">
        <w:trPr>
          <w:trHeight w:val="1487"/>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По</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графику</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Спортивные эстафеты Соревнования по ОФП</w:t>
            </w:r>
          </w:p>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lang w:val="en-US"/>
              </w:rPr>
            </w:pPr>
            <w:r w:rsidRPr="00684551">
              <w:rPr>
                <w:rFonts w:ascii="Times New Roman" w:eastAsia="Times New Roman" w:hAnsi="Times New Roman" w:cs="Times New Roman"/>
                <w:color w:val="auto"/>
                <w:sz w:val="28"/>
                <w:szCs w:val="28"/>
              </w:rPr>
              <w:t xml:space="preserve">Соревнования на призы Деда Мороза «Юный дзюдоист» Спортивный праздник «В здоровом теле - здоровый дух». </w:t>
            </w:r>
            <w:proofErr w:type="spellStart"/>
            <w:r w:rsidRPr="00684551">
              <w:rPr>
                <w:rFonts w:ascii="Times New Roman" w:eastAsia="Times New Roman" w:hAnsi="Times New Roman" w:cs="Times New Roman"/>
                <w:color w:val="auto"/>
                <w:sz w:val="28"/>
                <w:szCs w:val="28"/>
                <w:lang w:val="en-US"/>
              </w:rPr>
              <w:t>Спортивные</w:t>
            </w:r>
            <w:proofErr w:type="spellEnd"/>
            <w:r w:rsidRPr="00684551">
              <w:rPr>
                <w:rFonts w:ascii="Times New Roman" w:eastAsia="Times New Roman" w:hAnsi="Times New Roman" w:cs="Times New Roman"/>
                <w:color w:val="auto"/>
                <w:sz w:val="28"/>
                <w:szCs w:val="28"/>
              </w:rPr>
              <w:t xml:space="preserve"> </w:t>
            </w:r>
            <w:proofErr w:type="spellStart"/>
            <w:r w:rsidRPr="00684551">
              <w:rPr>
                <w:rFonts w:ascii="Times New Roman" w:eastAsia="Times New Roman" w:hAnsi="Times New Roman" w:cs="Times New Roman"/>
                <w:color w:val="auto"/>
                <w:sz w:val="28"/>
                <w:szCs w:val="28"/>
                <w:lang w:val="en-US"/>
              </w:rPr>
              <w:t>эстафеты</w:t>
            </w:r>
            <w:proofErr w:type="spellEnd"/>
            <w:r w:rsidRPr="00684551">
              <w:rPr>
                <w:rFonts w:ascii="Times New Roman" w:eastAsia="Times New Roman" w:hAnsi="Times New Roman" w:cs="Times New Roman"/>
                <w:color w:val="auto"/>
                <w:sz w:val="28"/>
                <w:szCs w:val="28"/>
                <w:lang w:val="en-US"/>
              </w:rPr>
              <w:t xml:space="preserve"> «</w:t>
            </w:r>
            <w:proofErr w:type="spellStart"/>
            <w:r w:rsidRPr="00684551">
              <w:rPr>
                <w:rFonts w:ascii="Times New Roman" w:eastAsia="Times New Roman" w:hAnsi="Times New Roman" w:cs="Times New Roman"/>
                <w:color w:val="auto"/>
                <w:sz w:val="28"/>
                <w:szCs w:val="28"/>
                <w:lang w:val="en-US"/>
              </w:rPr>
              <w:t>Новогодние</w:t>
            </w:r>
            <w:proofErr w:type="spellEnd"/>
            <w:r w:rsidRPr="00684551">
              <w:rPr>
                <w:rFonts w:ascii="Times New Roman" w:eastAsia="Times New Roman" w:hAnsi="Times New Roman" w:cs="Times New Roman"/>
                <w:color w:val="auto"/>
                <w:sz w:val="28"/>
                <w:szCs w:val="28"/>
              </w:rPr>
              <w:t xml:space="preserve"> </w:t>
            </w:r>
            <w:proofErr w:type="spellStart"/>
            <w:r w:rsidRPr="00684551">
              <w:rPr>
                <w:rFonts w:ascii="Times New Roman" w:eastAsia="Times New Roman" w:hAnsi="Times New Roman" w:cs="Times New Roman"/>
                <w:color w:val="auto"/>
                <w:sz w:val="28"/>
                <w:szCs w:val="28"/>
                <w:lang w:val="en-US"/>
              </w:rPr>
              <w:t>гонки</w:t>
            </w:r>
            <w:proofErr w:type="spellEnd"/>
            <w:r w:rsidRPr="00684551">
              <w:rPr>
                <w:rFonts w:ascii="Times New Roman" w:eastAsia="Times New Roman" w:hAnsi="Times New Roman" w:cs="Times New Roman"/>
                <w:color w:val="auto"/>
                <w:sz w:val="28"/>
                <w:szCs w:val="28"/>
                <w:lang w:val="en-US"/>
              </w:rPr>
              <w:t xml:space="preserve">» </w:t>
            </w:r>
            <w:proofErr w:type="spellStart"/>
            <w:r w:rsidRPr="00684551">
              <w:rPr>
                <w:rFonts w:ascii="Times New Roman" w:eastAsia="Times New Roman" w:hAnsi="Times New Roman" w:cs="Times New Roman"/>
                <w:color w:val="auto"/>
                <w:sz w:val="28"/>
                <w:szCs w:val="28"/>
                <w:lang w:val="en-US"/>
              </w:rPr>
              <w:t>Соревнования</w:t>
            </w:r>
            <w:proofErr w:type="spellEnd"/>
            <w:r w:rsidRPr="00684551">
              <w:rPr>
                <w:rFonts w:ascii="Times New Roman" w:eastAsia="Times New Roman" w:hAnsi="Times New Roman" w:cs="Times New Roman"/>
                <w:color w:val="auto"/>
                <w:sz w:val="28"/>
                <w:szCs w:val="28"/>
                <w:lang w:val="en-US"/>
              </w:rPr>
              <w:t xml:space="preserve"> и </w:t>
            </w:r>
            <w:proofErr w:type="spellStart"/>
            <w:r w:rsidRPr="00684551">
              <w:rPr>
                <w:rFonts w:ascii="Times New Roman" w:eastAsia="Times New Roman" w:hAnsi="Times New Roman" w:cs="Times New Roman"/>
                <w:color w:val="auto"/>
                <w:sz w:val="28"/>
                <w:szCs w:val="28"/>
                <w:lang w:val="en-US"/>
              </w:rPr>
              <w:t>первенства</w:t>
            </w:r>
            <w:proofErr w:type="spellEnd"/>
          </w:p>
        </w:tc>
      </w:tr>
      <w:tr w:rsidR="00684551" w:rsidRPr="00684551" w:rsidTr="009F3238">
        <w:trPr>
          <w:trHeight w:val="417"/>
        </w:trPr>
        <w:tc>
          <w:tcPr>
            <w:tcW w:w="9639" w:type="dxa"/>
            <w:gridSpan w:val="2"/>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firstLine="709"/>
              <w:contextualSpacing/>
              <w:jc w:val="center"/>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3. Методическая работа с тренерами - преподавателями</w:t>
            </w:r>
          </w:p>
        </w:tc>
      </w:tr>
      <w:tr w:rsidR="00684551" w:rsidRPr="00684551" w:rsidTr="009F3238">
        <w:trPr>
          <w:trHeight w:val="642"/>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постоянно</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Изучение нормативно правовой базы по организации </w:t>
            </w:r>
            <w:proofErr w:type="spellStart"/>
            <w:proofErr w:type="gramStart"/>
            <w:r w:rsidRPr="00684551">
              <w:rPr>
                <w:rFonts w:ascii="Times New Roman" w:eastAsia="Times New Roman" w:hAnsi="Times New Roman" w:cs="Times New Roman"/>
                <w:color w:val="auto"/>
                <w:sz w:val="28"/>
                <w:szCs w:val="28"/>
              </w:rPr>
              <w:t>учебно</w:t>
            </w:r>
            <w:proofErr w:type="spellEnd"/>
            <w:r w:rsidRPr="00684551">
              <w:rPr>
                <w:rFonts w:ascii="Times New Roman" w:eastAsia="Times New Roman" w:hAnsi="Times New Roman" w:cs="Times New Roman"/>
                <w:color w:val="auto"/>
                <w:sz w:val="28"/>
                <w:szCs w:val="28"/>
              </w:rPr>
              <w:t xml:space="preserve"> - тренировочного</w:t>
            </w:r>
            <w:proofErr w:type="gramEnd"/>
            <w:r w:rsidRPr="00684551">
              <w:rPr>
                <w:rFonts w:ascii="Times New Roman" w:eastAsia="Times New Roman" w:hAnsi="Times New Roman" w:cs="Times New Roman"/>
                <w:color w:val="auto"/>
                <w:sz w:val="28"/>
                <w:szCs w:val="28"/>
              </w:rPr>
              <w:t xml:space="preserve"> процесса, правил футбола, ЕВСК</w:t>
            </w:r>
          </w:p>
        </w:tc>
      </w:tr>
      <w:tr w:rsidR="00684551" w:rsidRPr="00684551" w:rsidTr="009F3238">
        <w:trPr>
          <w:trHeight w:val="1028"/>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Январь</w:t>
            </w:r>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numPr>
                <w:ilvl w:val="0"/>
                <w:numId w:val="24"/>
              </w:numPr>
              <w:ind w:left="141" w:right="147" w:firstLine="0"/>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Составление графика и проведение открытых </w:t>
            </w:r>
            <w:proofErr w:type="gramStart"/>
            <w:r w:rsidRPr="00684551">
              <w:rPr>
                <w:rFonts w:ascii="Times New Roman" w:eastAsia="Times New Roman" w:hAnsi="Times New Roman" w:cs="Times New Roman"/>
                <w:color w:val="auto"/>
                <w:sz w:val="28"/>
                <w:szCs w:val="28"/>
              </w:rPr>
              <w:t>учебно-  тренировочных</w:t>
            </w:r>
            <w:proofErr w:type="gramEnd"/>
            <w:r w:rsidRPr="00684551">
              <w:rPr>
                <w:rFonts w:ascii="Times New Roman" w:eastAsia="Times New Roman" w:hAnsi="Times New Roman" w:cs="Times New Roman"/>
                <w:color w:val="auto"/>
                <w:sz w:val="28"/>
                <w:szCs w:val="28"/>
              </w:rPr>
              <w:t xml:space="preserve"> занятий</w:t>
            </w:r>
          </w:p>
          <w:p w:rsidR="00684551" w:rsidRPr="00684551" w:rsidRDefault="00684551" w:rsidP="00684551">
            <w:pPr>
              <w:widowControl/>
              <w:numPr>
                <w:ilvl w:val="0"/>
                <w:numId w:val="24"/>
              </w:numPr>
              <w:ind w:left="141" w:right="147" w:firstLine="0"/>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Составление планов работы. 3.Составление календаря соревнований.</w:t>
            </w:r>
          </w:p>
        </w:tc>
      </w:tr>
      <w:tr w:rsidR="00684551" w:rsidRPr="00684551" w:rsidTr="009F3238">
        <w:trPr>
          <w:trHeight w:val="1028"/>
        </w:trPr>
        <w:tc>
          <w:tcPr>
            <w:tcW w:w="2268"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2"/>
              <w:contextualSpacing/>
              <w:jc w:val="both"/>
              <w:rPr>
                <w:rFonts w:ascii="Times New Roman" w:eastAsia="Times New Roman" w:hAnsi="Times New Roman" w:cs="Times New Roman"/>
                <w:b/>
                <w:color w:val="auto"/>
                <w:sz w:val="28"/>
                <w:szCs w:val="28"/>
                <w:lang w:val="en-US"/>
              </w:rPr>
            </w:pPr>
            <w:proofErr w:type="spellStart"/>
            <w:r w:rsidRPr="00684551">
              <w:rPr>
                <w:rFonts w:ascii="Times New Roman" w:eastAsia="Times New Roman" w:hAnsi="Times New Roman" w:cs="Times New Roman"/>
                <w:b/>
                <w:color w:val="auto"/>
                <w:sz w:val="28"/>
                <w:szCs w:val="28"/>
                <w:lang w:val="en-US"/>
              </w:rPr>
              <w:t>По</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запросу</w:t>
            </w:r>
            <w:proofErr w:type="spellEnd"/>
            <w:r w:rsidRPr="00684551">
              <w:rPr>
                <w:rFonts w:ascii="Times New Roman" w:eastAsia="Times New Roman" w:hAnsi="Times New Roman" w:cs="Times New Roman"/>
                <w:b/>
                <w:color w:val="auto"/>
                <w:sz w:val="28"/>
                <w:szCs w:val="28"/>
              </w:rPr>
              <w:t xml:space="preserve"> </w:t>
            </w:r>
            <w:proofErr w:type="spellStart"/>
            <w:r w:rsidRPr="00684551">
              <w:rPr>
                <w:rFonts w:ascii="Times New Roman" w:eastAsia="Times New Roman" w:hAnsi="Times New Roman" w:cs="Times New Roman"/>
                <w:b/>
                <w:color w:val="auto"/>
                <w:sz w:val="28"/>
                <w:szCs w:val="28"/>
                <w:lang w:val="en-US"/>
              </w:rPr>
              <w:t>администрации</w:t>
            </w:r>
            <w:proofErr w:type="spellEnd"/>
          </w:p>
        </w:tc>
        <w:tc>
          <w:tcPr>
            <w:tcW w:w="7371" w:type="dxa"/>
            <w:tcBorders>
              <w:top w:val="single" w:sz="4" w:space="0" w:color="000000"/>
              <w:left w:val="single" w:sz="4" w:space="0" w:color="000000"/>
              <w:bottom w:val="single" w:sz="4" w:space="0" w:color="000000"/>
              <w:right w:val="single" w:sz="4" w:space="0" w:color="000000"/>
            </w:tcBorders>
            <w:hideMark/>
          </w:tcPr>
          <w:p w:rsidR="00684551" w:rsidRPr="00684551" w:rsidRDefault="00684551" w:rsidP="00684551">
            <w:pPr>
              <w:widowControl/>
              <w:ind w:left="141" w:right="147"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Составление отчетной документации, ведение документов строгой отчетности (журналы инструктажа и </w:t>
            </w:r>
            <w:proofErr w:type="spellStart"/>
            <w:proofErr w:type="gramStart"/>
            <w:r w:rsidRPr="00684551">
              <w:rPr>
                <w:rFonts w:ascii="Times New Roman" w:eastAsia="Times New Roman" w:hAnsi="Times New Roman" w:cs="Times New Roman"/>
                <w:color w:val="auto"/>
                <w:sz w:val="28"/>
                <w:szCs w:val="28"/>
              </w:rPr>
              <w:t>учебно</w:t>
            </w:r>
            <w:proofErr w:type="spellEnd"/>
            <w:r w:rsidRPr="00684551">
              <w:rPr>
                <w:rFonts w:ascii="Times New Roman" w:eastAsia="Times New Roman" w:hAnsi="Times New Roman" w:cs="Times New Roman"/>
                <w:color w:val="auto"/>
                <w:sz w:val="28"/>
                <w:szCs w:val="28"/>
              </w:rPr>
              <w:t xml:space="preserve"> - тренировочных</w:t>
            </w:r>
            <w:proofErr w:type="gramEnd"/>
            <w:r w:rsidRPr="00684551">
              <w:rPr>
                <w:rFonts w:ascii="Times New Roman" w:eastAsia="Times New Roman" w:hAnsi="Times New Roman" w:cs="Times New Roman"/>
                <w:color w:val="auto"/>
                <w:sz w:val="28"/>
                <w:szCs w:val="28"/>
              </w:rPr>
              <w:t xml:space="preserve"> занятий, личные дела обучающихся)</w:t>
            </w:r>
          </w:p>
        </w:tc>
      </w:tr>
    </w:tbl>
    <w:p w:rsidR="008442FC" w:rsidRPr="00684551" w:rsidRDefault="008442FC" w:rsidP="00684551">
      <w:pPr>
        <w:widowControl/>
        <w:contextualSpacing/>
        <w:jc w:val="both"/>
        <w:rPr>
          <w:rFonts w:ascii="Times New Roman" w:eastAsia="Times New Roman" w:hAnsi="Times New Roman" w:cs="Times New Roman"/>
          <w:color w:val="auto"/>
          <w:sz w:val="28"/>
          <w:szCs w:val="28"/>
        </w:rPr>
      </w:pPr>
    </w:p>
    <w:p w:rsidR="008442FC" w:rsidRPr="00684551" w:rsidRDefault="008442FC"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УСЛОВИЯ РЕАЛИЗАЦИИ ПРОГРАММЫ</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Для успешной реализации общеразвивающей программы по футболу имеется:</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стадион, искусственное поле, спортивный зал;</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переносные ворота, мячи, фишки, манишки;</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lastRenderedPageBreak/>
        <w:t>- наглядные методические пособия, видеофильмы.</w:t>
      </w:r>
    </w:p>
    <w:p w:rsidR="008442FC"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В условиях временного ограничения (приостановления) для обучающихся занятий в очной (контактной) форме по санитарно-эпидемиологическим и другим основаниям и применением дистанционных форм обучения (бесконтактной) материально-техническое обеспечение программы дополняется наличием: компьютера, сервера и программным обеспечением.</w:t>
      </w:r>
    </w:p>
    <w:p w:rsidR="00684551" w:rsidRPr="00684551" w:rsidRDefault="00684551" w:rsidP="00684551">
      <w:pPr>
        <w:widowControl/>
        <w:ind w:firstLine="709"/>
        <w:contextualSpacing/>
        <w:jc w:val="both"/>
        <w:rPr>
          <w:rFonts w:ascii="Times New Roman" w:eastAsia="Times New Roman" w:hAnsi="Times New Roman" w:cs="Times New Roman"/>
          <w:b/>
          <w:color w:val="auto"/>
          <w:sz w:val="28"/>
          <w:szCs w:val="28"/>
        </w:rPr>
      </w:pPr>
    </w:p>
    <w:p w:rsidR="008442FC" w:rsidRPr="00684551" w:rsidRDefault="008442FC" w:rsidP="00684551">
      <w:pPr>
        <w:widowControl/>
        <w:ind w:firstLine="709"/>
        <w:contextualSpacing/>
        <w:jc w:val="both"/>
        <w:rPr>
          <w:rFonts w:ascii="Times New Roman" w:eastAsia="Times New Roman" w:hAnsi="Times New Roman" w:cs="Times New Roman"/>
          <w:b/>
          <w:color w:val="auto"/>
          <w:sz w:val="28"/>
          <w:szCs w:val="28"/>
        </w:rPr>
      </w:pPr>
      <w:r w:rsidRPr="00684551">
        <w:rPr>
          <w:rFonts w:ascii="Times New Roman" w:eastAsia="Times New Roman" w:hAnsi="Times New Roman" w:cs="Times New Roman"/>
          <w:b/>
          <w:color w:val="auto"/>
          <w:sz w:val="28"/>
          <w:szCs w:val="28"/>
        </w:rPr>
        <w:t>ФОРМЫ АТТЕСТАЦИИ</w:t>
      </w:r>
    </w:p>
    <w:p w:rsidR="008442FC" w:rsidRPr="00684551" w:rsidRDefault="008442FC"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Контрольные нормативы по ОФП и СФП</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Осуществление комплексного контроля тренировочного процесса и уровня спортивной </w:t>
      </w:r>
      <w:proofErr w:type="gramStart"/>
      <w:r w:rsidRPr="00684551">
        <w:rPr>
          <w:rFonts w:ascii="Times New Roman" w:eastAsia="Times New Roman" w:hAnsi="Times New Roman" w:cs="Times New Roman"/>
          <w:color w:val="auto"/>
          <w:sz w:val="28"/>
          <w:szCs w:val="28"/>
        </w:rPr>
        <w:t>подготовленности</w:t>
      </w:r>
      <w:proofErr w:type="gramEnd"/>
      <w:r w:rsidRPr="00684551">
        <w:rPr>
          <w:rFonts w:ascii="Times New Roman" w:eastAsia="Times New Roman" w:hAnsi="Times New Roman" w:cs="Times New Roman"/>
          <w:color w:val="auto"/>
          <w:sz w:val="28"/>
          <w:szCs w:val="28"/>
        </w:rPr>
        <w:t xml:space="preserve"> обучающихся по предметным областям является обязательным разделом Программы.</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Цель контроля – в соответствии с Программой обеспечить оптимальность воздействий тренировочных и соревновательных нагрузок на организм занимающихся.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Основными нормативами в подготовке лиц занимающихся футболом являются:</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общая посещаемость тренировок;</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стабильность состава обучающихся, посещаемость ими тренировочных занятий; </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положительная динамика индивидуальных показателей развития физических качеств обучающихся;</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уровень освоения основ гигиены и самоконтроля.</w:t>
      </w:r>
    </w:p>
    <w:p w:rsidR="008442FC"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Контрольные упражнения выполняются в конце и середине учебного года, и по результатам оценивается индивидуальная динамика изменений уровня физической подготовленности каждого обучающегося. </w:t>
      </w:r>
    </w:p>
    <w:p w:rsidR="00684551" w:rsidRPr="00684551" w:rsidRDefault="00684551" w:rsidP="00684551">
      <w:pPr>
        <w:widowControl/>
        <w:ind w:firstLine="709"/>
        <w:contextualSpacing/>
        <w:jc w:val="both"/>
        <w:rPr>
          <w:rFonts w:ascii="Times New Roman" w:eastAsia="Times New Roman" w:hAnsi="Times New Roman" w:cs="Times New Roman"/>
          <w:color w:val="auto"/>
          <w:sz w:val="28"/>
          <w:szCs w:val="28"/>
        </w:rPr>
      </w:pPr>
    </w:p>
    <w:p w:rsidR="008442FC" w:rsidRPr="00684551" w:rsidRDefault="00E87DAA" w:rsidP="00684551">
      <w:pPr>
        <w:widowControl/>
        <w:ind w:firstLine="709"/>
        <w:contextualSpacing/>
        <w:jc w:val="both"/>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ОЦЕНОЧНЫЕ МАТЕРИАЛЫ</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proofErr w:type="gramStart"/>
      <w:r w:rsidRPr="00684551">
        <w:rPr>
          <w:rFonts w:ascii="Times New Roman" w:eastAsia="Times New Roman" w:hAnsi="Times New Roman" w:cs="Times New Roman"/>
          <w:color w:val="auto"/>
          <w:sz w:val="28"/>
          <w:szCs w:val="28"/>
        </w:rPr>
        <w:t>Оценка результатов освоения Программы сопровождается промежуточной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 наличии).</w:t>
      </w:r>
      <w:proofErr w:type="gramEnd"/>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Упражнения оцениваются по бальной системе: 5,4,3 балла, все результаты ниже 3х балов оцениваются в 2 балла. </w:t>
      </w:r>
      <w:proofErr w:type="gramStart"/>
      <w:r w:rsidRPr="00684551">
        <w:rPr>
          <w:rFonts w:ascii="Times New Roman" w:eastAsia="Times New Roman" w:hAnsi="Times New Roman" w:cs="Times New Roman"/>
          <w:color w:val="auto"/>
          <w:sz w:val="28"/>
          <w:szCs w:val="28"/>
        </w:rPr>
        <w:t>Обучающемуся</w:t>
      </w:r>
      <w:proofErr w:type="gramEnd"/>
      <w:r w:rsidRPr="00684551">
        <w:rPr>
          <w:rFonts w:ascii="Times New Roman" w:eastAsia="Times New Roman" w:hAnsi="Times New Roman" w:cs="Times New Roman"/>
          <w:color w:val="auto"/>
          <w:sz w:val="28"/>
          <w:szCs w:val="28"/>
        </w:rPr>
        <w:t xml:space="preserve">, сдающему комплекс контрольных нормативов ОФП в зачет идут результаты всех </w:t>
      </w:r>
      <w:r w:rsidRPr="00684551">
        <w:rPr>
          <w:rFonts w:ascii="Times New Roman" w:eastAsia="Times New Roman" w:hAnsi="Times New Roman" w:cs="Times New Roman"/>
          <w:color w:val="auto"/>
          <w:sz w:val="28"/>
          <w:szCs w:val="28"/>
        </w:rPr>
        <w:lastRenderedPageBreak/>
        <w:t>тестов, итоговая сумма очков определяется четырьмя уровнями подготовленности:</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Отлично: от 30- 27баллов</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Хорошо: от 23-26 баллов</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Удовлетворительно: от 18-22 баллов</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Неудовлетворительно: от 17 баллов и ниже</w:t>
      </w:r>
    </w:p>
    <w:p w:rsidR="008442FC" w:rsidRPr="00684551" w:rsidRDefault="008442FC" w:rsidP="00684551">
      <w:pPr>
        <w:widowControl/>
        <w:ind w:firstLine="709"/>
        <w:contextualSpacing/>
        <w:jc w:val="both"/>
        <w:rPr>
          <w:rFonts w:ascii="Times New Roman" w:eastAsia="Times New Roman" w:hAnsi="Times New Roman" w:cs="Times New Roman"/>
          <w:color w:val="auto"/>
          <w:sz w:val="28"/>
          <w:szCs w:val="28"/>
        </w:rPr>
      </w:pPr>
    </w:p>
    <w:p w:rsidR="008442FC" w:rsidRDefault="008442FC" w:rsidP="00684551">
      <w:pPr>
        <w:widowControl/>
        <w:ind w:firstLine="709"/>
        <w:contextualSpacing/>
        <w:jc w:val="center"/>
        <w:rPr>
          <w:rFonts w:ascii="Times New Roman" w:eastAsia="Times New Roman" w:hAnsi="Times New Roman" w:cs="Times New Roman"/>
          <w:b/>
          <w:bCs/>
          <w:color w:val="auto"/>
          <w:sz w:val="28"/>
          <w:szCs w:val="28"/>
        </w:rPr>
      </w:pPr>
      <w:r w:rsidRPr="00684551">
        <w:rPr>
          <w:rFonts w:ascii="Times New Roman" w:eastAsia="Times New Roman" w:hAnsi="Times New Roman" w:cs="Times New Roman"/>
          <w:b/>
          <w:bCs/>
          <w:color w:val="auto"/>
          <w:sz w:val="28"/>
          <w:szCs w:val="28"/>
        </w:rPr>
        <w:t>М</w:t>
      </w:r>
      <w:bookmarkStart w:id="1" w:name="bookmark50"/>
      <w:r w:rsidRPr="00684551">
        <w:rPr>
          <w:rFonts w:ascii="Times New Roman" w:eastAsia="Times New Roman" w:hAnsi="Times New Roman" w:cs="Times New Roman"/>
          <w:b/>
          <w:bCs/>
          <w:color w:val="auto"/>
          <w:sz w:val="28"/>
          <w:szCs w:val="28"/>
        </w:rPr>
        <w:t>ЕТОДИЧЕСКОЕ ОБЕСПЕЧЕНИЕ</w:t>
      </w:r>
    </w:p>
    <w:p w:rsidR="00684551" w:rsidRPr="00684551" w:rsidRDefault="00684551" w:rsidP="00684551">
      <w:pPr>
        <w:widowControl/>
        <w:ind w:firstLine="709"/>
        <w:contextualSpacing/>
        <w:jc w:val="center"/>
        <w:rPr>
          <w:rFonts w:ascii="Times New Roman" w:eastAsia="Times New Roman" w:hAnsi="Times New Roman" w:cs="Times New Roman"/>
          <w:color w:val="auto"/>
          <w:sz w:val="28"/>
          <w:szCs w:val="28"/>
        </w:rPr>
      </w:pPr>
    </w:p>
    <w:bookmarkEnd w:id="1"/>
    <w:p w:rsidR="00B424C6" w:rsidRPr="00684551" w:rsidRDefault="003D1AE1" w:rsidP="00684551">
      <w:pPr>
        <w:contextualSpacing/>
        <w:rPr>
          <w:rFonts w:ascii="Times New Roman" w:hAnsi="Times New Roman" w:cs="Times New Roman"/>
          <w:b/>
          <w:sz w:val="28"/>
          <w:szCs w:val="28"/>
        </w:rPr>
      </w:pPr>
      <w:r w:rsidRPr="00684551">
        <w:rPr>
          <w:rFonts w:ascii="Times New Roman" w:hAnsi="Times New Roman" w:cs="Times New Roman"/>
          <w:b/>
          <w:sz w:val="28"/>
          <w:szCs w:val="28"/>
        </w:rPr>
        <w:t>Список литературы, рекомендуемой для преподавателя:</w:t>
      </w:r>
    </w:p>
    <w:p w:rsidR="00ED72C1" w:rsidRPr="00684551" w:rsidRDefault="00ED72C1"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 Каменская Е. Н. Педагогика: учебное пособие / Е.Н. Каменская. – М.: Дашков и К</w:t>
      </w:r>
      <w:r w:rsidRPr="00684551">
        <w:rPr>
          <w:rFonts w:ascii="Times New Roman" w:hAnsi="Times New Roman" w:cs="Times New Roman"/>
          <w:sz w:val="28"/>
          <w:szCs w:val="28"/>
        </w:rPr>
        <w:sym w:font="Symbol" w:char="F0B0"/>
      </w:r>
      <w:r w:rsidRPr="00684551">
        <w:rPr>
          <w:rFonts w:ascii="Times New Roman" w:hAnsi="Times New Roman" w:cs="Times New Roman"/>
          <w:sz w:val="28"/>
          <w:szCs w:val="28"/>
        </w:rPr>
        <w:t xml:space="preserve">, 2007. – 320 </w:t>
      </w:r>
      <w:proofErr w:type="gramStart"/>
      <w:r w:rsidRPr="00684551">
        <w:rPr>
          <w:rFonts w:ascii="Times New Roman" w:hAnsi="Times New Roman" w:cs="Times New Roman"/>
          <w:sz w:val="28"/>
          <w:szCs w:val="28"/>
        </w:rPr>
        <w:t>с</w:t>
      </w:r>
      <w:proofErr w:type="gramEnd"/>
    </w:p>
    <w:p w:rsidR="009A11F6" w:rsidRPr="00684551" w:rsidRDefault="00ED72C1"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2</w:t>
      </w:r>
      <w:r w:rsidR="001A1F02" w:rsidRPr="00684551">
        <w:rPr>
          <w:rFonts w:ascii="Times New Roman" w:hAnsi="Times New Roman" w:cs="Times New Roman"/>
          <w:sz w:val="28"/>
          <w:szCs w:val="28"/>
        </w:rPr>
        <w:t>.</w:t>
      </w:r>
      <w:r w:rsidR="009A11F6" w:rsidRPr="00684551">
        <w:rPr>
          <w:rFonts w:ascii="Times New Roman" w:hAnsi="Times New Roman" w:cs="Times New Roman"/>
          <w:sz w:val="28"/>
          <w:szCs w:val="28"/>
        </w:rPr>
        <w:t>Волков Л.В. Теория и методика детского и юношеского спор</w:t>
      </w:r>
      <w:r w:rsidR="003D12BF" w:rsidRPr="00684551">
        <w:rPr>
          <w:rFonts w:ascii="Times New Roman" w:hAnsi="Times New Roman" w:cs="Times New Roman"/>
          <w:sz w:val="28"/>
          <w:szCs w:val="28"/>
        </w:rPr>
        <w:t>т</w:t>
      </w:r>
      <w:r w:rsidR="009A11F6" w:rsidRPr="00684551">
        <w:rPr>
          <w:rFonts w:ascii="Times New Roman" w:hAnsi="Times New Roman" w:cs="Times New Roman"/>
          <w:sz w:val="28"/>
          <w:szCs w:val="28"/>
        </w:rPr>
        <w:t>а. – Киев: Олимпийская литература, 2002.</w:t>
      </w:r>
    </w:p>
    <w:p w:rsidR="001A1F02"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3</w:t>
      </w:r>
      <w:r w:rsidR="003D12BF" w:rsidRPr="00684551">
        <w:rPr>
          <w:rFonts w:ascii="Times New Roman" w:hAnsi="Times New Roman" w:cs="Times New Roman"/>
          <w:sz w:val="28"/>
          <w:szCs w:val="28"/>
        </w:rPr>
        <w:t xml:space="preserve">. </w:t>
      </w:r>
      <w:r w:rsidR="009A11F6" w:rsidRPr="00684551">
        <w:rPr>
          <w:rFonts w:ascii="Times New Roman" w:hAnsi="Times New Roman" w:cs="Times New Roman"/>
          <w:sz w:val="28"/>
          <w:szCs w:val="28"/>
        </w:rPr>
        <w:t xml:space="preserve">Гладышева А.А. Морфологические основы физического воспитания юных спортсменов. - Сб. </w:t>
      </w:r>
      <w:proofErr w:type="spellStart"/>
      <w:r w:rsidR="009A11F6" w:rsidRPr="00684551">
        <w:rPr>
          <w:rFonts w:ascii="Times New Roman" w:hAnsi="Times New Roman" w:cs="Times New Roman"/>
          <w:sz w:val="28"/>
          <w:szCs w:val="28"/>
        </w:rPr>
        <w:t>докл</w:t>
      </w:r>
      <w:proofErr w:type="spellEnd"/>
      <w:r w:rsidR="009A11F6" w:rsidRPr="00684551">
        <w:rPr>
          <w:rFonts w:ascii="Times New Roman" w:hAnsi="Times New Roman" w:cs="Times New Roman"/>
          <w:sz w:val="28"/>
          <w:szCs w:val="28"/>
        </w:rPr>
        <w:t xml:space="preserve">. II </w:t>
      </w:r>
      <w:proofErr w:type="spellStart"/>
      <w:r w:rsidR="009A11F6" w:rsidRPr="00684551">
        <w:rPr>
          <w:rFonts w:ascii="Times New Roman" w:hAnsi="Times New Roman" w:cs="Times New Roman"/>
          <w:sz w:val="28"/>
          <w:szCs w:val="28"/>
        </w:rPr>
        <w:t>Всес</w:t>
      </w:r>
      <w:proofErr w:type="spellEnd"/>
      <w:r w:rsidR="009A11F6" w:rsidRPr="00684551">
        <w:rPr>
          <w:rFonts w:ascii="Times New Roman" w:hAnsi="Times New Roman" w:cs="Times New Roman"/>
          <w:sz w:val="28"/>
          <w:szCs w:val="28"/>
        </w:rPr>
        <w:t xml:space="preserve">. </w:t>
      </w:r>
      <w:proofErr w:type="spellStart"/>
      <w:r w:rsidR="009A11F6" w:rsidRPr="00684551">
        <w:rPr>
          <w:rFonts w:ascii="Times New Roman" w:hAnsi="Times New Roman" w:cs="Times New Roman"/>
          <w:sz w:val="28"/>
          <w:szCs w:val="28"/>
        </w:rPr>
        <w:t>конф</w:t>
      </w:r>
      <w:proofErr w:type="spellEnd"/>
      <w:r w:rsidR="009A11F6" w:rsidRPr="00684551">
        <w:rPr>
          <w:rFonts w:ascii="Times New Roman" w:hAnsi="Times New Roman" w:cs="Times New Roman"/>
          <w:sz w:val="28"/>
          <w:szCs w:val="28"/>
        </w:rPr>
        <w:t>. по</w:t>
      </w:r>
      <w:r w:rsidRPr="00684551">
        <w:rPr>
          <w:rFonts w:ascii="Times New Roman" w:hAnsi="Times New Roman" w:cs="Times New Roman"/>
          <w:sz w:val="28"/>
          <w:szCs w:val="28"/>
        </w:rPr>
        <w:t xml:space="preserve"> </w:t>
      </w:r>
      <w:proofErr w:type="spellStart"/>
      <w:r w:rsidRPr="00684551">
        <w:rPr>
          <w:rFonts w:ascii="Times New Roman" w:hAnsi="Times New Roman" w:cs="Times New Roman"/>
          <w:sz w:val="28"/>
          <w:szCs w:val="28"/>
        </w:rPr>
        <w:t>проб</w:t>
      </w:r>
      <w:proofErr w:type="gramStart"/>
      <w:r w:rsidRPr="00684551">
        <w:rPr>
          <w:rFonts w:ascii="Times New Roman" w:hAnsi="Times New Roman" w:cs="Times New Roman"/>
          <w:sz w:val="28"/>
          <w:szCs w:val="28"/>
        </w:rPr>
        <w:t>.ю</w:t>
      </w:r>
      <w:proofErr w:type="gramEnd"/>
      <w:r w:rsidRPr="00684551">
        <w:rPr>
          <w:rFonts w:ascii="Times New Roman" w:hAnsi="Times New Roman" w:cs="Times New Roman"/>
          <w:sz w:val="28"/>
          <w:szCs w:val="28"/>
        </w:rPr>
        <w:t>нош</w:t>
      </w:r>
      <w:proofErr w:type="spellEnd"/>
      <w:r w:rsidRPr="00684551">
        <w:rPr>
          <w:rFonts w:ascii="Times New Roman" w:hAnsi="Times New Roman" w:cs="Times New Roman"/>
          <w:sz w:val="28"/>
          <w:szCs w:val="28"/>
        </w:rPr>
        <w:t>. спорта. - М.: 1971.</w:t>
      </w:r>
    </w:p>
    <w:p w:rsidR="009A11F6"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4</w:t>
      </w:r>
      <w:r w:rsidR="003D12BF" w:rsidRPr="00684551">
        <w:rPr>
          <w:rFonts w:ascii="Times New Roman" w:hAnsi="Times New Roman" w:cs="Times New Roman"/>
          <w:sz w:val="28"/>
          <w:szCs w:val="28"/>
        </w:rPr>
        <w:t xml:space="preserve">. </w:t>
      </w:r>
      <w:r w:rsidR="009A11F6" w:rsidRPr="00684551">
        <w:rPr>
          <w:rFonts w:ascii="Times New Roman" w:hAnsi="Times New Roman" w:cs="Times New Roman"/>
          <w:sz w:val="28"/>
          <w:szCs w:val="28"/>
        </w:rPr>
        <w:t>Давыдов В.В. Проблемы развивающего обучения: Опыт теоретического и экспериментального психологического исследован</w:t>
      </w:r>
      <w:r w:rsidRPr="00684551">
        <w:rPr>
          <w:rFonts w:ascii="Times New Roman" w:hAnsi="Times New Roman" w:cs="Times New Roman"/>
          <w:sz w:val="28"/>
          <w:szCs w:val="28"/>
        </w:rPr>
        <w:t>ия</w:t>
      </w:r>
      <w:proofErr w:type="gramStart"/>
      <w:r w:rsidRPr="00684551">
        <w:rPr>
          <w:rFonts w:ascii="Times New Roman" w:hAnsi="Times New Roman" w:cs="Times New Roman"/>
          <w:sz w:val="28"/>
          <w:szCs w:val="28"/>
        </w:rPr>
        <w:t xml:space="preserve">. -- </w:t>
      </w:r>
      <w:proofErr w:type="gramEnd"/>
      <w:r w:rsidRPr="00684551">
        <w:rPr>
          <w:rFonts w:ascii="Times New Roman" w:hAnsi="Times New Roman" w:cs="Times New Roman"/>
          <w:sz w:val="28"/>
          <w:szCs w:val="28"/>
        </w:rPr>
        <w:t xml:space="preserve">М.: Педагогика, 1986. - </w:t>
      </w:r>
      <w:r w:rsidR="009A11F6" w:rsidRPr="00684551">
        <w:rPr>
          <w:rFonts w:ascii="Times New Roman" w:hAnsi="Times New Roman" w:cs="Times New Roman"/>
          <w:sz w:val="28"/>
          <w:szCs w:val="28"/>
        </w:rPr>
        <w:t>240 с.</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5</w:t>
      </w:r>
      <w:r w:rsidR="00E36DED" w:rsidRPr="00684551">
        <w:rPr>
          <w:rFonts w:ascii="Times New Roman" w:hAnsi="Times New Roman" w:cs="Times New Roman"/>
          <w:sz w:val="28"/>
          <w:szCs w:val="28"/>
        </w:rPr>
        <w:t xml:space="preserve">. В. </w:t>
      </w:r>
      <w:proofErr w:type="spellStart"/>
      <w:r w:rsidR="00E36DED" w:rsidRPr="00684551">
        <w:rPr>
          <w:rFonts w:ascii="Times New Roman" w:hAnsi="Times New Roman" w:cs="Times New Roman"/>
          <w:sz w:val="28"/>
          <w:szCs w:val="28"/>
        </w:rPr>
        <w:t>Промский</w:t>
      </w:r>
      <w:proofErr w:type="spellEnd"/>
      <w:r w:rsidR="00E36DED" w:rsidRPr="00684551">
        <w:rPr>
          <w:rFonts w:ascii="Times New Roman" w:hAnsi="Times New Roman" w:cs="Times New Roman"/>
          <w:sz w:val="28"/>
          <w:szCs w:val="28"/>
        </w:rPr>
        <w:t xml:space="preserve">, Н. </w:t>
      </w:r>
      <w:proofErr w:type="spellStart"/>
      <w:r w:rsidR="00E36DED" w:rsidRPr="00684551">
        <w:rPr>
          <w:rFonts w:ascii="Times New Roman" w:hAnsi="Times New Roman" w:cs="Times New Roman"/>
          <w:sz w:val="28"/>
          <w:szCs w:val="28"/>
        </w:rPr>
        <w:t>Ковеня</w:t>
      </w:r>
      <w:proofErr w:type="spellEnd"/>
      <w:r w:rsidR="00E36DED" w:rsidRPr="00684551">
        <w:rPr>
          <w:rFonts w:ascii="Times New Roman" w:hAnsi="Times New Roman" w:cs="Times New Roman"/>
          <w:sz w:val="28"/>
          <w:szCs w:val="28"/>
        </w:rPr>
        <w:t>, «</w:t>
      </w:r>
      <w:proofErr w:type="spellStart"/>
      <w:r w:rsidR="00E36DED" w:rsidRPr="00684551">
        <w:rPr>
          <w:rFonts w:ascii="Times New Roman" w:hAnsi="Times New Roman" w:cs="Times New Roman"/>
          <w:sz w:val="28"/>
          <w:szCs w:val="28"/>
        </w:rPr>
        <w:t>Футзал</w:t>
      </w:r>
      <w:proofErr w:type="spellEnd"/>
      <w:r w:rsidR="00E36DED" w:rsidRPr="00684551">
        <w:rPr>
          <w:rFonts w:ascii="Times New Roman" w:hAnsi="Times New Roman" w:cs="Times New Roman"/>
          <w:sz w:val="28"/>
          <w:szCs w:val="28"/>
        </w:rPr>
        <w:t xml:space="preserve">» - современный метод </w:t>
      </w:r>
      <w:proofErr w:type="spellStart"/>
      <w:r w:rsidR="00E36DED" w:rsidRPr="00684551">
        <w:rPr>
          <w:rFonts w:ascii="Times New Roman" w:hAnsi="Times New Roman" w:cs="Times New Roman"/>
          <w:sz w:val="28"/>
          <w:szCs w:val="28"/>
        </w:rPr>
        <w:t>подготовки,г</w:t>
      </w:r>
      <w:proofErr w:type="gramStart"/>
      <w:r w:rsidR="00E36DED" w:rsidRPr="00684551">
        <w:rPr>
          <w:rFonts w:ascii="Times New Roman" w:hAnsi="Times New Roman" w:cs="Times New Roman"/>
          <w:sz w:val="28"/>
          <w:szCs w:val="28"/>
        </w:rPr>
        <w:t>.К</w:t>
      </w:r>
      <w:proofErr w:type="gramEnd"/>
      <w:r w:rsidR="00E36DED" w:rsidRPr="00684551">
        <w:rPr>
          <w:rFonts w:ascii="Times New Roman" w:hAnsi="Times New Roman" w:cs="Times New Roman"/>
          <w:sz w:val="28"/>
          <w:szCs w:val="28"/>
        </w:rPr>
        <w:t>острома</w:t>
      </w:r>
      <w:proofErr w:type="spellEnd"/>
      <w:r w:rsidR="00E36DED" w:rsidRPr="00684551">
        <w:rPr>
          <w:rFonts w:ascii="Times New Roman" w:hAnsi="Times New Roman" w:cs="Times New Roman"/>
          <w:sz w:val="28"/>
          <w:szCs w:val="28"/>
        </w:rPr>
        <w:t>, 2016 г.</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6</w:t>
      </w:r>
      <w:r w:rsidR="00E36DED" w:rsidRPr="00684551">
        <w:rPr>
          <w:rFonts w:ascii="Times New Roman" w:hAnsi="Times New Roman" w:cs="Times New Roman"/>
          <w:sz w:val="28"/>
          <w:szCs w:val="28"/>
        </w:rPr>
        <w:t>. Б. Цирик, «Игровые упражнения в тренировке футболистов» 2016 г.</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7</w:t>
      </w:r>
      <w:r w:rsidR="00E36DED" w:rsidRPr="00684551">
        <w:rPr>
          <w:rFonts w:ascii="Times New Roman" w:hAnsi="Times New Roman" w:cs="Times New Roman"/>
          <w:sz w:val="28"/>
          <w:szCs w:val="28"/>
        </w:rPr>
        <w:t xml:space="preserve">. С. Андреев, «Мини-футбол», </w:t>
      </w:r>
      <w:proofErr w:type="spellStart"/>
      <w:r w:rsidR="00E36DED" w:rsidRPr="00684551">
        <w:rPr>
          <w:rFonts w:ascii="Times New Roman" w:hAnsi="Times New Roman" w:cs="Times New Roman"/>
          <w:sz w:val="28"/>
          <w:szCs w:val="28"/>
        </w:rPr>
        <w:t>издат</w:t>
      </w:r>
      <w:proofErr w:type="spellEnd"/>
      <w:r w:rsidR="00E36DED" w:rsidRPr="00684551">
        <w:rPr>
          <w:rFonts w:ascii="Times New Roman" w:hAnsi="Times New Roman" w:cs="Times New Roman"/>
          <w:sz w:val="28"/>
          <w:szCs w:val="28"/>
        </w:rPr>
        <w:t>. «Физкультура и спорт», 2015 г.</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8</w:t>
      </w:r>
      <w:r w:rsidR="00E36DED" w:rsidRPr="00684551">
        <w:rPr>
          <w:rFonts w:ascii="Times New Roman" w:hAnsi="Times New Roman" w:cs="Times New Roman"/>
          <w:sz w:val="28"/>
          <w:szCs w:val="28"/>
        </w:rPr>
        <w:t xml:space="preserve">. В. </w:t>
      </w:r>
      <w:proofErr w:type="spellStart"/>
      <w:r w:rsidR="00E36DED" w:rsidRPr="00684551">
        <w:rPr>
          <w:rFonts w:ascii="Times New Roman" w:hAnsi="Times New Roman" w:cs="Times New Roman"/>
          <w:sz w:val="28"/>
          <w:szCs w:val="28"/>
        </w:rPr>
        <w:t>Варюшкин</w:t>
      </w:r>
      <w:proofErr w:type="spellEnd"/>
      <w:r w:rsidR="00E36DED" w:rsidRPr="00684551">
        <w:rPr>
          <w:rFonts w:ascii="Times New Roman" w:hAnsi="Times New Roman" w:cs="Times New Roman"/>
          <w:sz w:val="28"/>
          <w:szCs w:val="28"/>
        </w:rPr>
        <w:t>, «Тренировка юных футболистов» изд. «Физическая культура» РФС, Москва, 2017 г.</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9</w:t>
      </w:r>
      <w:r w:rsidR="00E36DED" w:rsidRPr="00684551">
        <w:rPr>
          <w:rFonts w:ascii="Times New Roman" w:hAnsi="Times New Roman" w:cs="Times New Roman"/>
          <w:sz w:val="28"/>
          <w:szCs w:val="28"/>
        </w:rPr>
        <w:t xml:space="preserve">. М. Годик, С. Мосягин, И. </w:t>
      </w:r>
      <w:proofErr w:type="spellStart"/>
      <w:r w:rsidR="00E36DED" w:rsidRPr="00684551">
        <w:rPr>
          <w:rFonts w:ascii="Times New Roman" w:hAnsi="Times New Roman" w:cs="Times New Roman"/>
          <w:sz w:val="28"/>
          <w:szCs w:val="28"/>
        </w:rPr>
        <w:t>Швыков</w:t>
      </w:r>
      <w:proofErr w:type="spellEnd"/>
      <w:r w:rsidR="00E36DED" w:rsidRPr="00684551">
        <w:rPr>
          <w:rFonts w:ascii="Times New Roman" w:hAnsi="Times New Roman" w:cs="Times New Roman"/>
          <w:sz w:val="28"/>
          <w:szCs w:val="28"/>
        </w:rPr>
        <w:t xml:space="preserve"> «Поурочная программа подготовки юных футболистов», Москва, 2014 г.</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10</w:t>
      </w:r>
      <w:r w:rsidR="00E36DED" w:rsidRPr="00684551">
        <w:rPr>
          <w:rFonts w:ascii="Times New Roman" w:hAnsi="Times New Roman" w:cs="Times New Roman"/>
          <w:sz w:val="28"/>
          <w:szCs w:val="28"/>
        </w:rPr>
        <w:t>. «Футбол – обучение базовой техники», Москва 2016 г., Национальная академия футбола «Уроки футбола» час.1,2,3</w:t>
      </w:r>
    </w:p>
    <w:p w:rsidR="00E36DED" w:rsidRPr="00684551" w:rsidRDefault="003D12BF"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w:t>
      </w:r>
      <w:r w:rsidR="001A1F02" w:rsidRPr="00684551">
        <w:rPr>
          <w:rFonts w:ascii="Times New Roman" w:hAnsi="Times New Roman" w:cs="Times New Roman"/>
          <w:sz w:val="28"/>
          <w:szCs w:val="28"/>
        </w:rPr>
        <w:t>1</w:t>
      </w:r>
      <w:r w:rsidR="00E36DED" w:rsidRPr="00684551">
        <w:rPr>
          <w:rFonts w:ascii="Times New Roman" w:hAnsi="Times New Roman" w:cs="Times New Roman"/>
          <w:sz w:val="28"/>
          <w:szCs w:val="28"/>
        </w:rPr>
        <w:t xml:space="preserve">. Ф. </w:t>
      </w:r>
      <w:proofErr w:type="gramStart"/>
      <w:r w:rsidR="00E36DED" w:rsidRPr="00684551">
        <w:rPr>
          <w:rFonts w:ascii="Times New Roman" w:hAnsi="Times New Roman" w:cs="Times New Roman"/>
          <w:sz w:val="28"/>
          <w:szCs w:val="28"/>
        </w:rPr>
        <w:t>Иорданская</w:t>
      </w:r>
      <w:proofErr w:type="gramEnd"/>
      <w:r w:rsidR="00E36DED" w:rsidRPr="00684551">
        <w:rPr>
          <w:rFonts w:ascii="Times New Roman" w:hAnsi="Times New Roman" w:cs="Times New Roman"/>
          <w:sz w:val="28"/>
          <w:szCs w:val="28"/>
        </w:rPr>
        <w:t>, «Мониторинг физической и функциональной подготовленности футболистов в условиях учебно-тренировочного процесса», изд. «Советский спорт», 2016 г.</w:t>
      </w:r>
    </w:p>
    <w:p w:rsidR="00E36DED" w:rsidRPr="00684551" w:rsidRDefault="00E36DED"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w:t>
      </w:r>
      <w:r w:rsidR="001A1F02" w:rsidRPr="00684551">
        <w:rPr>
          <w:rFonts w:ascii="Times New Roman" w:hAnsi="Times New Roman" w:cs="Times New Roman"/>
          <w:sz w:val="28"/>
          <w:szCs w:val="28"/>
        </w:rPr>
        <w:t>2</w:t>
      </w:r>
      <w:r w:rsidRPr="00684551">
        <w:rPr>
          <w:rFonts w:ascii="Times New Roman" w:hAnsi="Times New Roman" w:cs="Times New Roman"/>
          <w:sz w:val="28"/>
          <w:szCs w:val="28"/>
        </w:rPr>
        <w:t xml:space="preserve">. Основы управления подготовкой юных спортсменов. Под общей редакцией </w:t>
      </w:r>
      <w:proofErr w:type="spellStart"/>
      <w:r w:rsidRPr="00684551">
        <w:rPr>
          <w:rFonts w:ascii="Times New Roman" w:hAnsi="Times New Roman" w:cs="Times New Roman"/>
          <w:sz w:val="28"/>
          <w:szCs w:val="28"/>
        </w:rPr>
        <w:t>Наба</w:t>
      </w:r>
      <w:r w:rsidR="001A1F02" w:rsidRPr="00684551">
        <w:rPr>
          <w:rFonts w:ascii="Times New Roman" w:hAnsi="Times New Roman" w:cs="Times New Roman"/>
          <w:sz w:val="28"/>
          <w:szCs w:val="28"/>
        </w:rPr>
        <w:t>тниковой</w:t>
      </w:r>
      <w:proofErr w:type="spellEnd"/>
      <w:r w:rsidR="001A1F02" w:rsidRPr="00684551">
        <w:rPr>
          <w:rFonts w:ascii="Times New Roman" w:hAnsi="Times New Roman" w:cs="Times New Roman"/>
          <w:sz w:val="28"/>
          <w:szCs w:val="28"/>
        </w:rPr>
        <w:t xml:space="preserve"> М.Я., М.:</w:t>
      </w:r>
      <w:proofErr w:type="spellStart"/>
      <w:r w:rsidRPr="00684551">
        <w:rPr>
          <w:rFonts w:ascii="Times New Roman" w:hAnsi="Times New Roman" w:cs="Times New Roman"/>
          <w:sz w:val="28"/>
          <w:szCs w:val="28"/>
        </w:rPr>
        <w:t>ФиС</w:t>
      </w:r>
      <w:proofErr w:type="spellEnd"/>
      <w:r w:rsidRPr="00684551">
        <w:rPr>
          <w:rFonts w:ascii="Times New Roman" w:hAnsi="Times New Roman" w:cs="Times New Roman"/>
          <w:sz w:val="28"/>
          <w:szCs w:val="28"/>
        </w:rPr>
        <w:t>, 2012 г.</w:t>
      </w:r>
    </w:p>
    <w:p w:rsidR="00E36DED" w:rsidRPr="00684551" w:rsidRDefault="00E36DED"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w:t>
      </w:r>
      <w:r w:rsidR="001A1F02" w:rsidRPr="00684551">
        <w:rPr>
          <w:rFonts w:ascii="Times New Roman" w:hAnsi="Times New Roman" w:cs="Times New Roman"/>
          <w:sz w:val="28"/>
          <w:szCs w:val="28"/>
        </w:rPr>
        <w:t>3</w:t>
      </w:r>
      <w:r w:rsidRPr="00684551">
        <w:rPr>
          <w:rFonts w:ascii="Times New Roman" w:hAnsi="Times New Roman" w:cs="Times New Roman"/>
          <w:sz w:val="28"/>
          <w:szCs w:val="28"/>
        </w:rPr>
        <w:t>. Юный футболист. Учебное пособие для тренеров. Под общей редакцией</w:t>
      </w:r>
    </w:p>
    <w:p w:rsidR="00E36DED" w:rsidRPr="00684551" w:rsidRDefault="001A1F02"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Лаптева А.П. и Сучилина А.А. М.:</w:t>
      </w:r>
      <w:proofErr w:type="spellStart"/>
      <w:r w:rsidR="00E36DED" w:rsidRPr="00684551">
        <w:rPr>
          <w:rFonts w:ascii="Times New Roman" w:hAnsi="Times New Roman" w:cs="Times New Roman"/>
          <w:sz w:val="28"/>
          <w:szCs w:val="28"/>
        </w:rPr>
        <w:t>ФиС</w:t>
      </w:r>
      <w:proofErr w:type="spellEnd"/>
      <w:r w:rsidR="00E36DED" w:rsidRPr="00684551">
        <w:rPr>
          <w:rFonts w:ascii="Times New Roman" w:hAnsi="Times New Roman" w:cs="Times New Roman"/>
          <w:sz w:val="28"/>
          <w:szCs w:val="28"/>
        </w:rPr>
        <w:t>, 2013г.</w:t>
      </w:r>
    </w:p>
    <w:p w:rsidR="00E36DED" w:rsidRPr="00684551" w:rsidRDefault="00E36DED"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1</w:t>
      </w:r>
      <w:r w:rsidR="001A1F02" w:rsidRPr="00684551">
        <w:rPr>
          <w:rFonts w:ascii="Times New Roman" w:hAnsi="Times New Roman" w:cs="Times New Roman"/>
          <w:sz w:val="28"/>
          <w:szCs w:val="28"/>
        </w:rPr>
        <w:t>4</w:t>
      </w:r>
      <w:r w:rsidRPr="00684551">
        <w:rPr>
          <w:rFonts w:ascii="Times New Roman" w:hAnsi="Times New Roman" w:cs="Times New Roman"/>
          <w:sz w:val="28"/>
          <w:szCs w:val="28"/>
        </w:rPr>
        <w:t>. Теоретическая подготовка юных спортсменов. Пособие для тренеров</w:t>
      </w:r>
    </w:p>
    <w:p w:rsidR="00E36DED" w:rsidRPr="00684551" w:rsidRDefault="00E36DED"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спортивных школ. Под общей ред. </w:t>
      </w:r>
      <w:proofErr w:type="spellStart"/>
      <w:r w:rsidRPr="00684551">
        <w:rPr>
          <w:rFonts w:ascii="Times New Roman" w:hAnsi="Times New Roman" w:cs="Times New Roman"/>
          <w:sz w:val="28"/>
          <w:szCs w:val="28"/>
        </w:rPr>
        <w:t>Буйлина</w:t>
      </w:r>
      <w:proofErr w:type="spellEnd"/>
      <w:r w:rsidR="00684551" w:rsidRPr="00684551">
        <w:rPr>
          <w:rFonts w:ascii="Times New Roman" w:hAnsi="Times New Roman" w:cs="Times New Roman"/>
          <w:sz w:val="28"/>
          <w:szCs w:val="28"/>
        </w:rPr>
        <w:t xml:space="preserve"> </w:t>
      </w:r>
      <w:r w:rsidR="001A1F02" w:rsidRPr="00684551">
        <w:rPr>
          <w:rFonts w:ascii="Times New Roman" w:hAnsi="Times New Roman" w:cs="Times New Roman"/>
          <w:sz w:val="28"/>
          <w:szCs w:val="28"/>
        </w:rPr>
        <w:t xml:space="preserve">Ю.В. и </w:t>
      </w:r>
      <w:proofErr w:type="spellStart"/>
      <w:r w:rsidR="001A1F02" w:rsidRPr="00684551">
        <w:rPr>
          <w:rFonts w:ascii="Times New Roman" w:hAnsi="Times New Roman" w:cs="Times New Roman"/>
          <w:sz w:val="28"/>
          <w:szCs w:val="28"/>
        </w:rPr>
        <w:t>Курамшина</w:t>
      </w:r>
      <w:proofErr w:type="spellEnd"/>
      <w:r w:rsidR="001A1F02" w:rsidRPr="00684551">
        <w:rPr>
          <w:rFonts w:ascii="Times New Roman" w:hAnsi="Times New Roman" w:cs="Times New Roman"/>
          <w:sz w:val="28"/>
          <w:szCs w:val="28"/>
        </w:rPr>
        <w:t xml:space="preserve"> Ю.В. М.:</w:t>
      </w:r>
      <w:proofErr w:type="spellStart"/>
      <w:r w:rsidRPr="00684551">
        <w:rPr>
          <w:rFonts w:ascii="Times New Roman" w:hAnsi="Times New Roman" w:cs="Times New Roman"/>
          <w:sz w:val="28"/>
          <w:szCs w:val="28"/>
        </w:rPr>
        <w:t>ФиС</w:t>
      </w:r>
      <w:proofErr w:type="spellEnd"/>
      <w:r w:rsidRPr="00684551">
        <w:rPr>
          <w:rFonts w:ascii="Times New Roman" w:hAnsi="Times New Roman" w:cs="Times New Roman"/>
          <w:sz w:val="28"/>
          <w:szCs w:val="28"/>
        </w:rPr>
        <w:t>, 2011 г.</w:t>
      </w:r>
    </w:p>
    <w:p w:rsidR="00D24BC6" w:rsidRPr="00684551" w:rsidRDefault="004F2FE0" w:rsidP="00684551">
      <w:pPr>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15. Кузнецов А.А. Футбол. Настольная книга детского тренера. - М.: Олимпия; Человек, 2007. </w:t>
      </w:r>
    </w:p>
    <w:p w:rsidR="004F2FE0" w:rsidRPr="00684551" w:rsidRDefault="004F2FE0" w:rsidP="00684551">
      <w:pPr>
        <w:contextualSpacing/>
        <w:jc w:val="both"/>
        <w:rPr>
          <w:rFonts w:ascii="Times New Roman" w:hAnsi="Times New Roman" w:cs="Times New Roman"/>
          <w:sz w:val="28"/>
          <w:szCs w:val="28"/>
        </w:rPr>
      </w:pPr>
    </w:p>
    <w:p w:rsidR="00767074" w:rsidRPr="00684551" w:rsidRDefault="00540160" w:rsidP="00684551">
      <w:pPr>
        <w:contextualSpacing/>
        <w:jc w:val="both"/>
        <w:rPr>
          <w:rFonts w:ascii="Times New Roman" w:hAnsi="Times New Roman" w:cs="Times New Roman"/>
          <w:b/>
          <w:sz w:val="28"/>
          <w:szCs w:val="28"/>
        </w:rPr>
      </w:pPr>
      <w:r w:rsidRPr="00684551">
        <w:rPr>
          <w:rFonts w:ascii="Times New Roman" w:hAnsi="Times New Roman" w:cs="Times New Roman"/>
          <w:b/>
          <w:sz w:val="28"/>
          <w:szCs w:val="28"/>
        </w:rPr>
        <w:t>Список литературы, рекомендуемой для учащихся и их родителей (законных представителей):</w:t>
      </w:r>
    </w:p>
    <w:p w:rsidR="00767074" w:rsidRPr="00684551" w:rsidRDefault="00D24BC6" w:rsidP="00684551">
      <w:pPr>
        <w:widowControl/>
        <w:shd w:val="clear" w:color="auto" w:fill="FFFFFF"/>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lastRenderedPageBreak/>
        <w:t xml:space="preserve">1. </w:t>
      </w:r>
      <w:r w:rsidR="00767074" w:rsidRPr="00684551">
        <w:rPr>
          <w:rFonts w:ascii="Times New Roman" w:eastAsia="Times New Roman" w:hAnsi="Times New Roman" w:cs="Times New Roman"/>
          <w:color w:val="auto"/>
          <w:sz w:val="28"/>
          <w:szCs w:val="28"/>
        </w:rPr>
        <w:t xml:space="preserve">Назаренко Л.Д. Оздоровительные основы физических упражнений. – М.: </w:t>
      </w:r>
      <w:proofErr w:type="spellStart"/>
      <w:r w:rsidR="00767074" w:rsidRPr="00684551">
        <w:rPr>
          <w:rFonts w:ascii="Times New Roman" w:eastAsia="Times New Roman" w:hAnsi="Times New Roman" w:cs="Times New Roman"/>
          <w:color w:val="auto"/>
          <w:sz w:val="28"/>
          <w:szCs w:val="28"/>
        </w:rPr>
        <w:t>Владос</w:t>
      </w:r>
      <w:proofErr w:type="spellEnd"/>
      <w:r w:rsidR="00767074" w:rsidRPr="00684551">
        <w:rPr>
          <w:rFonts w:ascii="Times New Roman" w:eastAsia="Times New Roman" w:hAnsi="Times New Roman" w:cs="Times New Roman"/>
          <w:color w:val="auto"/>
          <w:sz w:val="28"/>
          <w:szCs w:val="28"/>
        </w:rPr>
        <w:t>-пресс, 2003.</w:t>
      </w:r>
    </w:p>
    <w:p w:rsidR="00D24BC6" w:rsidRPr="00684551" w:rsidRDefault="00D24BC6" w:rsidP="00684551">
      <w:pPr>
        <w:widowControl/>
        <w:autoSpaceDE w:val="0"/>
        <w:autoSpaceDN w:val="0"/>
        <w:adjustRightInd w:val="0"/>
        <w:ind w:left="360" w:hanging="360"/>
        <w:contextualSpacing/>
        <w:jc w:val="both"/>
        <w:rPr>
          <w:rFonts w:ascii="Times New Roman" w:eastAsia="Calibri" w:hAnsi="Times New Roman" w:cs="Times New Roman"/>
          <w:color w:val="auto"/>
          <w:sz w:val="28"/>
          <w:szCs w:val="28"/>
          <w:lang w:eastAsia="en-US"/>
        </w:rPr>
      </w:pPr>
      <w:r w:rsidRPr="00684551">
        <w:rPr>
          <w:rFonts w:ascii="Times New Roman" w:eastAsia="Calibri" w:hAnsi="Times New Roman" w:cs="Times New Roman"/>
          <w:color w:val="auto"/>
          <w:sz w:val="28"/>
          <w:szCs w:val="28"/>
          <w:lang w:eastAsia="en-US"/>
        </w:rPr>
        <w:t>2.Матвеев Л.П. «Теория и ме</w:t>
      </w:r>
      <w:r w:rsidR="001A1F02" w:rsidRPr="00684551">
        <w:rPr>
          <w:rFonts w:ascii="Times New Roman" w:eastAsia="Calibri" w:hAnsi="Times New Roman" w:cs="Times New Roman"/>
          <w:color w:val="auto"/>
          <w:sz w:val="28"/>
          <w:szCs w:val="28"/>
          <w:lang w:eastAsia="en-US"/>
        </w:rPr>
        <w:t>тодика физической культуры». М.:</w:t>
      </w:r>
      <w:r w:rsidRPr="00684551">
        <w:rPr>
          <w:rFonts w:ascii="Times New Roman" w:eastAsia="Calibri" w:hAnsi="Times New Roman" w:cs="Times New Roman"/>
          <w:color w:val="auto"/>
          <w:sz w:val="28"/>
          <w:szCs w:val="28"/>
          <w:lang w:eastAsia="en-US"/>
        </w:rPr>
        <w:t xml:space="preserve"> ФиС.2001г.</w:t>
      </w:r>
    </w:p>
    <w:p w:rsidR="00D24BC6" w:rsidRPr="00684551" w:rsidRDefault="00D24BC6" w:rsidP="00684551">
      <w:pPr>
        <w:widowControl/>
        <w:ind w:left="360" w:hanging="360"/>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3.Спортивная гимнастика. Программа. – М.: Советский спорт, 2005</w:t>
      </w:r>
    </w:p>
    <w:p w:rsidR="00D24BC6" w:rsidRPr="00684551" w:rsidRDefault="00D24BC6" w:rsidP="00684551">
      <w:pPr>
        <w:widowControl/>
        <w:ind w:hanging="360"/>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4. </w:t>
      </w:r>
      <w:proofErr w:type="spellStart"/>
      <w:r w:rsidRPr="00684551">
        <w:rPr>
          <w:rFonts w:ascii="Times New Roman" w:eastAsia="Times New Roman" w:hAnsi="Times New Roman" w:cs="Times New Roman"/>
          <w:color w:val="auto"/>
          <w:sz w:val="28"/>
          <w:szCs w:val="28"/>
        </w:rPr>
        <w:t>Верхошанский</w:t>
      </w:r>
      <w:proofErr w:type="spellEnd"/>
      <w:r w:rsidRPr="00684551">
        <w:rPr>
          <w:rFonts w:ascii="Times New Roman" w:eastAsia="Times New Roman" w:hAnsi="Times New Roman" w:cs="Times New Roman"/>
          <w:color w:val="auto"/>
          <w:sz w:val="28"/>
          <w:szCs w:val="28"/>
        </w:rPr>
        <w:t xml:space="preserve"> Ю.В. Основы специальной силовой подготовки в спорте. -  М.: </w:t>
      </w:r>
      <w:proofErr w:type="spellStart"/>
      <w:r w:rsidRPr="00684551">
        <w:rPr>
          <w:rFonts w:ascii="Times New Roman" w:eastAsia="Times New Roman" w:hAnsi="Times New Roman" w:cs="Times New Roman"/>
          <w:color w:val="auto"/>
          <w:sz w:val="28"/>
          <w:szCs w:val="28"/>
        </w:rPr>
        <w:t>ФиС</w:t>
      </w:r>
      <w:proofErr w:type="spellEnd"/>
      <w:r w:rsidRPr="00684551">
        <w:rPr>
          <w:rFonts w:ascii="Times New Roman" w:eastAsia="Times New Roman" w:hAnsi="Times New Roman" w:cs="Times New Roman"/>
          <w:color w:val="auto"/>
          <w:sz w:val="28"/>
          <w:szCs w:val="28"/>
        </w:rPr>
        <w:t xml:space="preserve">, 2000.  </w:t>
      </w:r>
    </w:p>
    <w:p w:rsidR="00D24BC6" w:rsidRPr="00684551" w:rsidRDefault="00D24BC6" w:rsidP="00684551">
      <w:pPr>
        <w:widowControl/>
        <w:ind w:hanging="98"/>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 5.Верхошанский Ю.В. Основы специальной физической подготовки спортсменов. - М.: </w:t>
      </w:r>
      <w:proofErr w:type="spellStart"/>
      <w:r w:rsidRPr="00684551">
        <w:rPr>
          <w:rFonts w:ascii="Times New Roman" w:eastAsia="Times New Roman" w:hAnsi="Times New Roman" w:cs="Times New Roman"/>
          <w:color w:val="auto"/>
          <w:sz w:val="28"/>
          <w:szCs w:val="28"/>
        </w:rPr>
        <w:t>ФиС</w:t>
      </w:r>
      <w:proofErr w:type="spellEnd"/>
      <w:r w:rsidRPr="00684551">
        <w:rPr>
          <w:rFonts w:ascii="Times New Roman" w:eastAsia="Times New Roman" w:hAnsi="Times New Roman" w:cs="Times New Roman"/>
          <w:color w:val="auto"/>
          <w:sz w:val="28"/>
          <w:szCs w:val="28"/>
        </w:rPr>
        <w:t xml:space="preserve">, 1988.  </w:t>
      </w:r>
    </w:p>
    <w:p w:rsidR="00D24BC6" w:rsidRPr="00684551" w:rsidRDefault="00D24BC6" w:rsidP="00684551">
      <w:pPr>
        <w:widowControl/>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6. Дьячков В.М.  Физическая подготовка спортсмена. -  М.:  </w:t>
      </w:r>
      <w:proofErr w:type="spellStart"/>
      <w:r w:rsidRPr="00684551">
        <w:rPr>
          <w:rFonts w:ascii="Times New Roman" w:eastAsia="Times New Roman" w:hAnsi="Times New Roman" w:cs="Times New Roman"/>
          <w:color w:val="auto"/>
          <w:sz w:val="28"/>
          <w:szCs w:val="28"/>
        </w:rPr>
        <w:t>ФиС</w:t>
      </w:r>
      <w:proofErr w:type="spellEnd"/>
      <w:r w:rsidRPr="00684551">
        <w:rPr>
          <w:rFonts w:ascii="Times New Roman" w:eastAsia="Times New Roman" w:hAnsi="Times New Roman" w:cs="Times New Roman"/>
          <w:color w:val="auto"/>
          <w:sz w:val="28"/>
          <w:szCs w:val="28"/>
        </w:rPr>
        <w:t xml:space="preserve">, 2001.  </w:t>
      </w:r>
    </w:p>
    <w:p w:rsidR="002C5D06" w:rsidRPr="00684551" w:rsidRDefault="00D24BC6" w:rsidP="00684551">
      <w:pPr>
        <w:widowControl/>
        <w:ind w:left="360" w:hanging="360"/>
        <w:contextualSpacing/>
        <w:jc w:val="both"/>
        <w:rPr>
          <w:rFonts w:ascii="Times New Roman" w:eastAsia="Times New Roman" w:hAnsi="Times New Roman" w:cs="Times New Roman"/>
          <w:color w:val="auto"/>
          <w:sz w:val="28"/>
          <w:szCs w:val="28"/>
        </w:rPr>
      </w:pPr>
      <w:r w:rsidRPr="00684551">
        <w:rPr>
          <w:rFonts w:ascii="Times New Roman" w:eastAsia="Times New Roman" w:hAnsi="Times New Roman" w:cs="Times New Roman"/>
          <w:color w:val="auto"/>
          <w:sz w:val="28"/>
          <w:szCs w:val="28"/>
        </w:rPr>
        <w:t xml:space="preserve">7.Зациорский В.М.  Физические качества спортсменов. </w:t>
      </w:r>
      <w:proofErr w:type="gramStart"/>
      <w:r w:rsidRPr="00684551">
        <w:rPr>
          <w:rFonts w:ascii="Times New Roman" w:eastAsia="Times New Roman" w:hAnsi="Times New Roman" w:cs="Times New Roman"/>
          <w:color w:val="auto"/>
          <w:sz w:val="28"/>
          <w:szCs w:val="28"/>
        </w:rPr>
        <w:t>-М</w:t>
      </w:r>
      <w:proofErr w:type="gramEnd"/>
      <w:r w:rsidRPr="00684551">
        <w:rPr>
          <w:rFonts w:ascii="Times New Roman" w:eastAsia="Times New Roman" w:hAnsi="Times New Roman" w:cs="Times New Roman"/>
          <w:color w:val="auto"/>
          <w:sz w:val="28"/>
          <w:szCs w:val="28"/>
        </w:rPr>
        <w:t xml:space="preserve">.:  </w:t>
      </w:r>
      <w:proofErr w:type="spellStart"/>
      <w:r w:rsidRPr="00684551">
        <w:rPr>
          <w:rFonts w:ascii="Times New Roman" w:eastAsia="Times New Roman" w:hAnsi="Times New Roman" w:cs="Times New Roman"/>
          <w:color w:val="auto"/>
          <w:sz w:val="28"/>
          <w:szCs w:val="28"/>
        </w:rPr>
        <w:t>ФиС</w:t>
      </w:r>
      <w:proofErr w:type="spellEnd"/>
      <w:r w:rsidRPr="00684551">
        <w:rPr>
          <w:rFonts w:ascii="Times New Roman" w:eastAsia="Times New Roman" w:hAnsi="Times New Roman" w:cs="Times New Roman"/>
          <w:color w:val="auto"/>
          <w:sz w:val="28"/>
          <w:szCs w:val="28"/>
        </w:rPr>
        <w:t>, 2003.</w:t>
      </w:r>
    </w:p>
    <w:p w:rsidR="005A719E" w:rsidRPr="00684551" w:rsidRDefault="005A719E" w:rsidP="00684551">
      <w:pPr>
        <w:contextualSpacing/>
        <w:jc w:val="both"/>
        <w:rPr>
          <w:rFonts w:ascii="Times New Roman" w:hAnsi="Times New Roman" w:cs="Times New Roman"/>
          <w:b/>
          <w:sz w:val="28"/>
          <w:szCs w:val="28"/>
        </w:rPr>
      </w:pPr>
    </w:p>
    <w:p w:rsidR="005A719E" w:rsidRPr="00684551" w:rsidRDefault="005A719E" w:rsidP="00684551">
      <w:pPr>
        <w:contextualSpacing/>
        <w:jc w:val="both"/>
        <w:rPr>
          <w:rFonts w:ascii="Times New Roman" w:hAnsi="Times New Roman" w:cs="Times New Roman"/>
          <w:b/>
          <w:sz w:val="28"/>
          <w:szCs w:val="28"/>
        </w:rPr>
      </w:pPr>
      <w:r w:rsidRPr="00684551">
        <w:rPr>
          <w:rFonts w:ascii="Times New Roman" w:hAnsi="Times New Roman" w:cs="Times New Roman"/>
          <w:b/>
          <w:sz w:val="28"/>
          <w:szCs w:val="28"/>
        </w:rPr>
        <w:t>Перечень Интернет-ресурсов</w:t>
      </w:r>
    </w:p>
    <w:p w:rsidR="005A719E" w:rsidRPr="00684551" w:rsidRDefault="00D24BC6" w:rsidP="00684551">
      <w:pPr>
        <w:tabs>
          <w:tab w:val="left" w:pos="512"/>
        </w:tabs>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1. </w:t>
      </w:r>
      <w:r w:rsidR="005A719E" w:rsidRPr="00684551">
        <w:rPr>
          <w:rFonts w:ascii="Times New Roman" w:hAnsi="Times New Roman" w:cs="Times New Roman"/>
          <w:sz w:val="28"/>
          <w:szCs w:val="28"/>
        </w:rPr>
        <w:t xml:space="preserve">Сайт Управления образования и науки Тамбовской области </w:t>
      </w:r>
    </w:p>
    <w:p w:rsidR="005A719E" w:rsidRPr="00684551" w:rsidRDefault="00D24BC6" w:rsidP="00684551">
      <w:pPr>
        <w:tabs>
          <w:tab w:val="left" w:pos="566"/>
        </w:tabs>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2. </w:t>
      </w:r>
      <w:r w:rsidR="005A719E" w:rsidRPr="00684551">
        <w:rPr>
          <w:rFonts w:ascii="Times New Roman" w:hAnsi="Times New Roman" w:cs="Times New Roman"/>
          <w:sz w:val="28"/>
          <w:szCs w:val="28"/>
        </w:rPr>
        <w:t>Сайт Министерства спорта и туризма РФ</w:t>
      </w:r>
    </w:p>
    <w:p w:rsidR="005A719E" w:rsidRPr="00684551" w:rsidRDefault="00D24BC6" w:rsidP="00684551">
      <w:pPr>
        <w:tabs>
          <w:tab w:val="left" w:pos="517"/>
        </w:tabs>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3. </w:t>
      </w:r>
      <w:r w:rsidR="005A719E" w:rsidRPr="00684551">
        <w:rPr>
          <w:rFonts w:ascii="Times New Roman" w:hAnsi="Times New Roman" w:cs="Times New Roman"/>
          <w:sz w:val="28"/>
          <w:szCs w:val="28"/>
        </w:rPr>
        <w:t>Сайт Всероссийской федерации футбола</w:t>
      </w:r>
    </w:p>
    <w:p w:rsidR="005A719E" w:rsidRPr="00684551" w:rsidRDefault="00D24BC6" w:rsidP="00684551">
      <w:pPr>
        <w:tabs>
          <w:tab w:val="left" w:pos="517"/>
        </w:tabs>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4. </w:t>
      </w:r>
      <w:r w:rsidR="005A719E" w:rsidRPr="00684551">
        <w:rPr>
          <w:rFonts w:ascii="Times New Roman" w:hAnsi="Times New Roman" w:cs="Times New Roman"/>
          <w:sz w:val="28"/>
          <w:szCs w:val="28"/>
        </w:rPr>
        <w:t xml:space="preserve">Сайт Управления по физической культуре и спорту Тамбовской области </w:t>
      </w:r>
      <w:r w:rsidR="005A719E" w:rsidRPr="00684551">
        <w:rPr>
          <w:rFonts w:ascii="Times New Roman" w:hAnsi="Times New Roman" w:cs="Times New Roman"/>
          <w:sz w:val="28"/>
          <w:szCs w:val="28"/>
          <w:lang w:eastAsia="en-US" w:bidi="en-US"/>
        </w:rPr>
        <w:t>(</w:t>
      </w:r>
      <w:r w:rsidR="005A719E" w:rsidRPr="00684551">
        <w:rPr>
          <w:rFonts w:ascii="Times New Roman" w:hAnsi="Times New Roman" w:cs="Times New Roman"/>
          <w:sz w:val="28"/>
          <w:szCs w:val="28"/>
          <w:lang w:val="en-US" w:eastAsia="en-US" w:bidi="en-US"/>
        </w:rPr>
        <w:t>sport</w:t>
      </w:r>
      <w:r w:rsidR="005A719E" w:rsidRPr="00684551">
        <w:rPr>
          <w:rFonts w:ascii="Times New Roman" w:hAnsi="Times New Roman" w:cs="Times New Roman"/>
          <w:sz w:val="28"/>
          <w:szCs w:val="28"/>
          <w:lang w:eastAsia="en-US" w:bidi="en-US"/>
        </w:rPr>
        <w:t>.</w:t>
      </w:r>
      <w:proofErr w:type="spellStart"/>
      <w:r w:rsidR="005A719E" w:rsidRPr="00684551">
        <w:rPr>
          <w:rFonts w:ascii="Times New Roman" w:hAnsi="Times New Roman" w:cs="Times New Roman"/>
          <w:sz w:val="28"/>
          <w:szCs w:val="28"/>
          <w:lang w:val="en-US" w:eastAsia="en-US" w:bidi="en-US"/>
        </w:rPr>
        <w:t>tmbreg</w:t>
      </w:r>
      <w:proofErr w:type="spellEnd"/>
      <w:r w:rsidR="005A719E" w:rsidRPr="00684551">
        <w:rPr>
          <w:rFonts w:ascii="Times New Roman" w:hAnsi="Times New Roman" w:cs="Times New Roman"/>
          <w:sz w:val="28"/>
          <w:szCs w:val="28"/>
          <w:lang w:eastAsia="en-US" w:bidi="en-US"/>
        </w:rPr>
        <w:t>.</w:t>
      </w:r>
      <w:proofErr w:type="spellStart"/>
      <w:r w:rsidR="005A719E" w:rsidRPr="00684551">
        <w:rPr>
          <w:rFonts w:ascii="Times New Roman" w:hAnsi="Times New Roman" w:cs="Times New Roman"/>
          <w:sz w:val="28"/>
          <w:szCs w:val="28"/>
          <w:lang w:val="en-US" w:eastAsia="en-US" w:bidi="en-US"/>
        </w:rPr>
        <w:t>ru</w:t>
      </w:r>
      <w:proofErr w:type="spellEnd"/>
      <w:r w:rsidR="005A719E" w:rsidRPr="00684551">
        <w:rPr>
          <w:rFonts w:ascii="Times New Roman" w:hAnsi="Times New Roman" w:cs="Times New Roman"/>
          <w:sz w:val="28"/>
          <w:szCs w:val="28"/>
          <w:lang w:eastAsia="en-US" w:bidi="en-US"/>
        </w:rPr>
        <w:t>)</w:t>
      </w:r>
    </w:p>
    <w:p w:rsidR="005A719E" w:rsidRPr="00684551" w:rsidRDefault="00D24BC6" w:rsidP="00684551">
      <w:pPr>
        <w:tabs>
          <w:tab w:val="left" w:pos="517"/>
        </w:tabs>
        <w:contextualSpacing/>
        <w:jc w:val="both"/>
        <w:rPr>
          <w:rFonts w:ascii="Times New Roman" w:hAnsi="Times New Roman" w:cs="Times New Roman"/>
          <w:sz w:val="28"/>
          <w:szCs w:val="28"/>
        </w:rPr>
      </w:pPr>
      <w:r w:rsidRPr="00684551">
        <w:rPr>
          <w:rFonts w:ascii="Times New Roman" w:hAnsi="Times New Roman" w:cs="Times New Roman"/>
          <w:sz w:val="28"/>
          <w:szCs w:val="28"/>
        </w:rPr>
        <w:t xml:space="preserve">5. </w:t>
      </w:r>
      <w:r w:rsidR="005A719E" w:rsidRPr="00684551">
        <w:rPr>
          <w:rFonts w:ascii="Times New Roman" w:hAnsi="Times New Roman" w:cs="Times New Roman"/>
          <w:sz w:val="28"/>
          <w:szCs w:val="28"/>
        </w:rPr>
        <w:t>Сайт МБОУ ДО ДЮСШ «Салют»</w:t>
      </w:r>
    </w:p>
    <w:p w:rsidR="005A719E" w:rsidRPr="00684551" w:rsidRDefault="005A719E" w:rsidP="00684551">
      <w:pPr>
        <w:contextualSpacing/>
        <w:jc w:val="both"/>
        <w:rPr>
          <w:rFonts w:ascii="Times New Roman" w:hAnsi="Times New Roman" w:cs="Times New Roman"/>
          <w:b/>
          <w:sz w:val="28"/>
          <w:szCs w:val="28"/>
        </w:rPr>
      </w:pPr>
    </w:p>
    <w:sectPr w:rsidR="005A719E" w:rsidRPr="00684551" w:rsidSect="002A0A94">
      <w:footerReference w:type="default" r:id="rId9"/>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B7" w:rsidRDefault="000376B7" w:rsidP="00095961">
      <w:r>
        <w:separator/>
      </w:r>
    </w:p>
  </w:endnote>
  <w:endnote w:type="continuationSeparator" w:id="0">
    <w:p w:rsidR="000376B7" w:rsidRDefault="000376B7" w:rsidP="0009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725433"/>
      <w:docPartObj>
        <w:docPartGallery w:val="Page Numbers (Bottom of Page)"/>
        <w:docPartUnique/>
      </w:docPartObj>
    </w:sdtPr>
    <w:sdtEndPr/>
    <w:sdtContent>
      <w:p w:rsidR="00ED1067" w:rsidRDefault="000376B7">
        <w:pPr>
          <w:pStyle w:val="ae"/>
          <w:jc w:val="center"/>
        </w:pPr>
        <w:r>
          <w:fldChar w:fldCharType="begin"/>
        </w:r>
        <w:r>
          <w:instrText>PAGE   \* MERGEFORMAT</w:instrText>
        </w:r>
        <w:r>
          <w:fldChar w:fldCharType="separate"/>
        </w:r>
        <w:r w:rsidR="00562C39">
          <w:rPr>
            <w:noProof/>
          </w:rPr>
          <w:t>2</w:t>
        </w:r>
        <w:r>
          <w:rPr>
            <w:noProof/>
          </w:rPr>
          <w:fldChar w:fldCharType="end"/>
        </w:r>
      </w:p>
    </w:sdtContent>
  </w:sdt>
  <w:p w:rsidR="00ED1067" w:rsidRDefault="00ED106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B7" w:rsidRDefault="000376B7" w:rsidP="00095961">
      <w:r>
        <w:separator/>
      </w:r>
    </w:p>
  </w:footnote>
  <w:footnote w:type="continuationSeparator" w:id="0">
    <w:p w:rsidR="000376B7" w:rsidRDefault="000376B7" w:rsidP="00095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CF"/>
    <w:multiLevelType w:val="multilevel"/>
    <w:tmpl w:val="9434FAFC"/>
    <w:lvl w:ilvl="0">
      <w:start w:val="1"/>
      <w:numFmt w:val="decimal"/>
      <w:lvlText w:val="%1."/>
      <w:lvlJc w:val="left"/>
      <w:pPr>
        <w:ind w:left="927" w:hanging="360"/>
      </w:pPr>
      <w:rPr>
        <w:rFonts w:cs="Times New Roman" w:hint="default"/>
        <w:b/>
        <w:bCs/>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
    <w:nsid w:val="08D03B97"/>
    <w:multiLevelType w:val="hybridMultilevel"/>
    <w:tmpl w:val="C1DA5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03099"/>
    <w:multiLevelType w:val="hybridMultilevel"/>
    <w:tmpl w:val="B0E02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0D177B"/>
    <w:multiLevelType w:val="hybridMultilevel"/>
    <w:tmpl w:val="F2F4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EC13E6"/>
    <w:multiLevelType w:val="hybridMultilevel"/>
    <w:tmpl w:val="76D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A31373"/>
    <w:multiLevelType w:val="hybridMultilevel"/>
    <w:tmpl w:val="CC52F4D2"/>
    <w:lvl w:ilvl="0" w:tplc="D0D2B758">
      <w:start w:val="1"/>
      <w:numFmt w:val="decimal"/>
      <w:lvlText w:val="%1."/>
      <w:lvlJc w:val="left"/>
      <w:pPr>
        <w:ind w:left="9" w:hanging="188"/>
      </w:pPr>
      <w:rPr>
        <w:rFonts w:ascii="Times New Roman" w:eastAsia="Times New Roman" w:hAnsi="Times New Roman" w:cs="Times New Roman" w:hint="default"/>
        <w:w w:val="100"/>
        <w:sz w:val="22"/>
        <w:szCs w:val="22"/>
        <w:lang w:val="ru-RU" w:eastAsia="en-US" w:bidi="ar-SA"/>
      </w:rPr>
    </w:lvl>
    <w:lvl w:ilvl="1" w:tplc="197ADEF0">
      <w:numFmt w:val="bullet"/>
      <w:lvlText w:val="•"/>
      <w:lvlJc w:val="left"/>
      <w:pPr>
        <w:ind w:left="762" w:hanging="188"/>
      </w:pPr>
      <w:rPr>
        <w:lang w:val="ru-RU" w:eastAsia="en-US" w:bidi="ar-SA"/>
      </w:rPr>
    </w:lvl>
    <w:lvl w:ilvl="2" w:tplc="3B12A8C2">
      <w:numFmt w:val="bullet"/>
      <w:lvlText w:val="•"/>
      <w:lvlJc w:val="left"/>
      <w:pPr>
        <w:ind w:left="1525" w:hanging="188"/>
      </w:pPr>
      <w:rPr>
        <w:lang w:val="ru-RU" w:eastAsia="en-US" w:bidi="ar-SA"/>
      </w:rPr>
    </w:lvl>
    <w:lvl w:ilvl="3" w:tplc="C6D0980E">
      <w:numFmt w:val="bullet"/>
      <w:lvlText w:val="•"/>
      <w:lvlJc w:val="left"/>
      <w:pPr>
        <w:ind w:left="2287" w:hanging="188"/>
      </w:pPr>
      <w:rPr>
        <w:lang w:val="ru-RU" w:eastAsia="en-US" w:bidi="ar-SA"/>
      </w:rPr>
    </w:lvl>
    <w:lvl w:ilvl="4" w:tplc="F24AC746">
      <w:numFmt w:val="bullet"/>
      <w:lvlText w:val="•"/>
      <w:lvlJc w:val="left"/>
      <w:pPr>
        <w:ind w:left="3050" w:hanging="188"/>
      </w:pPr>
      <w:rPr>
        <w:lang w:val="ru-RU" w:eastAsia="en-US" w:bidi="ar-SA"/>
      </w:rPr>
    </w:lvl>
    <w:lvl w:ilvl="5" w:tplc="50C88060">
      <w:numFmt w:val="bullet"/>
      <w:lvlText w:val="•"/>
      <w:lvlJc w:val="left"/>
      <w:pPr>
        <w:ind w:left="3813" w:hanging="188"/>
      </w:pPr>
      <w:rPr>
        <w:lang w:val="ru-RU" w:eastAsia="en-US" w:bidi="ar-SA"/>
      </w:rPr>
    </w:lvl>
    <w:lvl w:ilvl="6" w:tplc="5ACCD052">
      <w:numFmt w:val="bullet"/>
      <w:lvlText w:val="•"/>
      <w:lvlJc w:val="left"/>
      <w:pPr>
        <w:ind w:left="4575" w:hanging="188"/>
      </w:pPr>
      <w:rPr>
        <w:lang w:val="ru-RU" w:eastAsia="en-US" w:bidi="ar-SA"/>
      </w:rPr>
    </w:lvl>
    <w:lvl w:ilvl="7" w:tplc="561A7EFC">
      <w:numFmt w:val="bullet"/>
      <w:lvlText w:val="•"/>
      <w:lvlJc w:val="left"/>
      <w:pPr>
        <w:ind w:left="5338" w:hanging="188"/>
      </w:pPr>
      <w:rPr>
        <w:lang w:val="ru-RU" w:eastAsia="en-US" w:bidi="ar-SA"/>
      </w:rPr>
    </w:lvl>
    <w:lvl w:ilvl="8" w:tplc="F93C19E2">
      <w:numFmt w:val="bullet"/>
      <w:lvlText w:val="•"/>
      <w:lvlJc w:val="left"/>
      <w:pPr>
        <w:ind w:left="6100" w:hanging="188"/>
      </w:pPr>
      <w:rPr>
        <w:lang w:val="ru-RU" w:eastAsia="en-US" w:bidi="ar-SA"/>
      </w:rPr>
    </w:lvl>
  </w:abstractNum>
  <w:abstractNum w:abstractNumId="6">
    <w:nsid w:val="38ED1D2C"/>
    <w:multiLevelType w:val="hybridMultilevel"/>
    <w:tmpl w:val="8DA202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E3785C"/>
    <w:multiLevelType w:val="hybridMultilevel"/>
    <w:tmpl w:val="C64A8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545650"/>
    <w:multiLevelType w:val="hybridMultilevel"/>
    <w:tmpl w:val="E02C8272"/>
    <w:lvl w:ilvl="0" w:tplc="EAF2E814">
      <w:numFmt w:val="bullet"/>
      <w:lvlText w:val="-"/>
      <w:lvlJc w:val="left"/>
      <w:pPr>
        <w:ind w:left="682" w:hanging="161"/>
      </w:pPr>
      <w:rPr>
        <w:rFonts w:ascii="Times New Roman" w:eastAsia="Times New Roman" w:hAnsi="Times New Roman" w:cs="Times New Roman" w:hint="default"/>
        <w:w w:val="100"/>
        <w:sz w:val="28"/>
        <w:szCs w:val="28"/>
        <w:lang w:val="ru-RU" w:eastAsia="en-US" w:bidi="ar-SA"/>
      </w:rPr>
    </w:lvl>
    <w:lvl w:ilvl="1" w:tplc="D09438DC">
      <w:numFmt w:val="bullet"/>
      <w:lvlText w:val="-"/>
      <w:lvlJc w:val="left"/>
      <w:pPr>
        <w:ind w:left="682" w:hanging="284"/>
      </w:pPr>
      <w:rPr>
        <w:w w:val="100"/>
        <w:lang w:val="ru-RU" w:eastAsia="en-US" w:bidi="ar-SA"/>
      </w:rPr>
    </w:lvl>
    <w:lvl w:ilvl="2" w:tplc="AB3A53C0">
      <w:numFmt w:val="bullet"/>
      <w:lvlText w:val="-"/>
      <w:lvlJc w:val="left"/>
      <w:pPr>
        <w:ind w:left="682" w:hanging="164"/>
      </w:pPr>
      <w:rPr>
        <w:rFonts w:ascii="Times New Roman" w:eastAsia="Times New Roman" w:hAnsi="Times New Roman" w:cs="Times New Roman" w:hint="default"/>
        <w:w w:val="100"/>
        <w:sz w:val="28"/>
        <w:szCs w:val="28"/>
        <w:lang w:val="ru-RU" w:eastAsia="en-US" w:bidi="ar-SA"/>
      </w:rPr>
    </w:lvl>
    <w:lvl w:ilvl="3" w:tplc="60729298">
      <w:numFmt w:val="bullet"/>
      <w:lvlText w:val="-"/>
      <w:lvlJc w:val="left"/>
      <w:pPr>
        <w:ind w:left="682" w:hanging="164"/>
      </w:pPr>
      <w:rPr>
        <w:w w:val="100"/>
        <w:lang w:val="ru-RU" w:eastAsia="en-US" w:bidi="ar-SA"/>
      </w:rPr>
    </w:lvl>
    <w:lvl w:ilvl="4" w:tplc="74660CC8">
      <w:numFmt w:val="bullet"/>
      <w:lvlText w:val="•"/>
      <w:lvlJc w:val="left"/>
      <w:pPr>
        <w:ind w:left="4759" w:hanging="164"/>
      </w:pPr>
      <w:rPr>
        <w:lang w:val="ru-RU" w:eastAsia="en-US" w:bidi="ar-SA"/>
      </w:rPr>
    </w:lvl>
    <w:lvl w:ilvl="5" w:tplc="B246AB90">
      <w:numFmt w:val="bullet"/>
      <w:lvlText w:val="•"/>
      <w:lvlJc w:val="left"/>
      <w:pPr>
        <w:ind w:left="5779" w:hanging="164"/>
      </w:pPr>
      <w:rPr>
        <w:lang w:val="ru-RU" w:eastAsia="en-US" w:bidi="ar-SA"/>
      </w:rPr>
    </w:lvl>
    <w:lvl w:ilvl="6" w:tplc="417EF92A">
      <w:numFmt w:val="bullet"/>
      <w:lvlText w:val="•"/>
      <w:lvlJc w:val="left"/>
      <w:pPr>
        <w:ind w:left="6799" w:hanging="164"/>
      </w:pPr>
      <w:rPr>
        <w:lang w:val="ru-RU" w:eastAsia="en-US" w:bidi="ar-SA"/>
      </w:rPr>
    </w:lvl>
    <w:lvl w:ilvl="7" w:tplc="5C6C0292">
      <w:numFmt w:val="bullet"/>
      <w:lvlText w:val="•"/>
      <w:lvlJc w:val="left"/>
      <w:pPr>
        <w:ind w:left="7819" w:hanging="164"/>
      </w:pPr>
      <w:rPr>
        <w:lang w:val="ru-RU" w:eastAsia="en-US" w:bidi="ar-SA"/>
      </w:rPr>
    </w:lvl>
    <w:lvl w:ilvl="8" w:tplc="1C2063B2">
      <w:numFmt w:val="bullet"/>
      <w:lvlText w:val="•"/>
      <w:lvlJc w:val="left"/>
      <w:pPr>
        <w:ind w:left="8839" w:hanging="164"/>
      </w:pPr>
      <w:rPr>
        <w:lang w:val="ru-RU" w:eastAsia="en-US" w:bidi="ar-SA"/>
      </w:rPr>
    </w:lvl>
  </w:abstractNum>
  <w:abstractNum w:abstractNumId="9">
    <w:nsid w:val="542D1713"/>
    <w:multiLevelType w:val="hybridMultilevel"/>
    <w:tmpl w:val="C000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325438"/>
    <w:multiLevelType w:val="multilevel"/>
    <w:tmpl w:val="500A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53226D"/>
    <w:multiLevelType w:val="hybridMultilevel"/>
    <w:tmpl w:val="DF5E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5C7717"/>
    <w:multiLevelType w:val="hybridMultilevel"/>
    <w:tmpl w:val="22A0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704FF6"/>
    <w:multiLevelType w:val="hybridMultilevel"/>
    <w:tmpl w:val="C044A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24081B"/>
    <w:multiLevelType w:val="hybridMultilevel"/>
    <w:tmpl w:val="3B3CF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3D3B00"/>
    <w:multiLevelType w:val="hybridMultilevel"/>
    <w:tmpl w:val="4B02F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D55900"/>
    <w:multiLevelType w:val="hybridMultilevel"/>
    <w:tmpl w:val="394C9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BB0BB0"/>
    <w:multiLevelType w:val="hybridMultilevel"/>
    <w:tmpl w:val="D4161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302D23"/>
    <w:multiLevelType w:val="hybridMultilevel"/>
    <w:tmpl w:val="939E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CA6D12"/>
    <w:multiLevelType w:val="hybridMultilevel"/>
    <w:tmpl w:val="29284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51CBA"/>
    <w:multiLevelType w:val="hybridMultilevel"/>
    <w:tmpl w:val="892253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C411754"/>
    <w:multiLevelType w:val="multilevel"/>
    <w:tmpl w:val="5D04E942"/>
    <w:lvl w:ilvl="0">
      <w:start w:val="2"/>
      <w:numFmt w:val="decimal"/>
      <w:lvlText w:val="%1."/>
      <w:lvlJc w:val="left"/>
      <w:pPr>
        <w:ind w:left="450" w:hanging="450"/>
      </w:pPr>
    </w:lvl>
    <w:lvl w:ilvl="1">
      <w:start w:val="5"/>
      <w:numFmt w:val="decimal"/>
      <w:lvlText w:val="%1.%2."/>
      <w:lvlJc w:val="left"/>
      <w:pPr>
        <w:ind w:left="1571" w:hanging="720"/>
      </w:pPr>
    </w:lvl>
    <w:lvl w:ilvl="2">
      <w:start w:val="1"/>
      <w:numFmt w:val="decimal"/>
      <w:lvlText w:val="%1.%2.%3."/>
      <w:lvlJc w:val="left"/>
      <w:pPr>
        <w:ind w:left="2754" w:hanging="720"/>
      </w:pPr>
    </w:lvl>
    <w:lvl w:ilvl="3">
      <w:start w:val="1"/>
      <w:numFmt w:val="decimal"/>
      <w:lvlText w:val="%1.%2.%3.%4."/>
      <w:lvlJc w:val="left"/>
      <w:pPr>
        <w:ind w:left="4131" w:hanging="1080"/>
      </w:pPr>
    </w:lvl>
    <w:lvl w:ilvl="4">
      <w:start w:val="1"/>
      <w:numFmt w:val="decimal"/>
      <w:lvlText w:val="%1.%2.%3.%4.%5."/>
      <w:lvlJc w:val="left"/>
      <w:pPr>
        <w:ind w:left="5148" w:hanging="1080"/>
      </w:pPr>
    </w:lvl>
    <w:lvl w:ilvl="5">
      <w:start w:val="1"/>
      <w:numFmt w:val="decimal"/>
      <w:lvlText w:val="%1.%2.%3.%4.%5.%6."/>
      <w:lvlJc w:val="left"/>
      <w:pPr>
        <w:ind w:left="6525" w:hanging="1440"/>
      </w:pPr>
    </w:lvl>
    <w:lvl w:ilvl="6">
      <w:start w:val="1"/>
      <w:numFmt w:val="decimal"/>
      <w:lvlText w:val="%1.%2.%3.%4.%5.%6.%7."/>
      <w:lvlJc w:val="left"/>
      <w:pPr>
        <w:ind w:left="7902" w:hanging="1800"/>
      </w:pPr>
    </w:lvl>
    <w:lvl w:ilvl="7">
      <w:start w:val="1"/>
      <w:numFmt w:val="decimal"/>
      <w:lvlText w:val="%1.%2.%3.%4.%5.%6.%7.%8."/>
      <w:lvlJc w:val="left"/>
      <w:pPr>
        <w:ind w:left="8919" w:hanging="1800"/>
      </w:pPr>
    </w:lvl>
    <w:lvl w:ilvl="8">
      <w:start w:val="1"/>
      <w:numFmt w:val="decimal"/>
      <w:lvlText w:val="%1.%2.%3.%4.%5.%6.%7.%8.%9."/>
      <w:lvlJc w:val="left"/>
      <w:pPr>
        <w:ind w:left="10296" w:hanging="2160"/>
      </w:pPr>
    </w:lvl>
  </w:abstractNum>
  <w:abstractNum w:abstractNumId="22">
    <w:nsid w:val="7E735A71"/>
    <w:multiLevelType w:val="hybridMultilevel"/>
    <w:tmpl w:val="E37A6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6"/>
  </w:num>
  <w:num w:numId="9">
    <w:abstractNumId w:val="20"/>
  </w:num>
  <w:num w:numId="10">
    <w:abstractNumId w:val="13"/>
  </w:num>
  <w:num w:numId="11">
    <w:abstractNumId w:val="12"/>
  </w:num>
  <w:num w:numId="12">
    <w:abstractNumId w:val="14"/>
  </w:num>
  <w:num w:numId="13">
    <w:abstractNumId w:val="11"/>
  </w:num>
  <w:num w:numId="14">
    <w:abstractNumId w:val="19"/>
  </w:num>
  <w:num w:numId="15">
    <w:abstractNumId w:val="18"/>
  </w:num>
  <w:num w:numId="16">
    <w:abstractNumId w:val="15"/>
  </w:num>
  <w:num w:numId="17">
    <w:abstractNumId w:val="10"/>
  </w:num>
  <w:num w:numId="18">
    <w:abstractNumId w:val="22"/>
  </w:num>
  <w:num w:numId="19">
    <w:abstractNumId w:val="9"/>
  </w:num>
  <w:num w:numId="20">
    <w:abstractNumId w:val="1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5F4A"/>
    <w:rsid w:val="00001A6F"/>
    <w:rsid w:val="00001F84"/>
    <w:rsid w:val="0000498B"/>
    <w:rsid w:val="00005E03"/>
    <w:rsid w:val="00022F26"/>
    <w:rsid w:val="00026D2E"/>
    <w:rsid w:val="000343A6"/>
    <w:rsid w:val="000376B7"/>
    <w:rsid w:val="00062442"/>
    <w:rsid w:val="00065E3D"/>
    <w:rsid w:val="00073B5D"/>
    <w:rsid w:val="0008173E"/>
    <w:rsid w:val="0008437D"/>
    <w:rsid w:val="00094E98"/>
    <w:rsid w:val="00095961"/>
    <w:rsid w:val="00096537"/>
    <w:rsid w:val="000D06D8"/>
    <w:rsid w:val="000D7D32"/>
    <w:rsid w:val="000E0DE0"/>
    <w:rsid w:val="000E2FF3"/>
    <w:rsid w:val="000F0796"/>
    <w:rsid w:val="000F3B33"/>
    <w:rsid w:val="001005E4"/>
    <w:rsid w:val="0011292D"/>
    <w:rsid w:val="0013210D"/>
    <w:rsid w:val="001413BC"/>
    <w:rsid w:val="001512DA"/>
    <w:rsid w:val="001514B6"/>
    <w:rsid w:val="00157560"/>
    <w:rsid w:val="00163819"/>
    <w:rsid w:val="00163A68"/>
    <w:rsid w:val="001661F7"/>
    <w:rsid w:val="00183D8C"/>
    <w:rsid w:val="0018535E"/>
    <w:rsid w:val="0018705F"/>
    <w:rsid w:val="00190178"/>
    <w:rsid w:val="001A1F02"/>
    <w:rsid w:val="001A4340"/>
    <w:rsid w:val="001A5641"/>
    <w:rsid w:val="001A63ED"/>
    <w:rsid w:val="001C2EEF"/>
    <w:rsid w:val="001D1462"/>
    <w:rsid w:val="001D2D4C"/>
    <w:rsid w:val="001F7777"/>
    <w:rsid w:val="00230850"/>
    <w:rsid w:val="0026791C"/>
    <w:rsid w:val="0027689F"/>
    <w:rsid w:val="002770F5"/>
    <w:rsid w:val="00290F2E"/>
    <w:rsid w:val="00297D7B"/>
    <w:rsid w:val="002A0A94"/>
    <w:rsid w:val="002A420F"/>
    <w:rsid w:val="002C5D06"/>
    <w:rsid w:val="002C5F4A"/>
    <w:rsid w:val="002D72EB"/>
    <w:rsid w:val="0030095B"/>
    <w:rsid w:val="0031650D"/>
    <w:rsid w:val="00325C00"/>
    <w:rsid w:val="0033470F"/>
    <w:rsid w:val="003372F3"/>
    <w:rsid w:val="00355677"/>
    <w:rsid w:val="0036355C"/>
    <w:rsid w:val="00372A9B"/>
    <w:rsid w:val="00383E37"/>
    <w:rsid w:val="00392A81"/>
    <w:rsid w:val="00393B83"/>
    <w:rsid w:val="003B52C1"/>
    <w:rsid w:val="003C7E2D"/>
    <w:rsid w:val="003D12BF"/>
    <w:rsid w:val="003D1AE1"/>
    <w:rsid w:val="003D4AD7"/>
    <w:rsid w:val="003E430A"/>
    <w:rsid w:val="003F1788"/>
    <w:rsid w:val="003F484C"/>
    <w:rsid w:val="00426C79"/>
    <w:rsid w:val="0043702F"/>
    <w:rsid w:val="00451185"/>
    <w:rsid w:val="00462F84"/>
    <w:rsid w:val="0047218E"/>
    <w:rsid w:val="004726F2"/>
    <w:rsid w:val="00472AC6"/>
    <w:rsid w:val="00474816"/>
    <w:rsid w:val="00475C65"/>
    <w:rsid w:val="004C1A9A"/>
    <w:rsid w:val="004C6B2D"/>
    <w:rsid w:val="004D7DEA"/>
    <w:rsid w:val="004E4E98"/>
    <w:rsid w:val="004E5E75"/>
    <w:rsid w:val="004F06B7"/>
    <w:rsid w:val="004F2B3B"/>
    <w:rsid w:val="004F2FE0"/>
    <w:rsid w:val="00507676"/>
    <w:rsid w:val="00517743"/>
    <w:rsid w:val="005200CD"/>
    <w:rsid w:val="00536217"/>
    <w:rsid w:val="00540160"/>
    <w:rsid w:val="0054660D"/>
    <w:rsid w:val="00550A75"/>
    <w:rsid w:val="005559C7"/>
    <w:rsid w:val="00557B4D"/>
    <w:rsid w:val="00562C39"/>
    <w:rsid w:val="005632B5"/>
    <w:rsid w:val="0057161E"/>
    <w:rsid w:val="00591A2F"/>
    <w:rsid w:val="00594D0C"/>
    <w:rsid w:val="005A719E"/>
    <w:rsid w:val="005B5AAD"/>
    <w:rsid w:val="005D0CE6"/>
    <w:rsid w:val="005D6EFF"/>
    <w:rsid w:val="005E1849"/>
    <w:rsid w:val="005E2000"/>
    <w:rsid w:val="005F1F0A"/>
    <w:rsid w:val="005F2EB6"/>
    <w:rsid w:val="005F690E"/>
    <w:rsid w:val="0061516C"/>
    <w:rsid w:val="006208D4"/>
    <w:rsid w:val="006269B1"/>
    <w:rsid w:val="00636B2B"/>
    <w:rsid w:val="00636E07"/>
    <w:rsid w:val="00641FEA"/>
    <w:rsid w:val="006450DA"/>
    <w:rsid w:val="00647AD9"/>
    <w:rsid w:val="00653E8B"/>
    <w:rsid w:val="00660946"/>
    <w:rsid w:val="006642AB"/>
    <w:rsid w:val="00671AD2"/>
    <w:rsid w:val="00684551"/>
    <w:rsid w:val="00685B40"/>
    <w:rsid w:val="00690260"/>
    <w:rsid w:val="006A38CE"/>
    <w:rsid w:val="006A64CE"/>
    <w:rsid w:val="006B09D4"/>
    <w:rsid w:val="006C00BF"/>
    <w:rsid w:val="006C6A45"/>
    <w:rsid w:val="006D33BD"/>
    <w:rsid w:val="006D4A57"/>
    <w:rsid w:val="006F0A41"/>
    <w:rsid w:val="006F268A"/>
    <w:rsid w:val="00706A3C"/>
    <w:rsid w:val="00722097"/>
    <w:rsid w:val="00730774"/>
    <w:rsid w:val="007504EF"/>
    <w:rsid w:val="00767074"/>
    <w:rsid w:val="00773798"/>
    <w:rsid w:val="007752C0"/>
    <w:rsid w:val="007872E7"/>
    <w:rsid w:val="0079372D"/>
    <w:rsid w:val="007A035B"/>
    <w:rsid w:val="007B27CD"/>
    <w:rsid w:val="007E562C"/>
    <w:rsid w:val="007F2907"/>
    <w:rsid w:val="00812172"/>
    <w:rsid w:val="008330C2"/>
    <w:rsid w:val="00842434"/>
    <w:rsid w:val="008442FC"/>
    <w:rsid w:val="008863F7"/>
    <w:rsid w:val="00891F51"/>
    <w:rsid w:val="008A5C9A"/>
    <w:rsid w:val="008B6A16"/>
    <w:rsid w:val="008C2296"/>
    <w:rsid w:val="008C3F07"/>
    <w:rsid w:val="008D29D7"/>
    <w:rsid w:val="008D353A"/>
    <w:rsid w:val="008E6355"/>
    <w:rsid w:val="0092533F"/>
    <w:rsid w:val="0093717B"/>
    <w:rsid w:val="0094426A"/>
    <w:rsid w:val="00952037"/>
    <w:rsid w:val="00961E95"/>
    <w:rsid w:val="00974BFB"/>
    <w:rsid w:val="00992867"/>
    <w:rsid w:val="009A11F6"/>
    <w:rsid w:val="009A5E19"/>
    <w:rsid w:val="009B414C"/>
    <w:rsid w:val="009B5304"/>
    <w:rsid w:val="009B54D5"/>
    <w:rsid w:val="009B5562"/>
    <w:rsid w:val="009B6556"/>
    <w:rsid w:val="009D14B7"/>
    <w:rsid w:val="009D3B26"/>
    <w:rsid w:val="009E25BE"/>
    <w:rsid w:val="009F24EA"/>
    <w:rsid w:val="009F53FD"/>
    <w:rsid w:val="00A216B7"/>
    <w:rsid w:val="00A21E3A"/>
    <w:rsid w:val="00A64E54"/>
    <w:rsid w:val="00A67D1A"/>
    <w:rsid w:val="00A72979"/>
    <w:rsid w:val="00A81579"/>
    <w:rsid w:val="00A81919"/>
    <w:rsid w:val="00A81ACA"/>
    <w:rsid w:val="00A93B4E"/>
    <w:rsid w:val="00AA0426"/>
    <w:rsid w:val="00AA3976"/>
    <w:rsid w:val="00AB5D6F"/>
    <w:rsid w:val="00AC3BC5"/>
    <w:rsid w:val="00AD5988"/>
    <w:rsid w:val="00AE2068"/>
    <w:rsid w:val="00AE7BE7"/>
    <w:rsid w:val="00AF3C90"/>
    <w:rsid w:val="00AF7185"/>
    <w:rsid w:val="00B00777"/>
    <w:rsid w:val="00B10484"/>
    <w:rsid w:val="00B36150"/>
    <w:rsid w:val="00B424C6"/>
    <w:rsid w:val="00B464ED"/>
    <w:rsid w:val="00B64E21"/>
    <w:rsid w:val="00B6606B"/>
    <w:rsid w:val="00B83967"/>
    <w:rsid w:val="00BB0308"/>
    <w:rsid w:val="00BC460F"/>
    <w:rsid w:val="00BE2F51"/>
    <w:rsid w:val="00BF389D"/>
    <w:rsid w:val="00C250B3"/>
    <w:rsid w:val="00C2543F"/>
    <w:rsid w:val="00C336EB"/>
    <w:rsid w:val="00C475EE"/>
    <w:rsid w:val="00C704B3"/>
    <w:rsid w:val="00C7465F"/>
    <w:rsid w:val="00C77CE1"/>
    <w:rsid w:val="00C9055A"/>
    <w:rsid w:val="00C976CF"/>
    <w:rsid w:val="00C97ACE"/>
    <w:rsid w:val="00CB459E"/>
    <w:rsid w:val="00CE08B4"/>
    <w:rsid w:val="00D12770"/>
    <w:rsid w:val="00D1376A"/>
    <w:rsid w:val="00D22866"/>
    <w:rsid w:val="00D24BC6"/>
    <w:rsid w:val="00D43A1F"/>
    <w:rsid w:val="00D44160"/>
    <w:rsid w:val="00D545C5"/>
    <w:rsid w:val="00D56E1C"/>
    <w:rsid w:val="00D71C8F"/>
    <w:rsid w:val="00D77EA3"/>
    <w:rsid w:val="00DA69BC"/>
    <w:rsid w:val="00DB4A57"/>
    <w:rsid w:val="00DC127E"/>
    <w:rsid w:val="00DD0F16"/>
    <w:rsid w:val="00DE56D3"/>
    <w:rsid w:val="00DF3E0A"/>
    <w:rsid w:val="00DF534E"/>
    <w:rsid w:val="00E01838"/>
    <w:rsid w:val="00E05038"/>
    <w:rsid w:val="00E122BF"/>
    <w:rsid w:val="00E314D2"/>
    <w:rsid w:val="00E3467D"/>
    <w:rsid w:val="00E36DED"/>
    <w:rsid w:val="00E44F67"/>
    <w:rsid w:val="00E5742C"/>
    <w:rsid w:val="00E87DAA"/>
    <w:rsid w:val="00EA128D"/>
    <w:rsid w:val="00EA5553"/>
    <w:rsid w:val="00EA661D"/>
    <w:rsid w:val="00EB1178"/>
    <w:rsid w:val="00EB4E11"/>
    <w:rsid w:val="00EC17A7"/>
    <w:rsid w:val="00ED1067"/>
    <w:rsid w:val="00ED34C9"/>
    <w:rsid w:val="00ED72C1"/>
    <w:rsid w:val="00EF2B8F"/>
    <w:rsid w:val="00F1020F"/>
    <w:rsid w:val="00F127C5"/>
    <w:rsid w:val="00F200AC"/>
    <w:rsid w:val="00F317DA"/>
    <w:rsid w:val="00F3518A"/>
    <w:rsid w:val="00F52A04"/>
    <w:rsid w:val="00F53377"/>
    <w:rsid w:val="00F56041"/>
    <w:rsid w:val="00F74B4E"/>
    <w:rsid w:val="00F82EBC"/>
    <w:rsid w:val="00FA3493"/>
    <w:rsid w:val="00FA4101"/>
    <w:rsid w:val="00FA4D02"/>
    <w:rsid w:val="00FB68A3"/>
    <w:rsid w:val="00FD2733"/>
    <w:rsid w:val="00FD6F75"/>
    <w:rsid w:val="00FF1686"/>
    <w:rsid w:val="00FF4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37D"/>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link w:val="20"/>
    <w:uiPriority w:val="1"/>
    <w:qFormat/>
    <w:rsid w:val="003D1AE1"/>
    <w:pPr>
      <w:autoSpaceDE w:val="0"/>
      <w:autoSpaceDN w:val="0"/>
      <w:ind w:left="222"/>
      <w:outlineLvl w:val="1"/>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w:basedOn w:val="a0"/>
    <w:rsid w:val="0008437D"/>
    <w:rPr>
      <w:rFonts w:ascii="Times New Roman" w:hAnsi="Times New Roman" w:cs="Times New Roman" w:hint="default"/>
      <w:b/>
      <w:bCs/>
      <w:strike w:val="0"/>
      <w:dstrike w:val="0"/>
      <w:sz w:val="17"/>
      <w:szCs w:val="17"/>
      <w:u w:val="none"/>
      <w:effect w:val="none"/>
      <w:shd w:val="clear" w:color="auto" w:fill="FFFFFF"/>
    </w:rPr>
  </w:style>
  <w:style w:type="table" w:styleId="a3">
    <w:name w:val="Table Grid"/>
    <w:basedOn w:val="a1"/>
    <w:uiPriority w:val="39"/>
    <w:rsid w:val="00641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FE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C9055A"/>
    <w:pPr>
      <w:widowControl/>
      <w:spacing w:before="100" w:beforeAutospacing="1" w:after="100" w:afterAutospacing="1"/>
    </w:pPr>
    <w:rPr>
      <w:rFonts w:ascii="Times New Roman" w:eastAsia="Times New Roman" w:hAnsi="Times New Roman" w:cs="Times New Roman"/>
      <w:color w:val="auto"/>
    </w:rPr>
  </w:style>
  <w:style w:type="paragraph" w:styleId="a5">
    <w:name w:val="Body Text"/>
    <w:basedOn w:val="a"/>
    <w:link w:val="a6"/>
    <w:unhideWhenUsed/>
    <w:rsid w:val="0033470F"/>
    <w:pPr>
      <w:shd w:val="clear" w:color="auto" w:fill="FFFFFF"/>
      <w:spacing w:after="180" w:line="235" w:lineRule="exact"/>
      <w:jc w:val="center"/>
    </w:pPr>
    <w:rPr>
      <w:rFonts w:ascii="Times New Roman" w:eastAsia="Times New Roman" w:hAnsi="Times New Roman" w:cs="Times New Roman"/>
      <w:color w:val="auto"/>
      <w:sz w:val="21"/>
      <w:szCs w:val="21"/>
    </w:rPr>
  </w:style>
  <w:style w:type="character" w:customStyle="1" w:styleId="a6">
    <w:name w:val="Основной текст Знак"/>
    <w:basedOn w:val="a0"/>
    <w:link w:val="a5"/>
    <w:rsid w:val="0033470F"/>
    <w:rPr>
      <w:rFonts w:ascii="Times New Roman" w:eastAsia="Times New Roman" w:hAnsi="Times New Roman" w:cs="Times New Roman"/>
      <w:sz w:val="21"/>
      <w:szCs w:val="21"/>
      <w:shd w:val="clear" w:color="auto" w:fill="FFFFFF"/>
      <w:lang w:eastAsia="ru-RU"/>
    </w:rPr>
  </w:style>
  <w:style w:type="character" w:customStyle="1" w:styleId="89">
    <w:name w:val="Основной текст + 89"/>
    <w:aliases w:val="5 pt47"/>
    <w:basedOn w:val="a6"/>
    <w:rsid w:val="0033470F"/>
    <w:rPr>
      <w:rFonts w:ascii="Times New Roman" w:eastAsia="Times New Roman" w:hAnsi="Times New Roman" w:cs="Times New Roman" w:hint="default"/>
      <w:strike w:val="0"/>
      <w:dstrike w:val="0"/>
      <w:sz w:val="17"/>
      <w:szCs w:val="17"/>
      <w:u w:val="none"/>
      <w:effect w:val="none"/>
      <w:shd w:val="clear" w:color="auto" w:fill="FFFFFF"/>
      <w:lang w:eastAsia="ru-RU"/>
    </w:rPr>
  </w:style>
  <w:style w:type="character" w:customStyle="1" w:styleId="88">
    <w:name w:val="Основной текст + 88"/>
    <w:aliases w:val="5 pt46,Полужирный30"/>
    <w:basedOn w:val="a6"/>
    <w:rsid w:val="0033470F"/>
    <w:rPr>
      <w:rFonts w:ascii="Times New Roman" w:eastAsia="Times New Roman" w:hAnsi="Times New Roman" w:cs="Times New Roman" w:hint="default"/>
      <w:b/>
      <w:bCs/>
      <w:strike w:val="0"/>
      <w:dstrike w:val="0"/>
      <w:sz w:val="17"/>
      <w:szCs w:val="17"/>
      <w:u w:val="none"/>
      <w:effect w:val="none"/>
      <w:shd w:val="clear" w:color="auto" w:fill="FFFFFF"/>
      <w:lang w:eastAsia="ru-RU"/>
    </w:rPr>
  </w:style>
  <w:style w:type="paragraph" w:styleId="a7">
    <w:name w:val="List Paragraph"/>
    <w:basedOn w:val="a"/>
    <w:uiPriority w:val="34"/>
    <w:qFormat/>
    <w:rsid w:val="00E314D2"/>
    <w:pPr>
      <w:ind w:left="720"/>
      <w:contextualSpacing/>
    </w:pPr>
  </w:style>
  <w:style w:type="paragraph" w:styleId="a8">
    <w:name w:val="Subtitle"/>
    <w:basedOn w:val="a"/>
    <w:next w:val="a"/>
    <w:link w:val="a9"/>
    <w:qFormat/>
    <w:rsid w:val="00C77CE1"/>
    <w:pPr>
      <w:spacing w:after="60"/>
      <w:jc w:val="center"/>
      <w:outlineLvl w:val="1"/>
    </w:pPr>
    <w:rPr>
      <w:rFonts w:ascii="Cambria" w:eastAsia="Times New Roman" w:hAnsi="Cambria" w:cs="Times New Roman"/>
    </w:rPr>
  </w:style>
  <w:style w:type="character" w:customStyle="1" w:styleId="a9">
    <w:name w:val="Подзаголовок Знак"/>
    <w:basedOn w:val="a0"/>
    <w:link w:val="a8"/>
    <w:rsid w:val="00C77CE1"/>
    <w:rPr>
      <w:rFonts w:ascii="Cambria" w:eastAsia="Times New Roman" w:hAnsi="Cambria" w:cs="Times New Roman"/>
      <w:color w:val="000000"/>
      <w:sz w:val="24"/>
      <w:szCs w:val="24"/>
      <w:lang w:eastAsia="ru-RU"/>
    </w:rPr>
  </w:style>
  <w:style w:type="character" w:customStyle="1" w:styleId="1">
    <w:name w:val="Основной текст + Курсив1"/>
    <w:basedOn w:val="a6"/>
    <w:rsid w:val="00C77CE1"/>
    <w:rPr>
      <w:rFonts w:ascii="Times New Roman" w:eastAsia="Times New Roman" w:hAnsi="Times New Roman" w:cs="Times New Roman" w:hint="default"/>
      <w:i/>
      <w:iCs/>
      <w:strike w:val="0"/>
      <w:dstrike w:val="0"/>
      <w:sz w:val="21"/>
      <w:szCs w:val="21"/>
      <w:u w:val="none"/>
      <w:effect w:val="none"/>
      <w:shd w:val="clear" w:color="auto" w:fill="FFFFFF"/>
      <w:lang w:eastAsia="ru-RU"/>
    </w:rPr>
  </w:style>
  <w:style w:type="paragraph" w:styleId="aa">
    <w:name w:val="Balloon Text"/>
    <w:basedOn w:val="a"/>
    <w:link w:val="ab"/>
    <w:uiPriority w:val="99"/>
    <w:semiHidden/>
    <w:unhideWhenUsed/>
    <w:rsid w:val="00BF389D"/>
    <w:rPr>
      <w:rFonts w:ascii="Segoe UI" w:hAnsi="Segoe UI" w:cs="Segoe UI"/>
      <w:sz w:val="18"/>
      <w:szCs w:val="18"/>
    </w:rPr>
  </w:style>
  <w:style w:type="character" w:customStyle="1" w:styleId="ab">
    <w:name w:val="Текст выноски Знак"/>
    <w:basedOn w:val="a0"/>
    <w:link w:val="aa"/>
    <w:uiPriority w:val="99"/>
    <w:semiHidden/>
    <w:rsid w:val="00BF389D"/>
    <w:rPr>
      <w:rFonts w:ascii="Segoe UI" w:eastAsia="Courier New" w:hAnsi="Segoe UI" w:cs="Segoe UI"/>
      <w:color w:val="000000"/>
      <w:sz w:val="18"/>
      <w:szCs w:val="18"/>
      <w:lang w:eastAsia="ru-RU"/>
    </w:rPr>
  </w:style>
  <w:style w:type="paragraph" w:styleId="ac">
    <w:name w:val="header"/>
    <w:basedOn w:val="a"/>
    <w:link w:val="ad"/>
    <w:uiPriority w:val="99"/>
    <w:unhideWhenUsed/>
    <w:rsid w:val="00095961"/>
    <w:pPr>
      <w:tabs>
        <w:tab w:val="center" w:pos="4677"/>
        <w:tab w:val="right" w:pos="9355"/>
      </w:tabs>
    </w:pPr>
  </w:style>
  <w:style w:type="character" w:customStyle="1" w:styleId="ad">
    <w:name w:val="Верхний колонтитул Знак"/>
    <w:basedOn w:val="a0"/>
    <w:link w:val="ac"/>
    <w:uiPriority w:val="99"/>
    <w:rsid w:val="00095961"/>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095961"/>
    <w:pPr>
      <w:tabs>
        <w:tab w:val="center" w:pos="4677"/>
        <w:tab w:val="right" w:pos="9355"/>
      </w:tabs>
    </w:pPr>
  </w:style>
  <w:style w:type="character" w:customStyle="1" w:styleId="af">
    <w:name w:val="Нижний колонтитул Знак"/>
    <w:basedOn w:val="a0"/>
    <w:link w:val="ae"/>
    <w:uiPriority w:val="99"/>
    <w:rsid w:val="00095961"/>
    <w:rPr>
      <w:rFonts w:ascii="Courier New" w:eastAsia="Courier New" w:hAnsi="Courier New" w:cs="Courier New"/>
      <w:color w:val="000000"/>
      <w:sz w:val="24"/>
      <w:szCs w:val="24"/>
      <w:lang w:eastAsia="ru-RU"/>
    </w:rPr>
  </w:style>
  <w:style w:type="character" w:customStyle="1" w:styleId="20">
    <w:name w:val="Заголовок 2 Знак"/>
    <w:basedOn w:val="a0"/>
    <w:link w:val="2"/>
    <w:uiPriority w:val="1"/>
    <w:rsid w:val="003D1AE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D1A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AE1"/>
    <w:pPr>
      <w:autoSpaceDE w:val="0"/>
      <w:autoSpaceDN w:val="0"/>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34764">
      <w:bodyDiv w:val="1"/>
      <w:marLeft w:val="0"/>
      <w:marRight w:val="0"/>
      <w:marTop w:val="0"/>
      <w:marBottom w:val="0"/>
      <w:divBdr>
        <w:top w:val="none" w:sz="0" w:space="0" w:color="auto"/>
        <w:left w:val="none" w:sz="0" w:space="0" w:color="auto"/>
        <w:bottom w:val="none" w:sz="0" w:space="0" w:color="auto"/>
        <w:right w:val="none" w:sz="0" w:space="0" w:color="auto"/>
      </w:divBdr>
    </w:div>
    <w:div w:id="318852538">
      <w:bodyDiv w:val="1"/>
      <w:marLeft w:val="0"/>
      <w:marRight w:val="0"/>
      <w:marTop w:val="0"/>
      <w:marBottom w:val="0"/>
      <w:divBdr>
        <w:top w:val="none" w:sz="0" w:space="0" w:color="auto"/>
        <w:left w:val="none" w:sz="0" w:space="0" w:color="auto"/>
        <w:bottom w:val="none" w:sz="0" w:space="0" w:color="auto"/>
        <w:right w:val="none" w:sz="0" w:space="0" w:color="auto"/>
      </w:divBdr>
    </w:div>
    <w:div w:id="476336033">
      <w:bodyDiv w:val="1"/>
      <w:marLeft w:val="0"/>
      <w:marRight w:val="0"/>
      <w:marTop w:val="0"/>
      <w:marBottom w:val="0"/>
      <w:divBdr>
        <w:top w:val="none" w:sz="0" w:space="0" w:color="auto"/>
        <w:left w:val="none" w:sz="0" w:space="0" w:color="auto"/>
        <w:bottom w:val="none" w:sz="0" w:space="0" w:color="auto"/>
        <w:right w:val="none" w:sz="0" w:space="0" w:color="auto"/>
      </w:divBdr>
      <w:divsChild>
        <w:div w:id="211040284">
          <w:marLeft w:val="0"/>
          <w:marRight w:val="0"/>
          <w:marTop w:val="0"/>
          <w:marBottom w:val="0"/>
          <w:divBdr>
            <w:top w:val="none" w:sz="0" w:space="0" w:color="auto"/>
            <w:left w:val="none" w:sz="0" w:space="0" w:color="auto"/>
            <w:bottom w:val="none" w:sz="0" w:space="0" w:color="auto"/>
            <w:right w:val="none" w:sz="0" w:space="0" w:color="auto"/>
          </w:divBdr>
        </w:div>
      </w:divsChild>
    </w:div>
    <w:div w:id="480778915">
      <w:bodyDiv w:val="1"/>
      <w:marLeft w:val="0"/>
      <w:marRight w:val="0"/>
      <w:marTop w:val="0"/>
      <w:marBottom w:val="0"/>
      <w:divBdr>
        <w:top w:val="none" w:sz="0" w:space="0" w:color="auto"/>
        <w:left w:val="none" w:sz="0" w:space="0" w:color="auto"/>
        <w:bottom w:val="none" w:sz="0" w:space="0" w:color="auto"/>
        <w:right w:val="none" w:sz="0" w:space="0" w:color="auto"/>
      </w:divBdr>
    </w:div>
    <w:div w:id="623580601">
      <w:bodyDiv w:val="1"/>
      <w:marLeft w:val="0"/>
      <w:marRight w:val="0"/>
      <w:marTop w:val="0"/>
      <w:marBottom w:val="0"/>
      <w:divBdr>
        <w:top w:val="none" w:sz="0" w:space="0" w:color="auto"/>
        <w:left w:val="none" w:sz="0" w:space="0" w:color="auto"/>
        <w:bottom w:val="none" w:sz="0" w:space="0" w:color="auto"/>
        <w:right w:val="none" w:sz="0" w:space="0" w:color="auto"/>
      </w:divBdr>
    </w:div>
    <w:div w:id="718169293">
      <w:bodyDiv w:val="1"/>
      <w:marLeft w:val="0"/>
      <w:marRight w:val="0"/>
      <w:marTop w:val="0"/>
      <w:marBottom w:val="0"/>
      <w:divBdr>
        <w:top w:val="none" w:sz="0" w:space="0" w:color="auto"/>
        <w:left w:val="none" w:sz="0" w:space="0" w:color="auto"/>
        <w:bottom w:val="none" w:sz="0" w:space="0" w:color="auto"/>
        <w:right w:val="none" w:sz="0" w:space="0" w:color="auto"/>
      </w:divBdr>
    </w:div>
    <w:div w:id="1219514782">
      <w:bodyDiv w:val="1"/>
      <w:marLeft w:val="0"/>
      <w:marRight w:val="0"/>
      <w:marTop w:val="0"/>
      <w:marBottom w:val="0"/>
      <w:divBdr>
        <w:top w:val="none" w:sz="0" w:space="0" w:color="auto"/>
        <w:left w:val="none" w:sz="0" w:space="0" w:color="auto"/>
        <w:bottom w:val="none" w:sz="0" w:space="0" w:color="auto"/>
        <w:right w:val="none" w:sz="0" w:space="0" w:color="auto"/>
      </w:divBdr>
    </w:div>
    <w:div w:id="1228758636">
      <w:bodyDiv w:val="1"/>
      <w:marLeft w:val="0"/>
      <w:marRight w:val="0"/>
      <w:marTop w:val="0"/>
      <w:marBottom w:val="0"/>
      <w:divBdr>
        <w:top w:val="none" w:sz="0" w:space="0" w:color="auto"/>
        <w:left w:val="none" w:sz="0" w:space="0" w:color="auto"/>
        <w:bottom w:val="none" w:sz="0" w:space="0" w:color="auto"/>
        <w:right w:val="none" w:sz="0" w:space="0" w:color="auto"/>
      </w:divBdr>
    </w:div>
    <w:div w:id="1311058668">
      <w:bodyDiv w:val="1"/>
      <w:marLeft w:val="0"/>
      <w:marRight w:val="0"/>
      <w:marTop w:val="0"/>
      <w:marBottom w:val="0"/>
      <w:divBdr>
        <w:top w:val="none" w:sz="0" w:space="0" w:color="auto"/>
        <w:left w:val="none" w:sz="0" w:space="0" w:color="auto"/>
        <w:bottom w:val="none" w:sz="0" w:space="0" w:color="auto"/>
        <w:right w:val="none" w:sz="0" w:space="0" w:color="auto"/>
      </w:divBdr>
      <w:divsChild>
        <w:div w:id="224294229">
          <w:marLeft w:val="0"/>
          <w:marRight w:val="0"/>
          <w:marTop w:val="0"/>
          <w:marBottom w:val="0"/>
          <w:divBdr>
            <w:top w:val="none" w:sz="0" w:space="0" w:color="auto"/>
            <w:left w:val="none" w:sz="0" w:space="0" w:color="auto"/>
            <w:bottom w:val="none" w:sz="0" w:space="0" w:color="auto"/>
            <w:right w:val="none" w:sz="0" w:space="0" w:color="auto"/>
          </w:divBdr>
        </w:div>
        <w:div w:id="1631087981">
          <w:marLeft w:val="0"/>
          <w:marRight w:val="0"/>
          <w:marTop w:val="0"/>
          <w:marBottom w:val="0"/>
          <w:divBdr>
            <w:top w:val="none" w:sz="0" w:space="0" w:color="auto"/>
            <w:left w:val="none" w:sz="0" w:space="0" w:color="auto"/>
            <w:bottom w:val="none" w:sz="0" w:space="0" w:color="auto"/>
            <w:right w:val="none" w:sz="0" w:space="0" w:color="auto"/>
          </w:divBdr>
        </w:div>
        <w:div w:id="223103757">
          <w:marLeft w:val="0"/>
          <w:marRight w:val="0"/>
          <w:marTop w:val="0"/>
          <w:marBottom w:val="0"/>
          <w:divBdr>
            <w:top w:val="none" w:sz="0" w:space="0" w:color="auto"/>
            <w:left w:val="none" w:sz="0" w:space="0" w:color="auto"/>
            <w:bottom w:val="none" w:sz="0" w:space="0" w:color="auto"/>
            <w:right w:val="none" w:sz="0" w:space="0" w:color="auto"/>
          </w:divBdr>
        </w:div>
      </w:divsChild>
    </w:div>
    <w:div w:id="1788813001">
      <w:bodyDiv w:val="1"/>
      <w:marLeft w:val="0"/>
      <w:marRight w:val="0"/>
      <w:marTop w:val="0"/>
      <w:marBottom w:val="0"/>
      <w:divBdr>
        <w:top w:val="none" w:sz="0" w:space="0" w:color="auto"/>
        <w:left w:val="none" w:sz="0" w:space="0" w:color="auto"/>
        <w:bottom w:val="none" w:sz="0" w:space="0" w:color="auto"/>
        <w:right w:val="none" w:sz="0" w:space="0" w:color="auto"/>
      </w:divBdr>
    </w:div>
    <w:div w:id="1827890372">
      <w:bodyDiv w:val="1"/>
      <w:marLeft w:val="0"/>
      <w:marRight w:val="0"/>
      <w:marTop w:val="0"/>
      <w:marBottom w:val="0"/>
      <w:divBdr>
        <w:top w:val="none" w:sz="0" w:space="0" w:color="auto"/>
        <w:left w:val="none" w:sz="0" w:space="0" w:color="auto"/>
        <w:bottom w:val="none" w:sz="0" w:space="0" w:color="auto"/>
        <w:right w:val="none" w:sz="0" w:space="0" w:color="auto"/>
      </w:divBdr>
    </w:div>
    <w:div w:id="20353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79B6-0C12-4941-A19B-5E608B70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28</Pages>
  <Words>8238</Words>
  <Characters>46961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Чернова</dc:creator>
  <cp:lastModifiedBy>79384</cp:lastModifiedBy>
  <cp:revision>9</cp:revision>
  <cp:lastPrinted>2017-08-29T17:50:00Z</cp:lastPrinted>
  <dcterms:created xsi:type="dcterms:W3CDTF">2024-10-09T10:55:00Z</dcterms:created>
  <dcterms:modified xsi:type="dcterms:W3CDTF">2025-01-09T10:37:00Z</dcterms:modified>
</cp:coreProperties>
</file>