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02" w:rsidRDefault="00293F02" w:rsidP="00293F02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</w:t>
      </w:r>
    </w:p>
    <w:p w:rsidR="00293F02" w:rsidRDefault="00293F02" w:rsidP="00293F02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образование Мостовский район, поселок Псебай, </w:t>
      </w:r>
    </w:p>
    <w:p w:rsidR="00293F02" w:rsidRDefault="00293F02" w:rsidP="00293F02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</w:t>
      </w:r>
      <w:r>
        <w:rPr>
          <w:rFonts w:ascii="Times New Roman" w:hAnsi="Times New Roman" w:cs="Times New Roman"/>
          <w:sz w:val="28"/>
          <w:szCs w:val="28"/>
          <w:u w:val="single"/>
        </w:rPr>
        <w:t>вательное учреждение гимназия №</w:t>
      </w:r>
      <w:r w:rsidRPr="00927CE6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</w:p>
    <w:p w:rsidR="00293F02" w:rsidRDefault="00293F02" w:rsidP="00293F02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 xml:space="preserve">имени Ивана Наумовича Нестерова поселка Псебай </w:t>
      </w:r>
    </w:p>
    <w:p w:rsidR="00293F02" w:rsidRDefault="00293F02" w:rsidP="00293F02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образования Мостовский район</w:t>
      </w:r>
    </w:p>
    <w:p w:rsidR="00293F02" w:rsidRDefault="00293F02" w:rsidP="00293F02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93F02" w:rsidRDefault="00293F02" w:rsidP="00293F02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93F02" w:rsidRPr="00927CE6" w:rsidRDefault="00293F02" w:rsidP="00293F02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93F02" w:rsidRPr="00934439" w:rsidRDefault="00293F02" w:rsidP="00293F02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УТВЕРЖДЕНО</w:t>
      </w:r>
    </w:p>
    <w:p w:rsidR="00293F02" w:rsidRPr="00934439" w:rsidRDefault="00293F02" w:rsidP="00293F02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 xml:space="preserve"> решением педагогического совета </w:t>
      </w:r>
    </w:p>
    <w:p w:rsidR="00293F02" w:rsidRPr="00934439" w:rsidRDefault="00293F02" w:rsidP="00293F02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МБОУ гимназии №4 имени И.Н. Нестерова</w:t>
      </w:r>
    </w:p>
    <w:p w:rsidR="00293F02" w:rsidRPr="00934439" w:rsidRDefault="00293F02" w:rsidP="00293F02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поселка Псебай</w:t>
      </w:r>
    </w:p>
    <w:p w:rsidR="00293F02" w:rsidRPr="00934439" w:rsidRDefault="00293F02" w:rsidP="00293F02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от   ________________20__  года протокол № __</w:t>
      </w:r>
    </w:p>
    <w:p w:rsidR="00293F02" w:rsidRPr="00934439" w:rsidRDefault="00293F02" w:rsidP="00293F02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Председатель ___________И.С. Рой</w:t>
      </w:r>
    </w:p>
    <w:p w:rsidR="00293F02" w:rsidRDefault="00293F02" w:rsidP="00293F02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93F02" w:rsidRPr="003B1DA5" w:rsidRDefault="00293F02" w:rsidP="00293F02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93F02" w:rsidRPr="003B1DA5" w:rsidRDefault="00293F02" w:rsidP="00293F02">
      <w:pPr>
        <w:pStyle w:val="3"/>
        <w:spacing w:line="240" w:lineRule="auto"/>
        <w:contextualSpacing/>
        <w:jc w:val="center"/>
        <w:rPr>
          <w:i w:val="0"/>
          <w:sz w:val="28"/>
          <w:szCs w:val="28"/>
        </w:rPr>
      </w:pPr>
      <w:r w:rsidRPr="003B1DA5">
        <w:rPr>
          <w:i w:val="0"/>
          <w:sz w:val="28"/>
          <w:szCs w:val="28"/>
        </w:rPr>
        <w:t>РАБОЧАЯ  ПРОГРАММА</w:t>
      </w:r>
      <w:r>
        <w:rPr>
          <w:i w:val="0"/>
          <w:sz w:val="28"/>
          <w:szCs w:val="28"/>
        </w:rPr>
        <w:t xml:space="preserve"> ВНЕУРОЧНОЙ ДЕЯТЕЛЬНОСТИ</w:t>
      </w:r>
    </w:p>
    <w:p w:rsidR="00293F02" w:rsidRPr="003B1DA5" w:rsidRDefault="00293F02" w:rsidP="00293F0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93F02" w:rsidRPr="00293F02" w:rsidRDefault="00E82B47" w:rsidP="00293F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курсу </w:t>
      </w:r>
      <w:r w:rsidR="00C07D31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293F02">
        <w:rPr>
          <w:rFonts w:ascii="Times New Roman" w:hAnsi="Times New Roman" w:cs="Times New Roman"/>
          <w:sz w:val="28"/>
          <w:szCs w:val="28"/>
          <w:u w:val="single"/>
        </w:rPr>
        <w:t>ны</w:t>
      </w:r>
      <w:r w:rsidR="00C07D31">
        <w:rPr>
          <w:rFonts w:ascii="Times New Roman" w:hAnsi="Times New Roman" w:cs="Times New Roman"/>
          <w:sz w:val="28"/>
          <w:szCs w:val="28"/>
          <w:u w:val="single"/>
        </w:rPr>
        <w:t>й инспектор движения</w:t>
      </w:r>
    </w:p>
    <w:p w:rsidR="00293F02" w:rsidRDefault="00293F02" w:rsidP="00293F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sz w:val="28"/>
          <w:szCs w:val="28"/>
          <w:u w:val="single"/>
        </w:rPr>
        <w:t>социальное</w:t>
      </w:r>
    </w:p>
    <w:p w:rsidR="00293F02" w:rsidRDefault="00293F02" w:rsidP="00293F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программы: </w:t>
      </w:r>
      <w:r>
        <w:rPr>
          <w:rFonts w:ascii="Times New Roman" w:hAnsi="Times New Roman" w:cs="Times New Roman"/>
          <w:sz w:val="28"/>
          <w:szCs w:val="28"/>
          <w:u w:val="single"/>
        </w:rPr>
        <w:t>интенсив</w:t>
      </w:r>
    </w:p>
    <w:p w:rsidR="00293F02" w:rsidRPr="00963123" w:rsidRDefault="00293F02" w:rsidP="00293F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sz w:val="28"/>
          <w:szCs w:val="28"/>
          <w:u w:val="single"/>
        </w:rPr>
        <w:t>1 год</w:t>
      </w:r>
    </w:p>
    <w:p w:rsidR="00293F02" w:rsidRPr="003B1DA5" w:rsidRDefault="00293F02" w:rsidP="00293F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3B1DA5">
        <w:rPr>
          <w:rFonts w:ascii="Times New Roman" w:hAnsi="Times New Roman" w:cs="Times New Roman"/>
          <w:sz w:val="28"/>
          <w:szCs w:val="28"/>
        </w:rPr>
        <w:t>Уровень образования  (класс)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>основное общее, 5</w:t>
      </w:r>
      <w:r w:rsidR="00F52021">
        <w:rPr>
          <w:rFonts w:ascii="Times New Roman" w:hAnsi="Times New Roman" w:cs="Times New Roman"/>
          <w:sz w:val="28"/>
          <w:szCs w:val="28"/>
          <w:u w:val="single"/>
        </w:rPr>
        <w:t xml:space="preserve">-7 </w:t>
      </w:r>
      <w:r w:rsidRPr="003B1DA5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  <w:r w:rsidR="00F52021">
        <w:rPr>
          <w:rFonts w:ascii="Times New Roman" w:hAnsi="Times New Roman" w:cs="Times New Roman"/>
          <w:sz w:val="28"/>
          <w:szCs w:val="28"/>
          <w:u w:val="single"/>
        </w:rPr>
        <w:t>ы</w:t>
      </w:r>
    </w:p>
    <w:p w:rsidR="00293F02" w:rsidRPr="003B1DA5" w:rsidRDefault="00293F02" w:rsidP="00293F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1DA5">
        <w:rPr>
          <w:rFonts w:ascii="Times New Roman" w:hAnsi="Times New Roman" w:cs="Times New Roman"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>34</w:t>
      </w:r>
    </w:p>
    <w:p w:rsidR="00293F02" w:rsidRPr="00293F02" w:rsidRDefault="00293F02" w:rsidP="00293F02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1DA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3E03D1">
        <w:rPr>
          <w:rFonts w:ascii="Times New Roman" w:hAnsi="Times New Roman" w:cs="Times New Roman"/>
          <w:sz w:val="28"/>
          <w:szCs w:val="28"/>
        </w:rPr>
        <w:t xml:space="preserve"> </w:t>
      </w:r>
      <w:r w:rsidR="007B693C">
        <w:rPr>
          <w:rFonts w:ascii="Times New Roman" w:hAnsi="Times New Roman" w:cs="Times New Roman"/>
          <w:sz w:val="28"/>
          <w:szCs w:val="28"/>
          <w:u w:val="single"/>
        </w:rPr>
        <w:t>Хачатрян София Александровна</w:t>
      </w:r>
    </w:p>
    <w:p w:rsidR="00E82B47" w:rsidRDefault="00293F02" w:rsidP="00293F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1DA5"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 w:rsidR="00E82B47">
        <w:rPr>
          <w:rFonts w:ascii="Times New Roman" w:hAnsi="Times New Roman" w:cs="Times New Roman"/>
          <w:sz w:val="28"/>
          <w:szCs w:val="28"/>
        </w:rPr>
        <w:t>с учетом:</w:t>
      </w:r>
    </w:p>
    <w:p w:rsidR="00E82B47" w:rsidRDefault="00E82B47" w:rsidP="00293F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82B47">
        <w:rPr>
          <w:rFonts w:ascii="Times New Roman" w:hAnsi="Times New Roman" w:cs="Times New Roman"/>
          <w:sz w:val="28"/>
          <w:szCs w:val="28"/>
          <w:u w:val="single"/>
        </w:rPr>
        <w:t>Приказа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E82B47" w:rsidRDefault="00E82B47" w:rsidP="00293F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82B47">
        <w:rPr>
          <w:rFonts w:ascii="Times New Roman" w:hAnsi="Times New Roman" w:cs="Times New Roman"/>
          <w:sz w:val="28"/>
          <w:szCs w:val="28"/>
          <w:u w:val="single"/>
        </w:rPr>
        <w:t>Приказа Министерства просвещения Российской Федерации от 18.05.2023 № 370 «Об утверждении федеральной образовательной программы основного общего образования»;</w:t>
      </w:r>
    </w:p>
    <w:p w:rsidR="00293F02" w:rsidRPr="003B1DA5" w:rsidRDefault="00E82B47" w:rsidP="00293F02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293F02" w:rsidRPr="003B1DA5" w:rsidSect="009F7939">
          <w:footerReference w:type="default" r:id="rId8"/>
          <w:pgSz w:w="11909" w:h="16838"/>
          <w:pgMar w:top="567" w:right="567" w:bottom="567" w:left="1134" w:header="0" w:footer="3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E03D1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93F02" w:rsidRPr="00293F02">
        <w:rPr>
          <w:rFonts w:ascii="Times New Roman" w:hAnsi="Times New Roman" w:cs="Times New Roman"/>
          <w:sz w:val="28"/>
          <w:szCs w:val="28"/>
          <w:u w:val="single"/>
        </w:rPr>
        <w:t>сновной образовательной программы основного общего образования гимназии, утвержденной решением педаг</w:t>
      </w:r>
      <w:r w:rsidR="00A247F9">
        <w:rPr>
          <w:rFonts w:ascii="Times New Roman" w:hAnsi="Times New Roman" w:cs="Times New Roman"/>
          <w:sz w:val="28"/>
          <w:szCs w:val="28"/>
          <w:u w:val="single"/>
        </w:rPr>
        <w:t>огического совета гимназии от 3</w:t>
      </w:r>
      <w:r w:rsidR="00F52021">
        <w:rPr>
          <w:rFonts w:ascii="Times New Roman" w:hAnsi="Times New Roman" w:cs="Times New Roman"/>
          <w:sz w:val="28"/>
          <w:szCs w:val="28"/>
          <w:u w:val="single"/>
        </w:rPr>
        <w:t>0.08.2023</w:t>
      </w:r>
      <w:r w:rsidR="00293F02" w:rsidRPr="00293F02">
        <w:rPr>
          <w:rFonts w:ascii="Times New Roman" w:hAnsi="Times New Roman" w:cs="Times New Roman"/>
          <w:sz w:val="28"/>
          <w:szCs w:val="28"/>
          <w:u w:val="single"/>
        </w:rPr>
        <w:t xml:space="preserve"> г., пр №1</w:t>
      </w:r>
    </w:p>
    <w:p w:rsidR="00E82B47" w:rsidRDefault="00E82B47" w:rsidP="003E03D1">
      <w:pPr>
        <w:shd w:val="clear" w:color="auto" w:fill="FFFFFF"/>
        <w:spacing w:before="240"/>
        <w:jc w:val="center"/>
        <w:rPr>
          <w:rFonts w:ascii="Times New Roman" w:hAnsi="Times New Roman" w:cs="Times New Roman"/>
          <w:b/>
          <w:bCs/>
          <w:color w:val="111111"/>
        </w:rPr>
      </w:pPr>
      <w:r>
        <w:rPr>
          <w:rFonts w:ascii="Times New Roman" w:hAnsi="Times New Roman" w:cs="Times New Roman"/>
          <w:b/>
          <w:bCs/>
          <w:color w:val="111111"/>
        </w:rPr>
        <w:lastRenderedPageBreak/>
        <w:t>1. Планируемы</w:t>
      </w:r>
      <w:r w:rsidRPr="002C1BFB">
        <w:rPr>
          <w:rFonts w:ascii="Times New Roman" w:hAnsi="Times New Roman" w:cs="Times New Roman"/>
          <w:b/>
          <w:bCs/>
          <w:color w:val="111111"/>
        </w:rPr>
        <w:t>е результаты освоения курса внеурочной деятельности</w:t>
      </w:r>
    </w:p>
    <w:p w:rsidR="00E82B47" w:rsidRPr="009D7E86" w:rsidRDefault="00E82B47" w:rsidP="00E82B47">
      <w:pPr>
        <w:jc w:val="both"/>
        <w:rPr>
          <w:rFonts w:ascii="Times New Roman" w:hAnsi="Times New Roman" w:cs="Times New Roman"/>
        </w:rPr>
      </w:pPr>
      <w:r w:rsidRPr="009D7E86">
        <w:rPr>
          <w:rFonts w:ascii="Times New Roman" w:hAnsi="Times New Roman" w:cs="Times New Roman"/>
          <w:b/>
        </w:rPr>
        <w:t>Личностные результаты</w:t>
      </w:r>
      <w:r w:rsidRPr="009D7E86">
        <w:rPr>
          <w:rFonts w:ascii="Times New Roman" w:hAnsi="Times New Roman" w:cs="Times New Roman"/>
        </w:rPr>
        <w:t xml:space="preserve">: </w:t>
      </w:r>
    </w:p>
    <w:p w:rsidR="00E82B47" w:rsidRPr="009D7E86" w:rsidRDefault="00E82B47" w:rsidP="00E82B47">
      <w:pPr>
        <w:pStyle w:val="body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Личностные результаты достигаются в единстве учебной и воспитательной деятельности в соответствии с традиционными российскими социокультурными и духовно-нравственными ценностями, принятыми в российском обществе правилами и нормами поведения.</w:t>
      </w:r>
    </w:p>
    <w:p w:rsidR="00E82B47" w:rsidRPr="009D7E86" w:rsidRDefault="00E82B47" w:rsidP="00E82B47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Гражданское воспитание:</w:t>
      </w:r>
    </w:p>
    <w:p w:rsidR="00E82B47" w:rsidRDefault="00E82B47" w:rsidP="00E82B47">
      <w:pPr>
        <w:pStyle w:val="list-bulle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E82B47" w:rsidRDefault="00E82B47" w:rsidP="00E82B47">
      <w:pPr>
        <w:pStyle w:val="list-bulle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воспитание гражданской идентичности: уважения к многонациональному народу России, чувства ответственности перед другими людьми, гордости за свой край;</w:t>
      </w:r>
    </w:p>
    <w:p w:rsidR="00E82B47" w:rsidRPr="009D7E86" w:rsidRDefault="00E82B47" w:rsidP="00E82B47">
      <w:pPr>
        <w:pStyle w:val="list-bulle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формирование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</w:p>
    <w:p w:rsidR="00E82B47" w:rsidRPr="009D7E86" w:rsidRDefault="00E82B47" w:rsidP="00E82B47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Патриотическое воспитание: </w:t>
      </w:r>
    </w:p>
    <w:p w:rsidR="00E82B47" w:rsidRDefault="00E82B47" w:rsidP="00E82B47">
      <w:pPr>
        <w:pStyle w:val="list-bulle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 Вооружённые силы Российской Федерации, прошлое и настоящее многонационального народа России, российской армии и флота;</w:t>
      </w:r>
    </w:p>
    <w:p w:rsidR="00E82B47" w:rsidRPr="009D7E86" w:rsidRDefault="00E82B47" w:rsidP="00E82B47">
      <w:pPr>
        <w:pStyle w:val="list-bulle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готовность к служению Отечеству, его защите.</w:t>
      </w:r>
    </w:p>
    <w:p w:rsidR="00E82B47" w:rsidRPr="009D7E86" w:rsidRDefault="00E82B47" w:rsidP="00E82B47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воспитание: </w:t>
      </w:r>
    </w:p>
    <w:p w:rsidR="00E82B47" w:rsidRDefault="00E82B47" w:rsidP="00E82B47">
      <w:pPr>
        <w:pStyle w:val="list-bullet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 </w:t>
      </w:r>
    </w:p>
    <w:p w:rsidR="00E82B47" w:rsidRDefault="00E82B47" w:rsidP="00E82B47">
      <w:pPr>
        <w:pStyle w:val="list-bullet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E82B47" w:rsidRPr="009D7E86" w:rsidRDefault="00E82B47" w:rsidP="00E82B47">
      <w:pPr>
        <w:pStyle w:val="list-bullet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добровольчества. </w:t>
      </w:r>
    </w:p>
    <w:p w:rsidR="00E82B47" w:rsidRPr="009D7E86" w:rsidRDefault="00E82B47" w:rsidP="00E82B47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Эстетическое воспитание: </w:t>
      </w:r>
    </w:p>
    <w:p w:rsidR="00E82B47" w:rsidRPr="009D7E86" w:rsidRDefault="00E82B47" w:rsidP="00E82B47">
      <w:pPr>
        <w:pStyle w:val="list-bulle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эстетическое отношение к миру в сочетании с культурой безопасности жизнедеятельности; понимание взаимозависимости успешности и полноценного развития и безопасного поведения в повседневной жизни. </w:t>
      </w:r>
    </w:p>
    <w:p w:rsidR="00E82B47" w:rsidRPr="009D7E86" w:rsidRDefault="00E82B47" w:rsidP="00E82B47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Физическое воспитание: </w:t>
      </w:r>
    </w:p>
    <w:p w:rsidR="00E82B47" w:rsidRDefault="00E82B47" w:rsidP="00E82B47">
      <w:pPr>
        <w:pStyle w:val="list-bulle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осознание ценности жизни, сформированность ответственного отношения к своему здоровью и здоровью окружающих; </w:t>
      </w:r>
    </w:p>
    <w:p w:rsidR="00E82B47" w:rsidRPr="009D7E86" w:rsidRDefault="00E82B47" w:rsidP="00E82B47">
      <w:pPr>
        <w:pStyle w:val="list-bulle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знание приёмов оказания первой помощи и готовность применять их в случае необходимости. </w:t>
      </w:r>
    </w:p>
    <w:p w:rsidR="00E82B47" w:rsidRPr="009D7E86" w:rsidRDefault="00E82B47" w:rsidP="00E82B47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Трудовое воспитание: </w:t>
      </w:r>
    </w:p>
    <w:p w:rsidR="00E82B47" w:rsidRDefault="00E82B47" w:rsidP="00E82B47">
      <w:pPr>
        <w:pStyle w:val="list-bulle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готовность к труду, осознание значимости трудовой деятельности для развития личности, общества и государства, обеспечения национальной безопасности; </w:t>
      </w:r>
    </w:p>
    <w:p w:rsidR="00E82B47" w:rsidRDefault="00E82B47" w:rsidP="00E82B47">
      <w:pPr>
        <w:pStyle w:val="list-bulle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готовность к осознанному и ответственному соблюдению требований безопасности в процессе трудовой деятельности; </w:t>
      </w:r>
    </w:p>
    <w:p w:rsidR="00E82B47" w:rsidRDefault="00E82B47" w:rsidP="00E82B47">
      <w:pPr>
        <w:pStyle w:val="list-bulle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интерес к различным сферам профессиональной деятельности, включая военно-профессиональную деятельность; </w:t>
      </w:r>
    </w:p>
    <w:p w:rsidR="00E82B47" w:rsidRPr="009D7E86" w:rsidRDefault="00E82B47" w:rsidP="00E82B47">
      <w:pPr>
        <w:pStyle w:val="list-bulle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lastRenderedPageBreak/>
        <w:t xml:space="preserve">готовность и способность к образованию и самообразованию на протяжении всей жизни. </w:t>
      </w:r>
    </w:p>
    <w:p w:rsidR="00E82B47" w:rsidRPr="009D7E86" w:rsidRDefault="00E82B47" w:rsidP="00E82B47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Экологическое воспитание: </w:t>
      </w:r>
    </w:p>
    <w:p w:rsidR="00E82B47" w:rsidRPr="009D7E86" w:rsidRDefault="00E82B47" w:rsidP="00E82B47">
      <w:pPr>
        <w:pStyle w:val="list-bulle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государства.</w:t>
      </w:r>
    </w:p>
    <w:p w:rsidR="00E82B47" w:rsidRPr="009D7E86" w:rsidRDefault="00E82B47" w:rsidP="00E82B47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E82B47" w:rsidRDefault="00E82B47" w:rsidP="00E82B47">
      <w:pPr>
        <w:pStyle w:val="list-bulle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E82B47" w:rsidRDefault="00E82B47" w:rsidP="00E82B47">
      <w:pPr>
        <w:pStyle w:val="list-bulle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понимание научно-практических основ курса внеурочной деятельности, осознание его значения для безопасной и продуктивной жизнедеятельности человека, общества и государства; </w:t>
      </w:r>
    </w:p>
    <w:p w:rsidR="00E82B47" w:rsidRPr="009D7E86" w:rsidRDefault="00E82B47" w:rsidP="00E82B47">
      <w:pPr>
        <w:pStyle w:val="list-bulle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ситуациях).</w:t>
      </w:r>
    </w:p>
    <w:p w:rsidR="00E82B47" w:rsidRPr="009D7E86" w:rsidRDefault="00E82B47" w:rsidP="00E82B47">
      <w:pPr>
        <w:jc w:val="both"/>
        <w:rPr>
          <w:rFonts w:ascii="Times New Roman" w:hAnsi="Times New Roman" w:cs="Times New Roman"/>
        </w:rPr>
      </w:pPr>
      <w:r w:rsidRPr="009D7E86">
        <w:rPr>
          <w:rFonts w:ascii="Times New Roman" w:hAnsi="Times New Roman" w:cs="Times New Roman"/>
          <w:b/>
        </w:rPr>
        <w:t>Метапредметные результаты</w:t>
      </w:r>
    </w:p>
    <w:p w:rsidR="00E82B47" w:rsidRPr="009D7E86" w:rsidRDefault="00E82B47" w:rsidP="00E82B47">
      <w:pPr>
        <w:pStyle w:val="body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Метапредметные результаты, формируемые в ходе изучения </w:t>
      </w:r>
      <w:r>
        <w:rPr>
          <w:rFonts w:ascii="Times New Roman" w:hAnsi="Times New Roman" w:cs="Times New Roman"/>
          <w:sz w:val="24"/>
          <w:szCs w:val="24"/>
        </w:rPr>
        <w:t>курса</w:t>
      </w:r>
      <w:r w:rsidRPr="009D7E86">
        <w:rPr>
          <w:rFonts w:ascii="Times New Roman" w:hAnsi="Times New Roman" w:cs="Times New Roman"/>
          <w:sz w:val="24"/>
          <w:szCs w:val="24"/>
        </w:rPr>
        <w:t>, должны отражать овладение универсальными учебными действиями.</w:t>
      </w:r>
    </w:p>
    <w:p w:rsidR="00E82B47" w:rsidRPr="009D7E86" w:rsidRDefault="00E82B47" w:rsidP="00E82B47">
      <w:pPr>
        <w:pStyle w:val="h3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Овладение универсальными познавательными действиями</w:t>
      </w:r>
    </w:p>
    <w:p w:rsidR="00E82B47" w:rsidRPr="009D7E86" w:rsidRDefault="00E82B47" w:rsidP="00E82B47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Базовые логические действия: </w:t>
      </w:r>
    </w:p>
    <w:p w:rsidR="00E82B47" w:rsidRDefault="00E82B47" w:rsidP="00E82B47">
      <w:pPr>
        <w:pStyle w:val="list-bulle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или основания для обобщения, сравнения и классификации событий и явлений в области </w:t>
      </w:r>
      <w:r>
        <w:rPr>
          <w:rFonts w:ascii="Times New Roman" w:hAnsi="Times New Roman" w:cs="Times New Roman"/>
          <w:sz w:val="24"/>
          <w:szCs w:val="24"/>
        </w:rPr>
        <w:t>дорожного</w:t>
      </w:r>
      <w:r w:rsidRPr="009D7E86">
        <w:rPr>
          <w:rFonts w:ascii="Times New Roman" w:hAnsi="Times New Roman" w:cs="Times New Roman"/>
          <w:sz w:val="24"/>
          <w:szCs w:val="24"/>
        </w:rPr>
        <w:t xml:space="preserve">, выявлять их закономерности и противоречия; </w:t>
      </w:r>
    </w:p>
    <w:p w:rsidR="00E82B47" w:rsidRDefault="00E82B47" w:rsidP="00E82B47">
      <w:pPr>
        <w:pStyle w:val="list-bulle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 </w:t>
      </w:r>
    </w:p>
    <w:p w:rsidR="00E82B47" w:rsidRDefault="00E82B47" w:rsidP="00E82B47">
      <w:pPr>
        <w:pStyle w:val="list-bulle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моделировать объекты (события, явления), анализировать их различные состояния для решения познавательных задач, переносить приобретённые знания в повседневную жизнь; </w:t>
      </w:r>
    </w:p>
    <w:p w:rsidR="00E82B47" w:rsidRDefault="00E82B47" w:rsidP="00E82B47">
      <w:pPr>
        <w:pStyle w:val="list-bulle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планировать и осуществлять учебные действия в условиях дефицита информации, необходимой для решения стоящей задачи; </w:t>
      </w:r>
    </w:p>
    <w:p w:rsidR="00E82B47" w:rsidRPr="009D7E86" w:rsidRDefault="00E82B47" w:rsidP="00E82B47">
      <w:pPr>
        <w:pStyle w:val="list-bulle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развивать творческое мышление при решении ситуационных задач. </w:t>
      </w:r>
    </w:p>
    <w:p w:rsidR="00E82B47" w:rsidRPr="009D7E86" w:rsidRDefault="00E82B47" w:rsidP="00E82B47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Базовые исследовательские действия: </w:t>
      </w:r>
    </w:p>
    <w:p w:rsidR="00E82B47" w:rsidRDefault="00E82B47" w:rsidP="00E82B47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владеть научной терминологией, ключевыми понятиями и методами в области </w:t>
      </w:r>
      <w:r>
        <w:rPr>
          <w:rFonts w:ascii="Times New Roman" w:hAnsi="Times New Roman" w:cs="Times New Roman"/>
          <w:sz w:val="24"/>
          <w:szCs w:val="24"/>
        </w:rPr>
        <w:t>дорожного движения</w:t>
      </w:r>
      <w:r w:rsidRPr="009D7E86">
        <w:rPr>
          <w:rFonts w:ascii="Times New Roman" w:hAnsi="Times New Roman" w:cs="Times New Roman"/>
          <w:sz w:val="24"/>
          <w:szCs w:val="24"/>
        </w:rPr>
        <w:t>;</w:t>
      </w:r>
    </w:p>
    <w:p w:rsidR="00E82B47" w:rsidRDefault="00E82B47" w:rsidP="00E82B47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владеть знаниями и навыками по основам преподавания первой помощи и основам ухода за больным;</w:t>
      </w:r>
    </w:p>
    <w:p w:rsidR="00E82B47" w:rsidRDefault="00E82B47" w:rsidP="00E82B47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владеть знаниями и навыками по основам ухода за больным;</w:t>
      </w:r>
    </w:p>
    <w:p w:rsidR="00E82B47" w:rsidRDefault="00E82B47" w:rsidP="00E82B47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владеть видами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E82B47" w:rsidRDefault="00E82B47" w:rsidP="00E82B47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 анализировать содержание учебных вопросов и заданий и выдвигать новые идеи, самостоятельно выбирать оптимальный способ решения задач с учётом установленных (обоснованных) критериев; </w:t>
      </w:r>
    </w:p>
    <w:p w:rsidR="00E82B47" w:rsidRDefault="00E82B47" w:rsidP="00E82B47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 </w:t>
      </w:r>
    </w:p>
    <w:p w:rsidR="00E82B47" w:rsidRDefault="00E82B47" w:rsidP="00E82B47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lastRenderedPageBreak/>
        <w:t xml:space="preserve">критически оценивать полученные в ходе решения учебных задач результаты, обосновывать предложения по их корректировке в новых условиях; </w:t>
      </w:r>
    </w:p>
    <w:p w:rsidR="00E82B47" w:rsidRDefault="00E82B47" w:rsidP="00E82B47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E82B47" w:rsidRPr="009D7E86" w:rsidRDefault="00E82B47" w:rsidP="00E82B47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 использовать знания других предметных областей для решения учебных задач; переносить приобретённые знания и навыки в повседневную жизнь. </w:t>
      </w:r>
    </w:p>
    <w:p w:rsidR="00E82B47" w:rsidRPr="009D7E86" w:rsidRDefault="00E82B47" w:rsidP="00E82B47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Работа с информацией: </w:t>
      </w:r>
    </w:p>
    <w:p w:rsidR="00E82B47" w:rsidRDefault="00E82B47" w:rsidP="00E82B47">
      <w:pPr>
        <w:pStyle w:val="list-bulle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 </w:t>
      </w:r>
    </w:p>
    <w:p w:rsidR="00E82B47" w:rsidRDefault="00E82B47" w:rsidP="00E82B47">
      <w:pPr>
        <w:pStyle w:val="list-bulle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создавать информационные блоки в различных форматах с учётом характера решаемой учебной задачи; самостоятельно выбирать оптимальную форму их представления;</w:t>
      </w:r>
    </w:p>
    <w:p w:rsidR="00E82B47" w:rsidRDefault="00E82B47" w:rsidP="00E82B47">
      <w:pPr>
        <w:pStyle w:val="list-bulle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 оценивать достоверность, легитимность информации, её соответствие правовым и морально-этическим нормам; </w:t>
      </w:r>
    </w:p>
    <w:p w:rsidR="00E82B47" w:rsidRPr="009D7E86" w:rsidRDefault="00E82B47" w:rsidP="00E82B47">
      <w:pPr>
        <w:pStyle w:val="list-bulle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 </w:t>
      </w:r>
    </w:p>
    <w:p w:rsidR="00E82B47" w:rsidRPr="009D7E86" w:rsidRDefault="00E82B47" w:rsidP="00E82B47">
      <w:pPr>
        <w:pStyle w:val="h3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</w:t>
      </w:r>
    </w:p>
    <w:p w:rsidR="00E82B47" w:rsidRPr="009D7E86" w:rsidRDefault="00E82B47" w:rsidP="00E82B47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Общение: </w:t>
      </w:r>
    </w:p>
    <w:p w:rsidR="00E82B47" w:rsidRDefault="00E82B47" w:rsidP="00E82B47">
      <w:pPr>
        <w:pStyle w:val="list-bulle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осуществлять в ходе образовательной деятельности безопасную коммуникацию, переносить принципы её организации в повседневную жизнь; </w:t>
      </w:r>
    </w:p>
    <w:p w:rsidR="00E82B47" w:rsidRDefault="00E82B47" w:rsidP="00E82B47">
      <w:pPr>
        <w:pStyle w:val="list-bulle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распознавать вербальные и невербальные средства общения; понимать значение социальных знаков; определять признаки деструктивного общения; </w:t>
      </w:r>
    </w:p>
    <w:p w:rsidR="00E82B47" w:rsidRDefault="00E82B47" w:rsidP="00E82B47">
      <w:pPr>
        <w:pStyle w:val="list-bulle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владеть приёмами безопасного межличностного и группового общения; безопасно действовать по избеганию конфликтных ситуаций; </w:t>
      </w:r>
    </w:p>
    <w:p w:rsidR="00E82B47" w:rsidRPr="009D7E86" w:rsidRDefault="00E82B47" w:rsidP="00E82B47">
      <w:pPr>
        <w:pStyle w:val="list-bulle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аргументированно, логично и ясно излагать свою точку зрения с использованием языковых средств. </w:t>
      </w:r>
    </w:p>
    <w:p w:rsidR="00E82B47" w:rsidRPr="009D7E86" w:rsidRDefault="00E82B47" w:rsidP="00E82B47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Совместная деятельность: </w:t>
      </w:r>
    </w:p>
    <w:p w:rsidR="00E82B47" w:rsidRDefault="00E82B47" w:rsidP="00E82B47">
      <w:pPr>
        <w:pStyle w:val="list-bulle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командной и индивидуальной работы в конкретной учебной ситуации; </w:t>
      </w:r>
    </w:p>
    <w:p w:rsidR="00E82B47" w:rsidRDefault="00E82B47" w:rsidP="00E82B47">
      <w:pPr>
        <w:pStyle w:val="list-bulle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ставить цели и организовывать совместную деятельность с 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 </w:t>
      </w:r>
    </w:p>
    <w:p w:rsidR="00E82B47" w:rsidRDefault="00E82B47" w:rsidP="00E82B47">
      <w:pPr>
        <w:pStyle w:val="list-bulle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оценивать свой вклад и вклад каждого участника команды в общий результат по совместно разработанным критериям; </w:t>
      </w:r>
    </w:p>
    <w:p w:rsidR="00E82B47" w:rsidRPr="009D7E86" w:rsidRDefault="00E82B47" w:rsidP="00E82B47">
      <w:pPr>
        <w:pStyle w:val="list-bulle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осуществлять позитивное стратегическое поведение в различных ситуациях; предлагать новые идеи, оценивать их с позиции новизны и практической значимости; проявлять творчество и разумную инициативу. </w:t>
      </w:r>
    </w:p>
    <w:p w:rsidR="00E82B47" w:rsidRPr="009D7E86" w:rsidRDefault="00E82B47" w:rsidP="00E82B47">
      <w:pPr>
        <w:pStyle w:val="h3"/>
        <w:spacing w:before="34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</w:t>
      </w:r>
    </w:p>
    <w:p w:rsidR="00E82B47" w:rsidRPr="009D7E86" w:rsidRDefault="00E82B47" w:rsidP="00E82B47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Самоорганизация: </w:t>
      </w:r>
    </w:p>
    <w:p w:rsidR="00E82B47" w:rsidRDefault="00E82B47" w:rsidP="00E82B47">
      <w:pPr>
        <w:pStyle w:val="list-bulle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ставить и формулировать собственные задачи в образовательной деятельности и жизненных ситуациях; </w:t>
      </w:r>
    </w:p>
    <w:p w:rsidR="00E82B47" w:rsidRDefault="00E82B47" w:rsidP="00E82B47">
      <w:pPr>
        <w:pStyle w:val="list-bulle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самостоятельно выявлять проблемные вопросы, выбирать оптимальный способ и составлять план их решения в конкретных условиях; </w:t>
      </w:r>
    </w:p>
    <w:p w:rsidR="00E82B47" w:rsidRDefault="00E82B47" w:rsidP="00E82B47">
      <w:pPr>
        <w:pStyle w:val="list-bulle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делать осознанный выбор в новой ситуации, аргументировать его; брать ответственность за своё решение;</w:t>
      </w:r>
    </w:p>
    <w:p w:rsidR="00E82B47" w:rsidRDefault="00E82B47" w:rsidP="00E82B47">
      <w:pPr>
        <w:pStyle w:val="list-bulle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оценивать приобретённый опыт; </w:t>
      </w:r>
    </w:p>
    <w:p w:rsidR="00E82B47" w:rsidRPr="009D7E86" w:rsidRDefault="00E82B47" w:rsidP="00E82B47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Самоконтроль: </w:t>
      </w:r>
    </w:p>
    <w:p w:rsidR="00E82B47" w:rsidRDefault="00E82B47" w:rsidP="00E82B47">
      <w:pPr>
        <w:pStyle w:val="list-bullet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lastRenderedPageBreak/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E82B47" w:rsidRPr="008E1B5E" w:rsidRDefault="00E82B47" w:rsidP="00E82B47">
      <w:pPr>
        <w:pStyle w:val="list-bullet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E1B5E">
        <w:rPr>
          <w:rFonts w:ascii="Times New Roman" w:hAnsi="Times New Roman" w:cs="Times New Roman"/>
          <w:sz w:val="24"/>
          <w:szCs w:val="24"/>
        </w:rPr>
        <w:t>использовать приёмы рефлексии для анализа и оценки образовательной ситуации, выбора оптимального решения.</w:t>
      </w:r>
    </w:p>
    <w:p w:rsidR="00E82B47" w:rsidRPr="009D7E86" w:rsidRDefault="00E82B47" w:rsidP="00E82B47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Принятие себя и других: </w:t>
      </w:r>
    </w:p>
    <w:p w:rsidR="00E82B47" w:rsidRDefault="00E82B47" w:rsidP="00E82B47">
      <w:pPr>
        <w:pStyle w:val="list-bulle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принимать себя, понимая свои недостатки и достоинства, невозможность контроля всего вокруг; </w:t>
      </w:r>
    </w:p>
    <w:p w:rsidR="00E82B47" w:rsidRPr="008E1B5E" w:rsidRDefault="00E82B47" w:rsidP="00E82B47">
      <w:pPr>
        <w:pStyle w:val="list-bulle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E1B5E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E82B47" w:rsidRPr="009D7E86" w:rsidRDefault="00E82B47" w:rsidP="00E82B47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E82B47" w:rsidRPr="009D7E86" w:rsidRDefault="00E82B47" w:rsidP="00E82B47">
      <w:pPr>
        <w:rPr>
          <w:rFonts w:ascii="Times New Roman" w:hAnsi="Times New Roman" w:cs="Times New Roman"/>
          <w:b/>
        </w:rPr>
      </w:pPr>
      <w:r w:rsidRPr="009D7E86">
        <w:rPr>
          <w:rFonts w:ascii="Times New Roman" w:hAnsi="Times New Roman" w:cs="Times New Roman"/>
          <w:b/>
        </w:rPr>
        <w:t>Предметные результаты:</w:t>
      </w:r>
    </w:p>
    <w:p w:rsidR="00E82B47" w:rsidRPr="009D7E86" w:rsidRDefault="00E82B47" w:rsidP="00E82B47">
      <w:pPr>
        <w:pStyle w:val="body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Предметные результаты характеризуют сформированность у обучающихся активной жизненной позиции, осознанное понимание значимости личного и </w:t>
      </w:r>
      <w:r>
        <w:rPr>
          <w:rFonts w:ascii="Times New Roman" w:hAnsi="Times New Roman" w:cs="Times New Roman"/>
          <w:sz w:val="24"/>
          <w:szCs w:val="24"/>
        </w:rPr>
        <w:t>группового безопасного пове</w:t>
      </w:r>
      <w:r w:rsidRPr="009D7E86">
        <w:rPr>
          <w:rFonts w:ascii="Times New Roman" w:hAnsi="Times New Roman" w:cs="Times New Roman"/>
          <w:sz w:val="24"/>
          <w:szCs w:val="24"/>
        </w:rPr>
        <w:t>дения в интересах благополучия и устойчивого развития личности, общества и госуда</w:t>
      </w:r>
      <w:r>
        <w:rPr>
          <w:rFonts w:ascii="Times New Roman" w:hAnsi="Times New Roman" w:cs="Times New Roman"/>
          <w:sz w:val="24"/>
          <w:szCs w:val="24"/>
        </w:rPr>
        <w:t>рства. Приобретаемый опыт прояв</w:t>
      </w:r>
      <w:r w:rsidRPr="009D7E86">
        <w:rPr>
          <w:rFonts w:ascii="Times New Roman" w:hAnsi="Times New Roman" w:cs="Times New Roman"/>
          <w:sz w:val="24"/>
          <w:szCs w:val="24"/>
        </w:rPr>
        <w:t>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E82B47" w:rsidRDefault="00E82B47" w:rsidP="00E82B47">
      <w:pPr>
        <w:pStyle w:val="h6"/>
        <w:ind w:firstLine="0"/>
        <w:rPr>
          <w:rStyle w:val="Italic"/>
          <w:rFonts w:ascii="Times New Roman" w:hAnsi="Times New Roman" w:cs="Times New Roman"/>
          <w:b w:val="0"/>
          <w:bCs w:val="0"/>
          <w:sz w:val="24"/>
          <w:szCs w:val="24"/>
        </w:rPr>
      </w:pPr>
      <w:r w:rsidRPr="009D7E86">
        <w:rPr>
          <w:rStyle w:val="Italic"/>
          <w:rFonts w:ascii="Times New Roman" w:hAnsi="Times New Roman" w:cs="Times New Roman"/>
          <w:b w:val="0"/>
          <w:bCs w:val="0"/>
          <w:sz w:val="24"/>
          <w:szCs w:val="24"/>
        </w:rPr>
        <w:t>Обучающиеся должны знать: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Основные части улицы и дороги: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Место передвижения пешеходов и транспорта;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Правила ориентации на улице, дороге;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Название, назначение и возможные места установки изученных дорожных знаков;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Значение световых сигналов. Светофоры транспортные и пешеходные;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Правила перехода улиц и дорог по пешеходным переходам, регулируемыми сигналами светофора;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Знать маршрут движения из дома в школу и обратно;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Характерные ошибки в поведении пешехода;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Название и назначение дорожных знаков;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Разметку на улицах и дорогах в местах остановок общественного транспорта и на пешеходных переходах;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Значение сигналов регулировщика, светофора для пешеходов и транспорта;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Правила безопасного перехода улиц и дорог с односторонним и двусторонним движением транспортных средств;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Опасные и безопасные участки дорог и улиц;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Поведение пассажиров в общественном транспорте;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Тормозной путь. Влияние состояния дороги на тормозной путь;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Особенности перехода регулируемого и нерегулируемого перекрёстков;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Установка предупредительных сигналов на транспорте;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Движение по обочине, в темное время суток. Движение группы людей на загородной дороге;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Дорожные «ловушки», бытовые привычки. «Игры» вблизи проезжей части;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Понятие - зоны видимости и недостаточная видимость;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Запрещающие, предупреждающие, предписывающие, информационно -указательные знаки, их назначение и места установки на улицах и дорогах;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Этические нормы отношений и правила безопасного поведения пешеходов и пассажиров на улице, дороге и в общественном транспорте;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Правила безопасного поведения школьников при движении группой и колонной по улице и загородной дороге;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Обязанности пешеходов и пассажиров;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lastRenderedPageBreak/>
        <w:t>Виды светофоров;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Взаимоуважение участников движения;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Ответственность пешеходов за нарушения;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Безопасность движения двухколесных транспортных средств;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Определять начало движение ТС их маневрирование;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Разделение транспортных и пешеходных потоков. Технические меры защиты пешеходов. Пешеходные зоны. Психологическая безопасность;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Закон - основы безопасности. Правила дорожного движения (ПДД) -нормативный документ и основы дорожной грамоты;</w:t>
      </w:r>
    </w:p>
    <w:p w:rsidR="00E82B47" w:rsidRPr="00E82B47" w:rsidRDefault="00E82B47" w:rsidP="00E82B47">
      <w:pPr>
        <w:pStyle w:val="a5"/>
        <w:numPr>
          <w:ilvl w:val="0"/>
          <w:numId w:val="45"/>
        </w:numPr>
        <w:tabs>
          <w:tab w:val="left" w:pos="709"/>
        </w:tabs>
        <w:ind w:left="142" w:firstLine="284"/>
        <w:rPr>
          <w:sz w:val="24"/>
          <w:szCs w:val="24"/>
        </w:rPr>
      </w:pPr>
      <w:r w:rsidRPr="00E82B47">
        <w:rPr>
          <w:sz w:val="24"/>
          <w:szCs w:val="24"/>
        </w:rPr>
        <w:t>Закон РФ «О безопасности дорожного движения»</w:t>
      </w:r>
    </w:p>
    <w:p w:rsidR="00E82B47" w:rsidRPr="00E82B47" w:rsidRDefault="00E82B47" w:rsidP="00E82B47">
      <w:pPr>
        <w:pStyle w:val="a5"/>
        <w:ind w:left="720" w:firstLine="0"/>
        <w:rPr>
          <w:szCs w:val="24"/>
        </w:rPr>
      </w:pPr>
    </w:p>
    <w:p w:rsidR="00E82B47" w:rsidRPr="00E82B47" w:rsidRDefault="00E82B47" w:rsidP="00E82B47">
      <w:pPr>
        <w:widowControl w:val="0"/>
        <w:numPr>
          <w:ilvl w:val="0"/>
          <w:numId w:val="46"/>
        </w:numPr>
        <w:spacing w:after="0" w:line="36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E82B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Содержание внеурочной деятельности с указанием форм ее организации и видов деятельности</w:t>
      </w:r>
    </w:p>
    <w:p w:rsidR="00E82B47" w:rsidRDefault="00E82B47" w:rsidP="00E82B47">
      <w:pPr>
        <w:pStyle w:val="a5"/>
        <w:ind w:left="720" w:firstLine="0"/>
        <w:rPr>
          <w:sz w:val="24"/>
          <w:szCs w:val="24"/>
        </w:rPr>
      </w:pPr>
    </w:p>
    <w:p w:rsidR="00E82B47" w:rsidRPr="007B693C" w:rsidRDefault="00E82B47" w:rsidP="00E82B47">
      <w:pPr>
        <w:shd w:val="clear" w:color="auto" w:fill="FFFFFF"/>
        <w:spacing w:after="0"/>
        <w:ind w:firstLine="709"/>
        <w:jc w:val="center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E82B47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РАЗДЕЛ 1.ВВЕДЕНИЕ В ОБРАЗОВАТЕЛЬНУЮ ПРОГРАММУ КРУЖКА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</w:rPr>
        <w:t>Теория: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t>Цели, задачи кружка ЮИДД.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i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</w:rPr>
        <w:t>Практика: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t>Оформление уголка по безопасности ДД.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</w:p>
    <w:p w:rsidR="00E82B47" w:rsidRPr="007B693C" w:rsidRDefault="00E82B47" w:rsidP="00E82B47">
      <w:pPr>
        <w:shd w:val="clear" w:color="auto" w:fill="FFFFFF"/>
        <w:spacing w:after="0"/>
        <w:ind w:firstLine="709"/>
        <w:jc w:val="center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E82B47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РАЗДЕЛ 2.ИСТОРИЯ ПРАВИЛ ДОРОЖНОГО ДВИЖЕНИЯ</w:t>
      </w:r>
      <w:r w:rsidRPr="007B693C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.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i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</w:rPr>
        <w:t> Теория: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t>История и развитие Правил дорожного движения. Информация о первом светофоре, автотранспорте, велосипеде, дорожных знаках.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i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</w:rPr>
        <w:t>Практика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t>Викторина по истории ПДД.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center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E82B47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РАЗДЕЛ  3.ИЗУЧЕНИЕ ПРАВИЛ ДОРОЖНОГО ДВИЖЕНИЯ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 </w:t>
      </w:r>
      <w:r w:rsidRPr="007B693C"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</w:rPr>
        <w:t>Теория: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t>Правила дорожного движения в России. Общие положения. Обязанности пешеходов, водителей, велосипедистов и  пассажиров. Проблемы безопасности движения, причины дорожно-транспортных происшествий.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t>Дороги и их элементы. Проезжая часть. Разделительная полоса. Полоса движения.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t>Тротуар. Прилегающие территории. Перекрестки.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t>Границы перекрестков. Пересечение проезжих частей на перекрестках. Населенные пункты.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t>ПДД для пассажиров – виды общественного транспорта, посадочные площадки и дорожные знаки, правила поведения в салоне транспорта, перевоз грузов. Взаимовежливые отношения пассажиров и водителя.</w:t>
      </w:r>
    </w:p>
    <w:p w:rsidR="00E82B47" w:rsidRPr="007B693C" w:rsidRDefault="00E82B47" w:rsidP="00E82B47">
      <w:pPr>
        <w:shd w:val="clear" w:color="auto" w:fill="FFFFFF"/>
        <w:spacing w:before="100"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t>Дорожные знаки. Предупреждающие знаки. Знаки приоритета. Предписывающие знаки. Информационно-указательные знаки. Знаки сервиса. Знаки дополнительной информации.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</w:rPr>
        <w:t>Практика: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t>Решение задач, карточек по ПДД. 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t>Встреча с инспектором ГИБДД.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t>Проведение викторины по ПДД.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t>Проведение конкурса «Азбука дороги».</w:t>
      </w:r>
    </w:p>
    <w:p w:rsidR="00E82B47" w:rsidRPr="007B693C" w:rsidRDefault="00E82B47" w:rsidP="00E82B47">
      <w:pPr>
        <w:shd w:val="clear" w:color="auto" w:fill="FFFFFF"/>
        <w:spacing w:after="0"/>
        <w:ind w:firstLine="709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7B693C">
        <w:rPr>
          <w:rFonts w:ascii="Times New Roman" w:eastAsia="Times New Roman" w:hAnsi="Times New Roman" w:cs="Times New Roman"/>
          <w:color w:val="212121"/>
          <w:sz w:val="28"/>
          <w:szCs w:val="28"/>
        </w:rPr>
        <w:t>Помощь в создании схемы «Безопасный путь: Дом-школа-дом».</w:t>
      </w:r>
    </w:p>
    <w:p w:rsidR="00E82B47" w:rsidRDefault="00E82B47" w:rsidP="00E82B47">
      <w:pPr>
        <w:pStyle w:val="a5"/>
        <w:ind w:left="720" w:firstLine="0"/>
        <w:rPr>
          <w:sz w:val="24"/>
          <w:szCs w:val="24"/>
        </w:rPr>
      </w:pPr>
    </w:p>
    <w:p w:rsidR="00E82B47" w:rsidRDefault="00E82B47" w:rsidP="00E82B47">
      <w:pPr>
        <w:pStyle w:val="a5"/>
        <w:ind w:left="720" w:firstLine="0"/>
        <w:rPr>
          <w:sz w:val="24"/>
          <w:szCs w:val="24"/>
        </w:rPr>
      </w:pPr>
    </w:p>
    <w:p w:rsidR="00E82B47" w:rsidRDefault="00E82B47" w:rsidP="00E82B47">
      <w:pPr>
        <w:pStyle w:val="a5"/>
        <w:ind w:left="720" w:firstLine="0"/>
        <w:rPr>
          <w:b/>
          <w:szCs w:val="28"/>
        </w:rPr>
      </w:pPr>
    </w:p>
    <w:p w:rsidR="007438A8" w:rsidRDefault="007438A8" w:rsidP="007438A8">
      <w:pPr>
        <w:pStyle w:val="a5"/>
        <w:numPr>
          <w:ilvl w:val="0"/>
          <w:numId w:val="4"/>
        </w:numPr>
        <w:jc w:val="center"/>
        <w:rPr>
          <w:b/>
          <w:szCs w:val="28"/>
        </w:rPr>
      </w:pPr>
      <w:r w:rsidRPr="006E5063">
        <w:rPr>
          <w:b/>
          <w:szCs w:val="28"/>
        </w:rPr>
        <w:t xml:space="preserve">Тематическое </w:t>
      </w:r>
      <w:r>
        <w:rPr>
          <w:b/>
          <w:szCs w:val="28"/>
        </w:rPr>
        <w:t>планирование</w:t>
      </w:r>
    </w:p>
    <w:p w:rsidR="00F1557B" w:rsidRPr="00A321BC" w:rsidRDefault="00F1557B" w:rsidP="00F1557B">
      <w:pPr>
        <w:pStyle w:val="a5"/>
        <w:ind w:left="720" w:firstLine="0"/>
        <w:jc w:val="both"/>
        <w:rPr>
          <w:b/>
          <w:sz w:val="24"/>
          <w:szCs w:val="24"/>
        </w:rPr>
      </w:pPr>
    </w:p>
    <w:tbl>
      <w:tblPr>
        <w:tblStyle w:val="a4"/>
        <w:tblW w:w="10774" w:type="dxa"/>
        <w:tblInd w:w="-743" w:type="dxa"/>
        <w:tblLayout w:type="fixed"/>
        <w:tblLook w:val="04A0"/>
      </w:tblPr>
      <w:tblGrid>
        <w:gridCol w:w="709"/>
        <w:gridCol w:w="2977"/>
        <w:gridCol w:w="1134"/>
        <w:gridCol w:w="1560"/>
        <w:gridCol w:w="1559"/>
        <w:gridCol w:w="2835"/>
      </w:tblGrid>
      <w:tr w:rsidR="00F1557B" w:rsidRPr="00A321BC" w:rsidTr="0069039A">
        <w:tc>
          <w:tcPr>
            <w:tcW w:w="709" w:type="dxa"/>
            <w:vMerge w:val="restart"/>
          </w:tcPr>
          <w:p w:rsidR="00F1557B" w:rsidRPr="00A321BC" w:rsidRDefault="00F1557B" w:rsidP="00F155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2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</w:tcPr>
          <w:p w:rsidR="00F1557B" w:rsidRPr="00A321BC" w:rsidRDefault="00F1557B" w:rsidP="00690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1134" w:type="dxa"/>
            <w:vMerge w:val="restart"/>
          </w:tcPr>
          <w:p w:rsidR="00F1557B" w:rsidRPr="00A321BC" w:rsidRDefault="00F1557B" w:rsidP="00690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119" w:type="dxa"/>
            <w:gridSpan w:val="2"/>
          </w:tcPr>
          <w:p w:rsidR="00F1557B" w:rsidRPr="00A321BC" w:rsidRDefault="00F1557B" w:rsidP="00690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2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F1557B" w:rsidRPr="00A321BC" w:rsidRDefault="00F1557B" w:rsidP="0069039A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1557B" w:rsidRPr="00A321BC" w:rsidRDefault="00F1557B" w:rsidP="00690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виды </w:t>
            </w:r>
            <w:r w:rsidRPr="00A32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F1557B" w:rsidRPr="00A321BC" w:rsidTr="0069039A">
        <w:tc>
          <w:tcPr>
            <w:tcW w:w="709" w:type="dxa"/>
            <w:vMerge/>
          </w:tcPr>
          <w:p w:rsidR="00F1557B" w:rsidRPr="00A321BC" w:rsidRDefault="00F1557B" w:rsidP="00F155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1557B" w:rsidRDefault="00F1557B" w:rsidP="00690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1557B" w:rsidRPr="00A321BC" w:rsidRDefault="00F1557B" w:rsidP="00690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1557B" w:rsidRPr="00A321BC" w:rsidRDefault="00F1557B" w:rsidP="0069039A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внеаудиторных</w:t>
            </w: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B47" w:rsidRPr="00A321BC" w:rsidTr="00AA7F7E">
        <w:tc>
          <w:tcPr>
            <w:tcW w:w="10774" w:type="dxa"/>
            <w:gridSpan w:val="6"/>
          </w:tcPr>
          <w:p w:rsidR="00E82B47" w:rsidRPr="00A321BC" w:rsidRDefault="00E82B47" w:rsidP="006903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E82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в образовательную программу кружка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(3 ч)</w:t>
            </w: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pacing w:line="240" w:lineRule="atLeast"/>
              <w:rPr>
                <w:rFonts w:ascii="Helvetica" w:eastAsia="Times New Roman" w:hAnsi="Helvetica" w:cs="Times New Roman"/>
                <w:color w:val="212121"/>
                <w:sz w:val="23"/>
                <w:szCs w:val="23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Цели, задачи кружка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ЮИДД</w:t>
            </w: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Утверждение программы. </w:t>
            </w:r>
          </w:p>
        </w:tc>
        <w:tc>
          <w:tcPr>
            <w:tcW w:w="1134" w:type="dxa"/>
          </w:tcPr>
          <w:p w:rsidR="00F1557B" w:rsidRPr="003C6594" w:rsidRDefault="00F1557B" w:rsidP="0069039A">
            <w:pPr>
              <w:tabs>
                <w:tab w:val="left" w:pos="394"/>
                <w:tab w:val="center" w:pos="49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A321BC" w:rsidRDefault="00F1557B" w:rsidP="0069039A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1557B" w:rsidRPr="003C6594" w:rsidRDefault="00F1557B" w:rsidP="00F1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594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и высказывать под руководством педагога самые простые общие для всех людей правила поведения при сотрудничестве (этические нормы)</w:t>
            </w:r>
          </w:p>
          <w:p w:rsidR="00F1557B" w:rsidRPr="003C6594" w:rsidRDefault="00F1557B" w:rsidP="00F1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594">
              <w:rPr>
                <w:rFonts w:ascii="Times New Roman" w:eastAsia="Times New Roman" w:hAnsi="Times New Roman" w:cs="Times New Roman"/>
                <w:sz w:val="24"/>
                <w:szCs w:val="24"/>
              </w:rPr>
              <w:t>-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      </w:r>
          </w:p>
          <w:p w:rsidR="00F1557B" w:rsidRPr="003C6594" w:rsidRDefault="00F1557B" w:rsidP="00F1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5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определять и формулировать цель деятельности с помощью учителя.</w:t>
            </w:r>
          </w:p>
          <w:p w:rsidR="00F1557B" w:rsidRPr="003C6594" w:rsidRDefault="00F1557B" w:rsidP="00F1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594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проговаривать последовательность действий.</w:t>
            </w:r>
          </w:p>
          <w:p w:rsidR="00F1557B" w:rsidRPr="003C6594" w:rsidRDefault="00F1557B" w:rsidP="00F1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594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учиться работать по предложенному учителем плану.</w:t>
            </w:r>
          </w:p>
          <w:p w:rsidR="00F1557B" w:rsidRPr="003C6594" w:rsidRDefault="00F1557B" w:rsidP="00F1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594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учиться совместно с учителем и другими учениками давать эмоциональную оценку деятельности товарищей.</w:t>
            </w:r>
          </w:p>
          <w:p w:rsidR="00F1557B" w:rsidRPr="003C6594" w:rsidRDefault="00F1557B" w:rsidP="00F1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594">
              <w:rPr>
                <w:rFonts w:ascii="Times New Roman" w:eastAsia="Times New Roman" w:hAnsi="Times New Roman" w:cs="Times New Roman"/>
                <w:sz w:val="24"/>
                <w:szCs w:val="24"/>
              </w:rPr>
              <w:t>- ориентироваться в своей системе знаний: отличать новое от уже известного с помощью учителя.</w:t>
            </w:r>
          </w:p>
          <w:p w:rsidR="00F1557B" w:rsidRPr="003C6594" w:rsidRDefault="00F1557B" w:rsidP="00F1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594">
              <w:rPr>
                <w:rFonts w:ascii="Times New Roman" w:eastAsia="Times New Roman" w:hAnsi="Times New Roman" w:cs="Times New Roman"/>
                <w:sz w:val="24"/>
                <w:szCs w:val="24"/>
              </w:rPr>
              <w:t>- добывать новые знания: находить ответы на вопросы, используя свой жизненный опыт и информацию, полученную от учителя.</w:t>
            </w:r>
          </w:p>
          <w:p w:rsidR="00F1557B" w:rsidRPr="003C6594" w:rsidRDefault="00F1557B" w:rsidP="00F1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перерабатывать полученную информацию: делать выводы, </w:t>
            </w:r>
          </w:p>
          <w:p w:rsidR="00F1557B" w:rsidRPr="003C6594" w:rsidRDefault="00F1557B" w:rsidP="00F1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594">
              <w:rPr>
                <w:rFonts w:ascii="Times New Roman" w:eastAsia="Times New Roman" w:hAnsi="Times New Roman" w:cs="Times New Roman"/>
                <w:sz w:val="24"/>
                <w:szCs w:val="24"/>
              </w:rPr>
              <w:t>- донести свою позицию до других: оформлять свою мысль в устной и письменной речи.</w:t>
            </w:r>
          </w:p>
          <w:p w:rsidR="00F1557B" w:rsidRPr="003C6594" w:rsidRDefault="00F1557B" w:rsidP="00F1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594"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слушать и понимать речь других.</w:t>
            </w:r>
          </w:p>
          <w:p w:rsidR="00F1557B" w:rsidRPr="003C6594" w:rsidRDefault="00F1557B" w:rsidP="00F1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594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учиться выполнять различные роли в группе (лидера, исполнителя, критика)</w:t>
            </w:r>
          </w:p>
          <w:p w:rsidR="00F1557B" w:rsidRPr="001833B2" w:rsidRDefault="00F1557B" w:rsidP="00F1557B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 р</w:t>
            </w: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азвитие и совершенствование навыков поведения на </w:t>
            </w: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дороге, оказания первой доврачебной   помощи;</w:t>
            </w:r>
          </w:p>
          <w:p w:rsidR="00F1557B" w:rsidRPr="001833B2" w:rsidRDefault="00F1557B" w:rsidP="00F1557B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 ф</w:t>
            </w: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ормирование интереса к регулярным занятиям велоспортом, повышение спортивного мастерства; </w:t>
            </w:r>
          </w:p>
          <w:p w:rsidR="00F1557B" w:rsidRPr="001833B2" w:rsidRDefault="00F1557B" w:rsidP="00F1557B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 ф</w:t>
            </w: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ормирование совокупности устойчивых форм поведения на дорогах, в общественном транспорте, в случаях чрезвычайных ситуаций;</w:t>
            </w:r>
          </w:p>
          <w:p w:rsidR="00F1557B" w:rsidRPr="001833B2" w:rsidRDefault="00F1557B" w:rsidP="00F1557B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 ф</w:t>
            </w: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ормирование глубоких теоретических знаний правил дорожного движения;</w:t>
            </w:r>
          </w:p>
          <w:p w:rsidR="00F1557B" w:rsidRPr="00A321BC" w:rsidRDefault="00F1557B" w:rsidP="00F15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 ф</w:t>
            </w: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ормирование у детей желание вести работу по профилактике ДДТТ 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навыков пропагандисткой работы.</w:t>
            </w: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pacing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Организационные вопросы (структура отряда, положение, обязанности).</w:t>
            </w:r>
          </w:p>
        </w:tc>
        <w:tc>
          <w:tcPr>
            <w:tcW w:w="1134" w:type="dxa"/>
          </w:tcPr>
          <w:p w:rsidR="00F1557B" w:rsidRDefault="00F1557B" w:rsidP="0069039A">
            <w:pPr>
              <w:tabs>
                <w:tab w:val="left" w:pos="394"/>
                <w:tab w:val="center" w:pos="49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hd w:val="clear" w:color="auto" w:fill="FFFFFF"/>
              <w:spacing w:line="240" w:lineRule="atLeast"/>
              <w:jc w:val="both"/>
              <w:rPr>
                <w:rFonts w:ascii="Helvetica" w:eastAsia="Times New Roman" w:hAnsi="Helvetica" w:cs="Times New Roman"/>
                <w:color w:val="212121"/>
                <w:sz w:val="23"/>
                <w:szCs w:val="23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Оформление уголка «Дорога, транспорт, пешеход».</w:t>
            </w:r>
          </w:p>
        </w:tc>
        <w:tc>
          <w:tcPr>
            <w:tcW w:w="1134" w:type="dxa"/>
          </w:tcPr>
          <w:p w:rsidR="00F1557B" w:rsidRPr="003C6594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159" w:rsidRPr="00A321BC" w:rsidTr="00006798">
        <w:tc>
          <w:tcPr>
            <w:tcW w:w="7939" w:type="dxa"/>
            <w:gridSpan w:val="5"/>
            <w:vAlign w:val="center"/>
          </w:tcPr>
          <w:p w:rsidR="00621159" w:rsidRPr="00A321BC" w:rsidRDefault="00621159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5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621159">
              <w:rPr>
                <w:rFonts w:ascii="Times New Roman" w:hAnsi="Times New Roman" w:cs="Times New Roman"/>
                <w:b/>
                <w:sz w:val="24"/>
                <w:szCs w:val="24"/>
              </w:rPr>
              <w:t>стория правил дорожного движения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ч)</w:t>
            </w:r>
          </w:p>
        </w:tc>
        <w:tc>
          <w:tcPr>
            <w:tcW w:w="2835" w:type="dxa"/>
            <w:vMerge/>
          </w:tcPr>
          <w:p w:rsidR="00621159" w:rsidRPr="00A321BC" w:rsidRDefault="00621159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pacing w:line="240" w:lineRule="atLeast"/>
              <w:rPr>
                <w:rFonts w:ascii="Helvetica" w:eastAsia="Times New Roman" w:hAnsi="Helvetica" w:cs="Times New Roman"/>
                <w:color w:val="212121"/>
                <w:sz w:val="23"/>
                <w:szCs w:val="23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История и развитие Правил дорожного движения. </w:t>
            </w:r>
          </w:p>
        </w:tc>
        <w:tc>
          <w:tcPr>
            <w:tcW w:w="1134" w:type="dxa"/>
          </w:tcPr>
          <w:p w:rsidR="00F1557B" w:rsidRPr="003C6594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pacing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Информация о первом светофоре, автотранспор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те, велосипеде, дорожных знаках</w:t>
            </w:r>
          </w:p>
        </w:tc>
        <w:tc>
          <w:tcPr>
            <w:tcW w:w="1134" w:type="dxa"/>
          </w:tcPr>
          <w:p w:rsidR="00F1557B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:rsidR="00F1557B" w:rsidRPr="0056083E" w:rsidRDefault="00F1557B" w:rsidP="0069039A">
            <w:pPr>
              <w:shd w:val="clear" w:color="auto" w:fill="FFFFFF"/>
              <w:spacing w:line="240" w:lineRule="atLeast"/>
              <w:jc w:val="both"/>
              <w:rPr>
                <w:rFonts w:ascii="Helvetica" w:eastAsia="Times New Roman" w:hAnsi="Helvetica" w:cs="Times New Roman"/>
                <w:color w:val="212121"/>
                <w:sz w:val="23"/>
                <w:szCs w:val="23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Оформление уголка по </w:t>
            </w: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 xml:space="preserve">безопасности ДД. </w:t>
            </w:r>
          </w:p>
        </w:tc>
        <w:tc>
          <w:tcPr>
            <w:tcW w:w="1134" w:type="dxa"/>
          </w:tcPr>
          <w:p w:rsidR="00F1557B" w:rsidRPr="003C6594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159" w:rsidRPr="00A321BC" w:rsidTr="00B441B8">
        <w:tc>
          <w:tcPr>
            <w:tcW w:w="7939" w:type="dxa"/>
            <w:gridSpan w:val="5"/>
            <w:vAlign w:val="center"/>
          </w:tcPr>
          <w:p w:rsidR="00621159" w:rsidRPr="00A321BC" w:rsidRDefault="00621159" w:rsidP="00621159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 3. И</w:t>
            </w:r>
            <w:r w:rsidRPr="00621159">
              <w:rPr>
                <w:rFonts w:ascii="Times New Roman" w:hAnsi="Times New Roman" w:cs="Times New Roman"/>
                <w:b/>
                <w:sz w:val="24"/>
                <w:szCs w:val="24"/>
              </w:rPr>
              <w:t>зучение пра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вил дорожного движения (28 ч</w:t>
            </w:r>
            <w:r w:rsidRPr="0062115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vMerge/>
          </w:tcPr>
          <w:p w:rsidR="00621159" w:rsidRPr="00A321BC" w:rsidRDefault="00621159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Помощь в создании схемы «Безопасный путь: Дом-школа-дом».</w:t>
            </w:r>
          </w:p>
        </w:tc>
        <w:tc>
          <w:tcPr>
            <w:tcW w:w="1134" w:type="dxa"/>
          </w:tcPr>
          <w:p w:rsidR="00F1557B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hd w:val="clear" w:color="auto" w:fill="FFFFFF"/>
              <w:spacing w:line="240" w:lineRule="atLeast"/>
              <w:jc w:val="both"/>
              <w:rPr>
                <w:rFonts w:ascii="Helvetica" w:eastAsia="Times New Roman" w:hAnsi="Helvetica" w:cs="Times New Roman"/>
                <w:color w:val="212121"/>
                <w:sz w:val="23"/>
                <w:szCs w:val="23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Правила дорожного движения в России. Общие положения. </w:t>
            </w:r>
          </w:p>
        </w:tc>
        <w:tc>
          <w:tcPr>
            <w:tcW w:w="1134" w:type="dxa"/>
          </w:tcPr>
          <w:p w:rsidR="00F1557B" w:rsidRPr="003C6594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Обязанности пешеходов, водителей, велосипедистов и  пассажиров. </w:t>
            </w:r>
          </w:p>
        </w:tc>
        <w:tc>
          <w:tcPr>
            <w:tcW w:w="1134" w:type="dxa"/>
          </w:tcPr>
          <w:p w:rsidR="00F1557B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Проблемы безопасности движения, причины дорожно-транспортных происшествий.</w:t>
            </w:r>
          </w:p>
        </w:tc>
        <w:tc>
          <w:tcPr>
            <w:tcW w:w="1134" w:type="dxa"/>
          </w:tcPr>
          <w:p w:rsidR="00F1557B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7" w:type="dxa"/>
            <w:vAlign w:val="center"/>
          </w:tcPr>
          <w:p w:rsidR="00F1557B" w:rsidRPr="001F7ACE" w:rsidRDefault="00F1557B" w:rsidP="0069039A">
            <w:pPr>
              <w:shd w:val="clear" w:color="auto" w:fill="FFFFFF"/>
              <w:spacing w:before="100" w:after="75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Дороги и их элементы. Проезжая часть. Разделительная полоса. Полоса движения.</w:t>
            </w:r>
          </w:p>
        </w:tc>
        <w:tc>
          <w:tcPr>
            <w:tcW w:w="1134" w:type="dxa"/>
          </w:tcPr>
          <w:p w:rsidR="00F1557B" w:rsidRPr="003C6594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hd w:val="clear" w:color="auto" w:fill="FFFFFF"/>
              <w:spacing w:before="100" w:after="75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Тротуар. Прилегающие территории. Перекрестки.</w:t>
            </w:r>
          </w:p>
        </w:tc>
        <w:tc>
          <w:tcPr>
            <w:tcW w:w="1134" w:type="dxa"/>
          </w:tcPr>
          <w:p w:rsidR="00F1557B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77" w:type="dxa"/>
            <w:vAlign w:val="center"/>
          </w:tcPr>
          <w:p w:rsidR="00F1557B" w:rsidRPr="001F7ACE" w:rsidRDefault="00F1557B" w:rsidP="0069039A">
            <w:pPr>
              <w:shd w:val="clear" w:color="auto" w:fill="FFFFFF"/>
              <w:spacing w:before="100" w:after="75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Границы перекрестков. Пересечение проезжих частей на перекрестках. </w:t>
            </w:r>
          </w:p>
        </w:tc>
        <w:tc>
          <w:tcPr>
            <w:tcW w:w="1134" w:type="dxa"/>
          </w:tcPr>
          <w:p w:rsidR="00F1557B" w:rsidRPr="003C6594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hd w:val="clear" w:color="auto" w:fill="FFFFFF"/>
              <w:spacing w:before="100" w:after="75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Населенные пункты.</w:t>
            </w:r>
          </w:p>
        </w:tc>
        <w:tc>
          <w:tcPr>
            <w:tcW w:w="1134" w:type="dxa"/>
          </w:tcPr>
          <w:p w:rsidR="00F1557B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977" w:type="dxa"/>
            <w:vAlign w:val="center"/>
          </w:tcPr>
          <w:p w:rsidR="00F1557B" w:rsidRPr="001F7ACE" w:rsidRDefault="00F1557B" w:rsidP="0069039A">
            <w:pPr>
              <w:shd w:val="clear" w:color="auto" w:fill="FFFFFF"/>
              <w:spacing w:before="100" w:after="75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</w:t>
            </w:r>
          </w:p>
        </w:tc>
        <w:tc>
          <w:tcPr>
            <w:tcW w:w="1134" w:type="dxa"/>
          </w:tcPr>
          <w:p w:rsidR="00F1557B" w:rsidRPr="003C6594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hd w:val="clear" w:color="auto" w:fill="FFFFFF"/>
              <w:spacing w:before="100" w:after="75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Регулируемые и нерегулируемые перекрестки. Средства регулирования движения. Знаки.</w:t>
            </w:r>
          </w:p>
        </w:tc>
        <w:tc>
          <w:tcPr>
            <w:tcW w:w="1134" w:type="dxa"/>
          </w:tcPr>
          <w:p w:rsidR="00F1557B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hd w:val="clear" w:color="auto" w:fill="FFFFFF"/>
              <w:spacing w:line="240" w:lineRule="atLeast"/>
              <w:jc w:val="both"/>
              <w:rPr>
                <w:rFonts w:ascii="Helvetica" w:eastAsia="Times New Roman" w:hAnsi="Helvetica" w:cs="Times New Roman"/>
                <w:color w:val="212121"/>
                <w:sz w:val="23"/>
                <w:szCs w:val="23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      </w:r>
          </w:p>
        </w:tc>
        <w:tc>
          <w:tcPr>
            <w:tcW w:w="1134" w:type="dxa"/>
          </w:tcPr>
          <w:p w:rsidR="00F1557B" w:rsidRPr="003C6594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Взаимовежливые отношения пассажиров и водителя.</w:t>
            </w:r>
          </w:p>
        </w:tc>
        <w:tc>
          <w:tcPr>
            <w:tcW w:w="1134" w:type="dxa"/>
          </w:tcPr>
          <w:p w:rsidR="00F1557B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pacing w:line="240" w:lineRule="atLeast"/>
              <w:rPr>
                <w:rFonts w:ascii="Helvetica" w:eastAsia="Times New Roman" w:hAnsi="Helvetica" w:cs="Times New Roman"/>
                <w:color w:val="212121"/>
                <w:sz w:val="23"/>
                <w:szCs w:val="23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Дорожные знаки. Предупреждающие знаки.</w:t>
            </w:r>
          </w:p>
        </w:tc>
        <w:tc>
          <w:tcPr>
            <w:tcW w:w="1134" w:type="dxa"/>
          </w:tcPr>
          <w:p w:rsidR="00F1557B" w:rsidRPr="003C6594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977" w:type="dxa"/>
            <w:vAlign w:val="center"/>
          </w:tcPr>
          <w:p w:rsidR="00F1557B" w:rsidRPr="001F7ACE" w:rsidRDefault="00F1557B" w:rsidP="0069039A">
            <w:pPr>
              <w:shd w:val="clear" w:color="auto" w:fill="FFFFFF"/>
              <w:spacing w:before="100" w:after="75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Дорожные знаки. Знаки приоритета.</w:t>
            </w:r>
          </w:p>
        </w:tc>
        <w:tc>
          <w:tcPr>
            <w:tcW w:w="1134" w:type="dxa"/>
          </w:tcPr>
          <w:p w:rsidR="00F1557B" w:rsidRPr="003C6594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977" w:type="dxa"/>
            <w:vAlign w:val="center"/>
          </w:tcPr>
          <w:p w:rsidR="00F1557B" w:rsidRPr="001F7ACE" w:rsidRDefault="00F1557B" w:rsidP="0069039A">
            <w:pPr>
              <w:shd w:val="clear" w:color="auto" w:fill="FFFFFF"/>
              <w:spacing w:before="100" w:after="75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Дорожные знаки. Предписывающие знаки.</w:t>
            </w:r>
          </w:p>
        </w:tc>
        <w:tc>
          <w:tcPr>
            <w:tcW w:w="1134" w:type="dxa"/>
          </w:tcPr>
          <w:p w:rsidR="00F1557B" w:rsidRPr="003C6594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977" w:type="dxa"/>
            <w:vAlign w:val="center"/>
          </w:tcPr>
          <w:p w:rsidR="00F1557B" w:rsidRPr="001F7ACE" w:rsidRDefault="00F1557B" w:rsidP="0069039A">
            <w:pPr>
              <w:shd w:val="clear" w:color="auto" w:fill="FFFFFF"/>
              <w:spacing w:before="100" w:after="75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Дорожные знаки. Информационно-указательные знаки. Знаки сервиса. </w:t>
            </w:r>
          </w:p>
        </w:tc>
        <w:tc>
          <w:tcPr>
            <w:tcW w:w="1134" w:type="dxa"/>
          </w:tcPr>
          <w:p w:rsidR="00F1557B" w:rsidRPr="003C6594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hd w:val="clear" w:color="auto" w:fill="FFFFFF"/>
              <w:spacing w:before="100" w:after="75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Дорожные знаки. Знаки дополнительной информации.</w:t>
            </w:r>
          </w:p>
        </w:tc>
        <w:tc>
          <w:tcPr>
            <w:tcW w:w="1134" w:type="dxa"/>
          </w:tcPr>
          <w:p w:rsidR="00F1557B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433508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hd w:val="clear" w:color="auto" w:fill="FFFFFF"/>
              <w:spacing w:line="240" w:lineRule="atLeast"/>
              <w:jc w:val="both"/>
              <w:rPr>
                <w:rFonts w:ascii="Helvetica" w:eastAsia="Times New Roman" w:hAnsi="Helvetica" w:cs="Times New Roman"/>
                <w:color w:val="212121"/>
                <w:sz w:val="23"/>
                <w:szCs w:val="23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Решение задач, карточек по ПДД. </w:t>
            </w:r>
          </w:p>
        </w:tc>
        <w:tc>
          <w:tcPr>
            <w:tcW w:w="1134" w:type="dxa"/>
          </w:tcPr>
          <w:p w:rsidR="00F1557B" w:rsidRPr="003C6594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433508" w:rsidRDefault="00F1557B" w:rsidP="006903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977" w:type="dxa"/>
          </w:tcPr>
          <w:p w:rsidR="00F1557B" w:rsidRDefault="00F1557B" w:rsidP="0069039A">
            <w:r w:rsidRPr="00875E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Решение задач, карточек по ПДД. </w:t>
            </w:r>
          </w:p>
        </w:tc>
        <w:tc>
          <w:tcPr>
            <w:tcW w:w="1134" w:type="dxa"/>
          </w:tcPr>
          <w:p w:rsidR="00F1557B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977" w:type="dxa"/>
          </w:tcPr>
          <w:p w:rsidR="00F1557B" w:rsidRDefault="00F1557B" w:rsidP="0069039A">
            <w:r w:rsidRPr="00875E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Решение задач, карточек по ПДД. </w:t>
            </w:r>
          </w:p>
        </w:tc>
        <w:tc>
          <w:tcPr>
            <w:tcW w:w="1134" w:type="dxa"/>
          </w:tcPr>
          <w:p w:rsidR="00F1557B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977" w:type="dxa"/>
          </w:tcPr>
          <w:p w:rsidR="00F1557B" w:rsidRDefault="00F1557B" w:rsidP="0069039A">
            <w:r w:rsidRPr="00875E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Решение задач, карточек по ПДД. </w:t>
            </w:r>
          </w:p>
        </w:tc>
        <w:tc>
          <w:tcPr>
            <w:tcW w:w="1134" w:type="dxa"/>
          </w:tcPr>
          <w:p w:rsidR="00F1557B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977" w:type="dxa"/>
          </w:tcPr>
          <w:p w:rsidR="00F1557B" w:rsidRDefault="00F1557B" w:rsidP="0069039A">
            <w:r w:rsidRPr="00875E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Решение задач, карточек по ПДД. </w:t>
            </w:r>
          </w:p>
        </w:tc>
        <w:tc>
          <w:tcPr>
            <w:tcW w:w="1134" w:type="dxa"/>
          </w:tcPr>
          <w:p w:rsidR="00F1557B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977" w:type="dxa"/>
          </w:tcPr>
          <w:p w:rsidR="00F1557B" w:rsidRDefault="00F1557B" w:rsidP="0069039A">
            <w:r w:rsidRPr="00875E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Решение задач, карточек по ПДД. </w:t>
            </w:r>
          </w:p>
        </w:tc>
        <w:tc>
          <w:tcPr>
            <w:tcW w:w="1134" w:type="dxa"/>
          </w:tcPr>
          <w:p w:rsidR="00F1557B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977" w:type="dxa"/>
          </w:tcPr>
          <w:p w:rsidR="00F1557B" w:rsidRDefault="00F1557B" w:rsidP="0069039A">
            <w:r w:rsidRPr="00875E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Решение задач, карточек по ПДД. </w:t>
            </w:r>
          </w:p>
        </w:tc>
        <w:tc>
          <w:tcPr>
            <w:tcW w:w="1134" w:type="dxa"/>
          </w:tcPr>
          <w:p w:rsidR="00F1557B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977" w:type="dxa"/>
          </w:tcPr>
          <w:p w:rsidR="00F1557B" w:rsidRDefault="00F1557B" w:rsidP="0069039A">
            <w:r w:rsidRPr="00875E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Решение задач, карточек по ПДД. </w:t>
            </w:r>
          </w:p>
        </w:tc>
        <w:tc>
          <w:tcPr>
            <w:tcW w:w="1134" w:type="dxa"/>
          </w:tcPr>
          <w:p w:rsidR="00F1557B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hd w:val="clear" w:color="auto" w:fill="FFFFFF"/>
              <w:spacing w:line="240" w:lineRule="atLeast"/>
              <w:jc w:val="both"/>
              <w:rPr>
                <w:rFonts w:ascii="Helvetica" w:eastAsia="Times New Roman" w:hAnsi="Helvetica" w:cs="Times New Roman"/>
                <w:color w:val="21212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Встреча</w:t>
            </w: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 инспекторо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 ГИБДД</w:t>
            </w: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F1557B" w:rsidRPr="001833B2" w:rsidRDefault="00F1557B" w:rsidP="0069039A">
            <w:pPr>
              <w:spacing w:line="240" w:lineRule="atLeast"/>
              <w:rPr>
                <w:rFonts w:ascii="Helvetica" w:eastAsia="Times New Roman" w:hAnsi="Helvetica" w:cs="Times New Roman"/>
                <w:color w:val="212121"/>
                <w:sz w:val="23"/>
                <w:szCs w:val="23"/>
              </w:rPr>
            </w:pPr>
          </w:p>
        </w:tc>
        <w:tc>
          <w:tcPr>
            <w:tcW w:w="1134" w:type="dxa"/>
          </w:tcPr>
          <w:p w:rsidR="00F1557B" w:rsidRPr="003C6594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977" w:type="dxa"/>
            <w:vAlign w:val="center"/>
          </w:tcPr>
          <w:p w:rsidR="00F1557B" w:rsidRPr="001833B2" w:rsidRDefault="00F1557B" w:rsidP="0069039A">
            <w:pPr>
              <w:shd w:val="clear" w:color="auto" w:fill="FFFFFF"/>
              <w:spacing w:line="240" w:lineRule="atLeast"/>
              <w:jc w:val="both"/>
              <w:rPr>
                <w:rFonts w:ascii="Helvetica" w:eastAsia="Times New Roman" w:hAnsi="Helvetica" w:cs="Times New Roman"/>
                <w:color w:val="21212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Проведение</w:t>
            </w: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викторины по ПДД.</w:t>
            </w:r>
          </w:p>
          <w:p w:rsidR="00F1557B" w:rsidRPr="001833B2" w:rsidRDefault="00F1557B" w:rsidP="0069039A">
            <w:pPr>
              <w:spacing w:line="240" w:lineRule="atLeast"/>
              <w:rPr>
                <w:rFonts w:ascii="Helvetica" w:eastAsia="Times New Roman" w:hAnsi="Helvetica" w:cs="Times New Roman"/>
                <w:color w:val="212121"/>
                <w:sz w:val="23"/>
                <w:szCs w:val="23"/>
              </w:rPr>
            </w:pPr>
          </w:p>
        </w:tc>
        <w:tc>
          <w:tcPr>
            <w:tcW w:w="1134" w:type="dxa"/>
          </w:tcPr>
          <w:p w:rsidR="00F1557B" w:rsidRPr="003C6594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3426C9">
        <w:tc>
          <w:tcPr>
            <w:tcW w:w="709" w:type="dxa"/>
            <w:vAlign w:val="center"/>
          </w:tcPr>
          <w:p w:rsidR="00F1557B" w:rsidRPr="003C6594" w:rsidRDefault="00F1557B" w:rsidP="00F155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977" w:type="dxa"/>
            <w:vAlign w:val="center"/>
          </w:tcPr>
          <w:p w:rsidR="00F1557B" w:rsidRPr="0056083E" w:rsidRDefault="00F1557B" w:rsidP="0069039A">
            <w:pPr>
              <w:shd w:val="clear" w:color="auto" w:fill="FFFFFF"/>
              <w:spacing w:line="240" w:lineRule="atLeast"/>
              <w:jc w:val="both"/>
              <w:rPr>
                <w:rFonts w:ascii="Helvetica" w:eastAsia="Times New Roman" w:hAnsi="Helvetica" w:cs="Times New Roman"/>
                <w:color w:val="212121"/>
                <w:sz w:val="23"/>
                <w:szCs w:val="23"/>
              </w:rPr>
            </w:pP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дение конкурса «Азбука дороги»</w:t>
            </w:r>
            <w:r w:rsidRPr="001833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1557B" w:rsidRPr="003C6594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57B" w:rsidRPr="00A321BC" w:rsidTr="0069039A">
        <w:tc>
          <w:tcPr>
            <w:tcW w:w="709" w:type="dxa"/>
          </w:tcPr>
          <w:p w:rsidR="00F1557B" w:rsidRPr="00A321BC" w:rsidRDefault="00F1557B" w:rsidP="00F1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557B" w:rsidRPr="00A321BC" w:rsidRDefault="00F1557B" w:rsidP="00690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1560" w:type="dxa"/>
          </w:tcPr>
          <w:p w:rsidR="00F1557B" w:rsidRPr="00433508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557B" w:rsidRPr="00A321BC" w:rsidRDefault="00F1557B" w:rsidP="0069039A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557B" w:rsidRPr="00A321BC" w:rsidRDefault="00F1557B" w:rsidP="0069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7D31" w:rsidRDefault="00C07D31" w:rsidP="00C07D31">
      <w:pPr>
        <w:pStyle w:val="a9"/>
        <w:shd w:val="clear" w:color="auto" w:fill="FFFFFF"/>
        <w:spacing w:before="0" w:beforeAutospacing="0" w:after="167" w:afterAutospacing="0" w:line="335" w:lineRule="atLeast"/>
        <w:rPr>
          <w:sz w:val="28"/>
          <w:szCs w:val="28"/>
        </w:rPr>
      </w:pPr>
      <w:bookmarkStart w:id="0" w:name="h.1fob9te"/>
      <w:bookmarkEnd w:id="0"/>
    </w:p>
    <w:p w:rsidR="0056416B" w:rsidRDefault="0056416B" w:rsidP="00564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Согласовано</w:t>
      </w:r>
    </w:p>
    <w:p w:rsidR="0056416B" w:rsidRDefault="0056416B" w:rsidP="0056416B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Заместител</w:t>
      </w:r>
      <w:r w:rsidR="007B693C">
        <w:rPr>
          <w:rFonts w:ascii="Times New Roman" w:hAnsi="Times New Roman" w:cs="Times New Roman"/>
          <w:sz w:val="28"/>
          <w:szCs w:val="28"/>
        </w:rPr>
        <w:t>ь директора по УМР ___________Г.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7B693C">
        <w:rPr>
          <w:rFonts w:ascii="Times New Roman" w:hAnsi="Times New Roman" w:cs="Times New Roman"/>
          <w:sz w:val="28"/>
          <w:szCs w:val="28"/>
        </w:rPr>
        <w:t>Гришина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_____________С.А. Мартынчук</w:t>
      </w:r>
    </w:p>
    <w:p w:rsidR="0056416B" w:rsidRDefault="0056416B" w:rsidP="0056416B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«____»____________20__года                            «___»________________20__года</w:t>
      </w:r>
      <w:bookmarkStart w:id="1" w:name="_GoBack"/>
      <w:bookmarkEnd w:id="1"/>
    </w:p>
    <w:sectPr w:rsidR="0056416B" w:rsidSect="00E019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A23" w:rsidRDefault="00941A23" w:rsidP="00C17695">
      <w:pPr>
        <w:spacing w:after="0" w:line="240" w:lineRule="auto"/>
      </w:pPr>
      <w:r>
        <w:separator/>
      </w:r>
    </w:p>
  </w:endnote>
  <w:endnote w:type="continuationSeparator" w:id="1">
    <w:p w:rsidR="00941A23" w:rsidRDefault="00941A23" w:rsidP="00C1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SchoolBook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Extra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191"/>
    </w:sdtPr>
    <w:sdtContent>
      <w:p w:rsidR="00B71088" w:rsidRDefault="00E40A7A">
        <w:pPr>
          <w:pStyle w:val="ae"/>
          <w:jc w:val="right"/>
        </w:pPr>
        <w:r>
          <w:fldChar w:fldCharType="begin"/>
        </w:r>
        <w:r w:rsidR="00293F02">
          <w:instrText xml:space="preserve"> PAGE   \* MERGEFORMAT </w:instrText>
        </w:r>
        <w:r>
          <w:fldChar w:fldCharType="separate"/>
        </w:r>
        <w:r w:rsidR="003E03D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71088" w:rsidRDefault="00941A2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A23" w:rsidRDefault="00941A23" w:rsidP="00C17695">
      <w:pPr>
        <w:spacing w:after="0" w:line="240" w:lineRule="auto"/>
      </w:pPr>
      <w:r>
        <w:separator/>
      </w:r>
    </w:p>
  </w:footnote>
  <w:footnote w:type="continuationSeparator" w:id="1">
    <w:p w:rsidR="00941A23" w:rsidRDefault="00941A23" w:rsidP="00C17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471"/>
    <w:multiLevelType w:val="hybridMultilevel"/>
    <w:tmpl w:val="A6FE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A3DCF"/>
    <w:multiLevelType w:val="multilevel"/>
    <w:tmpl w:val="F0F0C1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B580B"/>
    <w:multiLevelType w:val="hybridMultilevel"/>
    <w:tmpl w:val="AD10D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C2EE5"/>
    <w:multiLevelType w:val="multilevel"/>
    <w:tmpl w:val="8006E3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4">
    <w:nsid w:val="05827F88"/>
    <w:multiLevelType w:val="hybridMultilevel"/>
    <w:tmpl w:val="81646F18"/>
    <w:lvl w:ilvl="0" w:tplc="FCA881F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0920329A"/>
    <w:multiLevelType w:val="hybridMultilevel"/>
    <w:tmpl w:val="03DA366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5F3B8F"/>
    <w:multiLevelType w:val="multilevel"/>
    <w:tmpl w:val="5D2CE7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437D42"/>
    <w:multiLevelType w:val="multilevel"/>
    <w:tmpl w:val="431CE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277C76"/>
    <w:multiLevelType w:val="hybridMultilevel"/>
    <w:tmpl w:val="206C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B42EB"/>
    <w:multiLevelType w:val="hybridMultilevel"/>
    <w:tmpl w:val="DEF4F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766E4"/>
    <w:multiLevelType w:val="hybridMultilevel"/>
    <w:tmpl w:val="0D44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D4024"/>
    <w:multiLevelType w:val="hybridMultilevel"/>
    <w:tmpl w:val="4724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D1A40"/>
    <w:multiLevelType w:val="hybridMultilevel"/>
    <w:tmpl w:val="A0D69FAC"/>
    <w:lvl w:ilvl="0" w:tplc="041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3">
    <w:nsid w:val="20AE6256"/>
    <w:multiLevelType w:val="multilevel"/>
    <w:tmpl w:val="723011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845FA7"/>
    <w:multiLevelType w:val="multilevel"/>
    <w:tmpl w:val="C89219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5108C"/>
    <w:multiLevelType w:val="multilevel"/>
    <w:tmpl w:val="15C8E4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8D49D0"/>
    <w:multiLevelType w:val="multilevel"/>
    <w:tmpl w:val="EE7E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71506F0"/>
    <w:multiLevelType w:val="hybridMultilevel"/>
    <w:tmpl w:val="8AD48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1842B7"/>
    <w:multiLevelType w:val="multilevel"/>
    <w:tmpl w:val="5F944A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9E5A53"/>
    <w:multiLevelType w:val="hybridMultilevel"/>
    <w:tmpl w:val="D0946A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EA417D"/>
    <w:multiLevelType w:val="hybridMultilevel"/>
    <w:tmpl w:val="491C3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9E6E54"/>
    <w:multiLevelType w:val="hybridMultilevel"/>
    <w:tmpl w:val="6856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A5623F"/>
    <w:multiLevelType w:val="multilevel"/>
    <w:tmpl w:val="A86EED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5C1F6E"/>
    <w:multiLevelType w:val="multilevel"/>
    <w:tmpl w:val="D3B0B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6D32D7"/>
    <w:multiLevelType w:val="multilevel"/>
    <w:tmpl w:val="4504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D8A0557"/>
    <w:multiLevelType w:val="multilevel"/>
    <w:tmpl w:val="F5DEF60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74714B"/>
    <w:multiLevelType w:val="hybridMultilevel"/>
    <w:tmpl w:val="59D25E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F75663"/>
    <w:multiLevelType w:val="multilevel"/>
    <w:tmpl w:val="C55C06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0311F8"/>
    <w:multiLevelType w:val="multilevel"/>
    <w:tmpl w:val="F6A0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7E67EDA"/>
    <w:multiLevelType w:val="multilevel"/>
    <w:tmpl w:val="AC5E08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304B73"/>
    <w:multiLevelType w:val="multilevel"/>
    <w:tmpl w:val="5A0AA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3B7A8A"/>
    <w:multiLevelType w:val="multilevel"/>
    <w:tmpl w:val="A8A8E8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B16422"/>
    <w:multiLevelType w:val="hybridMultilevel"/>
    <w:tmpl w:val="6E9CE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2B26E4"/>
    <w:multiLevelType w:val="multilevel"/>
    <w:tmpl w:val="858E12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940461"/>
    <w:multiLevelType w:val="hybridMultilevel"/>
    <w:tmpl w:val="4948C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1D53A0"/>
    <w:multiLevelType w:val="multilevel"/>
    <w:tmpl w:val="C67A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6BD50C4"/>
    <w:multiLevelType w:val="multilevel"/>
    <w:tmpl w:val="6F22DD7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297AA2"/>
    <w:multiLevelType w:val="multilevel"/>
    <w:tmpl w:val="C7D0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D9430FB"/>
    <w:multiLevelType w:val="multilevel"/>
    <w:tmpl w:val="95BE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2576045"/>
    <w:multiLevelType w:val="hybridMultilevel"/>
    <w:tmpl w:val="6856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7B1A72"/>
    <w:multiLevelType w:val="hybridMultilevel"/>
    <w:tmpl w:val="7CD09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A566C1"/>
    <w:multiLevelType w:val="hybridMultilevel"/>
    <w:tmpl w:val="8A3C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0E202B"/>
    <w:multiLevelType w:val="hybridMultilevel"/>
    <w:tmpl w:val="8416A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4A6BDD"/>
    <w:multiLevelType w:val="hybridMultilevel"/>
    <w:tmpl w:val="7702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66561C"/>
    <w:multiLevelType w:val="hybridMultilevel"/>
    <w:tmpl w:val="88BAB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AA5064"/>
    <w:multiLevelType w:val="hybridMultilevel"/>
    <w:tmpl w:val="0B4A79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2"/>
  </w:num>
  <w:num w:numId="4">
    <w:abstractNumId w:val="21"/>
  </w:num>
  <w:num w:numId="5">
    <w:abstractNumId w:val="45"/>
  </w:num>
  <w:num w:numId="6">
    <w:abstractNumId w:val="39"/>
  </w:num>
  <w:num w:numId="7">
    <w:abstractNumId w:val="24"/>
  </w:num>
  <w:num w:numId="8">
    <w:abstractNumId w:val="16"/>
  </w:num>
  <w:num w:numId="9">
    <w:abstractNumId w:val="3"/>
  </w:num>
  <w:num w:numId="10">
    <w:abstractNumId w:val="30"/>
  </w:num>
  <w:num w:numId="11">
    <w:abstractNumId w:val="23"/>
  </w:num>
  <w:num w:numId="12">
    <w:abstractNumId w:val="7"/>
  </w:num>
  <w:num w:numId="13">
    <w:abstractNumId w:val="6"/>
  </w:num>
  <w:num w:numId="14">
    <w:abstractNumId w:val="33"/>
  </w:num>
  <w:num w:numId="15">
    <w:abstractNumId w:val="27"/>
  </w:num>
  <w:num w:numId="16">
    <w:abstractNumId w:val="13"/>
  </w:num>
  <w:num w:numId="17">
    <w:abstractNumId w:val="22"/>
  </w:num>
  <w:num w:numId="18">
    <w:abstractNumId w:val="18"/>
  </w:num>
  <w:num w:numId="19">
    <w:abstractNumId w:val="14"/>
  </w:num>
  <w:num w:numId="20">
    <w:abstractNumId w:val="31"/>
  </w:num>
  <w:num w:numId="21">
    <w:abstractNumId w:val="29"/>
  </w:num>
  <w:num w:numId="22">
    <w:abstractNumId w:val="15"/>
  </w:num>
  <w:num w:numId="23">
    <w:abstractNumId w:val="36"/>
  </w:num>
  <w:num w:numId="24">
    <w:abstractNumId w:val="25"/>
  </w:num>
  <w:num w:numId="25">
    <w:abstractNumId w:val="1"/>
  </w:num>
  <w:num w:numId="26">
    <w:abstractNumId w:val="37"/>
  </w:num>
  <w:num w:numId="27">
    <w:abstractNumId w:val="38"/>
  </w:num>
  <w:num w:numId="28">
    <w:abstractNumId w:val="35"/>
  </w:num>
  <w:num w:numId="29">
    <w:abstractNumId w:val="28"/>
  </w:num>
  <w:num w:numId="30">
    <w:abstractNumId w:val="41"/>
  </w:num>
  <w:num w:numId="31">
    <w:abstractNumId w:val="10"/>
  </w:num>
  <w:num w:numId="32">
    <w:abstractNumId w:val="0"/>
  </w:num>
  <w:num w:numId="33">
    <w:abstractNumId w:val="8"/>
  </w:num>
  <w:num w:numId="34">
    <w:abstractNumId w:val="2"/>
  </w:num>
  <w:num w:numId="35">
    <w:abstractNumId w:val="11"/>
  </w:num>
  <w:num w:numId="36">
    <w:abstractNumId w:val="42"/>
  </w:num>
  <w:num w:numId="37">
    <w:abstractNumId w:val="40"/>
  </w:num>
  <w:num w:numId="38">
    <w:abstractNumId w:val="43"/>
  </w:num>
  <w:num w:numId="39">
    <w:abstractNumId w:val="17"/>
  </w:num>
  <w:num w:numId="40">
    <w:abstractNumId w:val="44"/>
  </w:num>
  <w:num w:numId="41">
    <w:abstractNumId w:val="34"/>
  </w:num>
  <w:num w:numId="42">
    <w:abstractNumId w:val="20"/>
  </w:num>
  <w:num w:numId="43">
    <w:abstractNumId w:val="9"/>
  </w:num>
  <w:num w:numId="44">
    <w:abstractNumId w:val="26"/>
  </w:num>
  <w:num w:numId="45">
    <w:abstractNumId w:val="12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3F98"/>
    <w:rsid w:val="0000104F"/>
    <w:rsid w:val="0003206A"/>
    <w:rsid w:val="00036596"/>
    <w:rsid w:val="00040A53"/>
    <w:rsid w:val="00067434"/>
    <w:rsid w:val="00074C3D"/>
    <w:rsid w:val="00077AF8"/>
    <w:rsid w:val="00087286"/>
    <w:rsid w:val="000909B9"/>
    <w:rsid w:val="000F4E3C"/>
    <w:rsid w:val="0011272A"/>
    <w:rsid w:val="00162271"/>
    <w:rsid w:val="00166F3F"/>
    <w:rsid w:val="00167EFE"/>
    <w:rsid w:val="00170FCD"/>
    <w:rsid w:val="00177F40"/>
    <w:rsid w:val="00183676"/>
    <w:rsid w:val="001973BF"/>
    <w:rsid w:val="001A607C"/>
    <w:rsid w:val="001B407B"/>
    <w:rsid w:val="001B78CA"/>
    <w:rsid w:val="001C2704"/>
    <w:rsid w:val="001D0D92"/>
    <w:rsid w:val="001D23AE"/>
    <w:rsid w:val="001E26B0"/>
    <w:rsid w:val="00211BFA"/>
    <w:rsid w:val="00281B53"/>
    <w:rsid w:val="002930C5"/>
    <w:rsid w:val="00293F02"/>
    <w:rsid w:val="002A04D5"/>
    <w:rsid w:val="002A1DEF"/>
    <w:rsid w:val="002A3F98"/>
    <w:rsid w:val="002E773E"/>
    <w:rsid w:val="002F488B"/>
    <w:rsid w:val="003132CA"/>
    <w:rsid w:val="003240BB"/>
    <w:rsid w:val="003339AD"/>
    <w:rsid w:val="00350FC5"/>
    <w:rsid w:val="00353A8F"/>
    <w:rsid w:val="003641EA"/>
    <w:rsid w:val="00371A99"/>
    <w:rsid w:val="00394FA0"/>
    <w:rsid w:val="003A0FB9"/>
    <w:rsid w:val="003B148E"/>
    <w:rsid w:val="003C342A"/>
    <w:rsid w:val="003D19FD"/>
    <w:rsid w:val="003D47F9"/>
    <w:rsid w:val="003D6AF3"/>
    <w:rsid w:val="003E03D1"/>
    <w:rsid w:val="00420304"/>
    <w:rsid w:val="00426F9D"/>
    <w:rsid w:val="00435FCD"/>
    <w:rsid w:val="00450FB2"/>
    <w:rsid w:val="0045486C"/>
    <w:rsid w:val="00455924"/>
    <w:rsid w:val="00464913"/>
    <w:rsid w:val="0047008A"/>
    <w:rsid w:val="00474E74"/>
    <w:rsid w:val="004764F9"/>
    <w:rsid w:val="004A08AC"/>
    <w:rsid w:val="004B0784"/>
    <w:rsid w:val="004C223B"/>
    <w:rsid w:val="004D58DD"/>
    <w:rsid w:val="0054015E"/>
    <w:rsid w:val="00543372"/>
    <w:rsid w:val="0054530D"/>
    <w:rsid w:val="00561954"/>
    <w:rsid w:val="0056416B"/>
    <w:rsid w:val="0058466B"/>
    <w:rsid w:val="005D3013"/>
    <w:rsid w:val="005E0514"/>
    <w:rsid w:val="00600E77"/>
    <w:rsid w:val="00602278"/>
    <w:rsid w:val="006024A9"/>
    <w:rsid w:val="00621159"/>
    <w:rsid w:val="00623732"/>
    <w:rsid w:val="006337ED"/>
    <w:rsid w:val="0064243B"/>
    <w:rsid w:val="00656CDE"/>
    <w:rsid w:val="006614A5"/>
    <w:rsid w:val="006A25CA"/>
    <w:rsid w:val="006A4A29"/>
    <w:rsid w:val="006A4BA7"/>
    <w:rsid w:val="006B052F"/>
    <w:rsid w:val="006B3F7D"/>
    <w:rsid w:val="006B7867"/>
    <w:rsid w:val="006D0578"/>
    <w:rsid w:val="006E4F65"/>
    <w:rsid w:val="006E5063"/>
    <w:rsid w:val="006F09C2"/>
    <w:rsid w:val="006F5C31"/>
    <w:rsid w:val="006F6DD0"/>
    <w:rsid w:val="0072476B"/>
    <w:rsid w:val="00733484"/>
    <w:rsid w:val="00737AE0"/>
    <w:rsid w:val="007438A8"/>
    <w:rsid w:val="00744C75"/>
    <w:rsid w:val="007542E1"/>
    <w:rsid w:val="00754EC6"/>
    <w:rsid w:val="00786084"/>
    <w:rsid w:val="00794578"/>
    <w:rsid w:val="007B693C"/>
    <w:rsid w:val="007B78F3"/>
    <w:rsid w:val="007C2000"/>
    <w:rsid w:val="007F5038"/>
    <w:rsid w:val="008009E5"/>
    <w:rsid w:val="008057D7"/>
    <w:rsid w:val="00815185"/>
    <w:rsid w:val="00815C9D"/>
    <w:rsid w:val="00834F22"/>
    <w:rsid w:val="00842940"/>
    <w:rsid w:val="00853F3B"/>
    <w:rsid w:val="008659A2"/>
    <w:rsid w:val="00886207"/>
    <w:rsid w:val="00892E54"/>
    <w:rsid w:val="00894E32"/>
    <w:rsid w:val="008A45DF"/>
    <w:rsid w:val="008A4E4B"/>
    <w:rsid w:val="008A7932"/>
    <w:rsid w:val="008B74BD"/>
    <w:rsid w:val="008B7CE4"/>
    <w:rsid w:val="008C7D81"/>
    <w:rsid w:val="008D632B"/>
    <w:rsid w:val="008E030B"/>
    <w:rsid w:val="0090796A"/>
    <w:rsid w:val="00917A5B"/>
    <w:rsid w:val="00941A23"/>
    <w:rsid w:val="009440A5"/>
    <w:rsid w:val="00977512"/>
    <w:rsid w:val="00981EB9"/>
    <w:rsid w:val="00985E83"/>
    <w:rsid w:val="00990AFE"/>
    <w:rsid w:val="00995621"/>
    <w:rsid w:val="009B646B"/>
    <w:rsid w:val="009C04A6"/>
    <w:rsid w:val="009D29DC"/>
    <w:rsid w:val="009E0F98"/>
    <w:rsid w:val="009E2100"/>
    <w:rsid w:val="009F20E1"/>
    <w:rsid w:val="00A12F4D"/>
    <w:rsid w:val="00A170F6"/>
    <w:rsid w:val="00A2039F"/>
    <w:rsid w:val="00A247F9"/>
    <w:rsid w:val="00A300DE"/>
    <w:rsid w:val="00A511BA"/>
    <w:rsid w:val="00A53DFD"/>
    <w:rsid w:val="00A55951"/>
    <w:rsid w:val="00A76FF0"/>
    <w:rsid w:val="00A77811"/>
    <w:rsid w:val="00A8116A"/>
    <w:rsid w:val="00A844C9"/>
    <w:rsid w:val="00A925A3"/>
    <w:rsid w:val="00AB09B7"/>
    <w:rsid w:val="00AB6B4A"/>
    <w:rsid w:val="00AD1E16"/>
    <w:rsid w:val="00AD2841"/>
    <w:rsid w:val="00AD69F9"/>
    <w:rsid w:val="00AE4AE0"/>
    <w:rsid w:val="00AE7BE3"/>
    <w:rsid w:val="00AF7E6F"/>
    <w:rsid w:val="00B01F72"/>
    <w:rsid w:val="00B04F13"/>
    <w:rsid w:val="00B077D6"/>
    <w:rsid w:val="00B52C6F"/>
    <w:rsid w:val="00B7123B"/>
    <w:rsid w:val="00B72B3E"/>
    <w:rsid w:val="00B7500C"/>
    <w:rsid w:val="00BC5695"/>
    <w:rsid w:val="00BD4185"/>
    <w:rsid w:val="00BD5505"/>
    <w:rsid w:val="00BE1CC7"/>
    <w:rsid w:val="00BE3846"/>
    <w:rsid w:val="00C067A5"/>
    <w:rsid w:val="00C07D31"/>
    <w:rsid w:val="00C17695"/>
    <w:rsid w:val="00C21DC0"/>
    <w:rsid w:val="00C41873"/>
    <w:rsid w:val="00C555FA"/>
    <w:rsid w:val="00C76E52"/>
    <w:rsid w:val="00CA0680"/>
    <w:rsid w:val="00CB229B"/>
    <w:rsid w:val="00CC58CC"/>
    <w:rsid w:val="00CF43F9"/>
    <w:rsid w:val="00D0066B"/>
    <w:rsid w:val="00D05942"/>
    <w:rsid w:val="00D10223"/>
    <w:rsid w:val="00D1385E"/>
    <w:rsid w:val="00D262B5"/>
    <w:rsid w:val="00D5474D"/>
    <w:rsid w:val="00D63627"/>
    <w:rsid w:val="00D97398"/>
    <w:rsid w:val="00DA6186"/>
    <w:rsid w:val="00DA6A79"/>
    <w:rsid w:val="00DD607C"/>
    <w:rsid w:val="00DD6BAB"/>
    <w:rsid w:val="00DF104C"/>
    <w:rsid w:val="00E011B6"/>
    <w:rsid w:val="00E01918"/>
    <w:rsid w:val="00E23BDF"/>
    <w:rsid w:val="00E26455"/>
    <w:rsid w:val="00E30A38"/>
    <w:rsid w:val="00E348AB"/>
    <w:rsid w:val="00E40A7A"/>
    <w:rsid w:val="00E43C1D"/>
    <w:rsid w:val="00E54335"/>
    <w:rsid w:val="00E82B47"/>
    <w:rsid w:val="00E910DF"/>
    <w:rsid w:val="00E95193"/>
    <w:rsid w:val="00EA41FC"/>
    <w:rsid w:val="00EB64F8"/>
    <w:rsid w:val="00EC3556"/>
    <w:rsid w:val="00EC6DE2"/>
    <w:rsid w:val="00EC784D"/>
    <w:rsid w:val="00ED6BF5"/>
    <w:rsid w:val="00EE1B41"/>
    <w:rsid w:val="00EF2445"/>
    <w:rsid w:val="00F11D60"/>
    <w:rsid w:val="00F14351"/>
    <w:rsid w:val="00F1557B"/>
    <w:rsid w:val="00F33638"/>
    <w:rsid w:val="00F41539"/>
    <w:rsid w:val="00F4468E"/>
    <w:rsid w:val="00F515A6"/>
    <w:rsid w:val="00F52021"/>
    <w:rsid w:val="00F74A1B"/>
    <w:rsid w:val="00F836E0"/>
    <w:rsid w:val="00F9769E"/>
    <w:rsid w:val="00FD0DDD"/>
    <w:rsid w:val="00FE1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7A"/>
  </w:style>
  <w:style w:type="paragraph" w:styleId="1">
    <w:name w:val="heading 1"/>
    <w:basedOn w:val="a"/>
    <w:next w:val="a"/>
    <w:link w:val="10"/>
    <w:uiPriority w:val="9"/>
    <w:qFormat/>
    <w:rsid w:val="006F6D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132CA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F98"/>
    <w:pPr>
      <w:ind w:left="720"/>
      <w:contextualSpacing/>
    </w:pPr>
  </w:style>
  <w:style w:type="table" w:styleId="a4">
    <w:name w:val="Table Grid"/>
    <w:basedOn w:val="a1"/>
    <w:uiPriority w:val="59"/>
    <w:rsid w:val="00834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3132CA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a5">
    <w:name w:val="Body Text Indent"/>
    <w:basedOn w:val="a"/>
    <w:link w:val="a6"/>
    <w:rsid w:val="004B0784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B078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2E77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2E77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353A8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53A8F"/>
  </w:style>
  <w:style w:type="paragraph" w:styleId="a9">
    <w:name w:val="Normal (Web)"/>
    <w:basedOn w:val="a"/>
    <w:uiPriority w:val="99"/>
    <w:unhideWhenUsed/>
    <w:rsid w:val="0017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170FCD"/>
    <w:rPr>
      <w:b/>
      <w:bCs/>
    </w:rPr>
  </w:style>
  <w:style w:type="character" w:styleId="ab">
    <w:name w:val="Emphasis"/>
    <w:basedOn w:val="a0"/>
    <w:uiPriority w:val="20"/>
    <w:qFormat/>
    <w:rsid w:val="00170FC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6D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6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66F3F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293F0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293F02"/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f0">
    <w:name w:val="Основной текст + Полужирный"/>
    <w:uiPriority w:val="99"/>
    <w:rsid w:val="0056416B"/>
    <w:rPr>
      <w:rFonts w:ascii="Times New Roman" w:hAnsi="Times New Roman" w:cs="Times New Roman" w:hint="default"/>
      <w:b/>
      <w:bCs w:val="0"/>
      <w:strike w:val="0"/>
      <w:dstrike w:val="0"/>
      <w:sz w:val="22"/>
      <w:u w:val="none"/>
      <w:effect w:val="none"/>
    </w:rPr>
  </w:style>
  <w:style w:type="paragraph" w:styleId="af1">
    <w:name w:val="No Spacing"/>
    <w:basedOn w:val="a"/>
    <w:link w:val="af2"/>
    <w:uiPriority w:val="1"/>
    <w:qFormat/>
    <w:rsid w:val="00E82B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basedOn w:val="a0"/>
    <w:link w:val="af1"/>
    <w:uiPriority w:val="1"/>
    <w:rsid w:val="00E82B47"/>
    <w:rPr>
      <w:rFonts w:ascii="Calibri" w:eastAsia="Times New Roman" w:hAnsi="Calibri" w:cs="Times New Roman"/>
    </w:rPr>
  </w:style>
  <w:style w:type="paragraph" w:customStyle="1" w:styleId="body">
    <w:name w:val="body"/>
    <w:basedOn w:val="a"/>
    <w:uiPriority w:val="99"/>
    <w:rsid w:val="00E82B47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</w:rPr>
  </w:style>
  <w:style w:type="paragraph" w:customStyle="1" w:styleId="list-bullet">
    <w:name w:val="list-bullet"/>
    <w:basedOn w:val="body"/>
    <w:uiPriority w:val="99"/>
    <w:rsid w:val="00E82B47"/>
    <w:pPr>
      <w:ind w:left="227" w:hanging="142"/>
    </w:pPr>
  </w:style>
  <w:style w:type="paragraph" w:customStyle="1" w:styleId="h5">
    <w:name w:val="h5"/>
    <w:basedOn w:val="a"/>
    <w:uiPriority w:val="99"/>
    <w:rsid w:val="00E82B47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-BoldItalic" w:eastAsia="Times New Roman" w:hAnsi="SchoolBookSanPin-BoldItalic" w:cs="SchoolBookSanPin-BoldItalic"/>
      <w:b/>
      <w:bCs/>
      <w:i/>
      <w:iCs/>
      <w:color w:val="000000"/>
      <w:sz w:val="20"/>
      <w:szCs w:val="20"/>
    </w:rPr>
  </w:style>
  <w:style w:type="paragraph" w:customStyle="1" w:styleId="h3">
    <w:name w:val="h3"/>
    <w:basedOn w:val="a"/>
    <w:uiPriority w:val="99"/>
    <w:rsid w:val="00E82B47"/>
    <w:pPr>
      <w:widowControl w:val="0"/>
      <w:suppressAutoHyphens/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ExtraBoldITC-Reg" w:eastAsia="Times New Roman" w:hAnsi="OfficinaSansExtraBoldITC-Reg" w:cs="OfficinaSansExtraBoldITC-Reg"/>
      <w:b/>
      <w:bCs/>
      <w:color w:val="000000"/>
    </w:rPr>
  </w:style>
  <w:style w:type="paragraph" w:customStyle="1" w:styleId="h6">
    <w:name w:val="h6"/>
    <w:basedOn w:val="a"/>
    <w:uiPriority w:val="99"/>
    <w:rsid w:val="00E82B47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20"/>
      <w:szCs w:val="20"/>
    </w:rPr>
  </w:style>
  <w:style w:type="character" w:customStyle="1" w:styleId="Italic">
    <w:name w:val="Italic"/>
    <w:uiPriority w:val="99"/>
    <w:rsid w:val="00E82B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D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132CA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F98"/>
    <w:pPr>
      <w:ind w:left="720"/>
      <w:contextualSpacing/>
    </w:pPr>
  </w:style>
  <w:style w:type="table" w:styleId="a4">
    <w:name w:val="Table Grid"/>
    <w:basedOn w:val="a1"/>
    <w:uiPriority w:val="59"/>
    <w:rsid w:val="00834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3132CA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a5">
    <w:name w:val="Body Text Indent"/>
    <w:basedOn w:val="a"/>
    <w:link w:val="a6"/>
    <w:rsid w:val="004B0784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B078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2E77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2E77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353A8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53A8F"/>
  </w:style>
  <w:style w:type="paragraph" w:styleId="a9">
    <w:name w:val="Normal (Web)"/>
    <w:basedOn w:val="a"/>
    <w:uiPriority w:val="99"/>
    <w:unhideWhenUsed/>
    <w:rsid w:val="0017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170FCD"/>
    <w:rPr>
      <w:b/>
      <w:bCs/>
    </w:rPr>
  </w:style>
  <w:style w:type="character" w:styleId="ab">
    <w:name w:val="Emphasis"/>
    <w:basedOn w:val="a0"/>
    <w:uiPriority w:val="20"/>
    <w:qFormat/>
    <w:rsid w:val="00170FC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6D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6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66F3F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293F0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293F02"/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f0">
    <w:name w:val="Основной текст + Полужирный"/>
    <w:uiPriority w:val="99"/>
    <w:rsid w:val="0056416B"/>
    <w:rPr>
      <w:rFonts w:ascii="Times New Roman" w:hAnsi="Times New Roman" w:cs="Times New Roman" w:hint="default"/>
      <w:b/>
      <w:bCs w:val="0"/>
      <w:strike w:val="0"/>
      <w:dstrike w:val="0"/>
      <w:sz w:val="22"/>
      <w:u w:val="none"/>
      <w:effect w:val="none"/>
    </w:rPr>
  </w:style>
  <w:style w:type="paragraph" w:styleId="af1">
    <w:name w:val="No Spacing"/>
    <w:basedOn w:val="a"/>
    <w:link w:val="af2"/>
    <w:uiPriority w:val="1"/>
    <w:qFormat/>
    <w:rsid w:val="00E82B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basedOn w:val="a0"/>
    <w:link w:val="af1"/>
    <w:uiPriority w:val="1"/>
    <w:rsid w:val="00E82B47"/>
    <w:rPr>
      <w:rFonts w:ascii="Calibri" w:eastAsia="Times New Roman" w:hAnsi="Calibri" w:cs="Times New Roman"/>
    </w:rPr>
  </w:style>
  <w:style w:type="paragraph" w:customStyle="1" w:styleId="body">
    <w:name w:val="body"/>
    <w:basedOn w:val="a"/>
    <w:uiPriority w:val="99"/>
    <w:rsid w:val="00E82B47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</w:rPr>
  </w:style>
  <w:style w:type="paragraph" w:customStyle="1" w:styleId="list-bullet">
    <w:name w:val="list-bullet"/>
    <w:basedOn w:val="body"/>
    <w:uiPriority w:val="99"/>
    <w:rsid w:val="00E82B47"/>
    <w:pPr>
      <w:ind w:left="227" w:hanging="142"/>
    </w:pPr>
  </w:style>
  <w:style w:type="paragraph" w:customStyle="1" w:styleId="h5">
    <w:name w:val="h5"/>
    <w:basedOn w:val="a"/>
    <w:uiPriority w:val="99"/>
    <w:rsid w:val="00E82B47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-BoldItalic" w:eastAsia="Times New Roman" w:hAnsi="SchoolBookSanPin-BoldItalic" w:cs="SchoolBookSanPin-BoldItalic"/>
      <w:b/>
      <w:bCs/>
      <w:i/>
      <w:iCs/>
      <w:color w:val="000000"/>
      <w:sz w:val="20"/>
      <w:szCs w:val="20"/>
    </w:rPr>
  </w:style>
  <w:style w:type="paragraph" w:customStyle="1" w:styleId="h3">
    <w:name w:val="h3"/>
    <w:basedOn w:val="a"/>
    <w:uiPriority w:val="99"/>
    <w:rsid w:val="00E82B47"/>
    <w:pPr>
      <w:widowControl w:val="0"/>
      <w:suppressAutoHyphens/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ExtraBoldITC-Reg" w:eastAsia="Times New Roman" w:hAnsi="OfficinaSansExtraBoldITC-Reg" w:cs="OfficinaSansExtraBoldITC-Reg"/>
      <w:b/>
      <w:bCs/>
      <w:color w:val="000000"/>
    </w:rPr>
  </w:style>
  <w:style w:type="paragraph" w:customStyle="1" w:styleId="h6">
    <w:name w:val="h6"/>
    <w:basedOn w:val="a"/>
    <w:uiPriority w:val="99"/>
    <w:rsid w:val="00E82B47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20"/>
      <w:szCs w:val="20"/>
    </w:rPr>
  </w:style>
  <w:style w:type="character" w:customStyle="1" w:styleId="Italic">
    <w:name w:val="Italic"/>
    <w:uiPriority w:val="99"/>
    <w:rsid w:val="00E82B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942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9790">
                      <w:marLeft w:val="0"/>
                      <w:marRight w:val="0"/>
                      <w:marTop w:val="0"/>
                      <w:marBottom w:val="1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35162">
                              <w:marLeft w:val="167"/>
                              <w:marRight w:val="167"/>
                              <w:marTop w:val="167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3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2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1D2B3C0-F825-4F32-9AED-3D70A972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Анатольевна</cp:lastModifiedBy>
  <cp:revision>6</cp:revision>
  <cp:lastPrinted>2020-09-22T07:46:00Z</cp:lastPrinted>
  <dcterms:created xsi:type="dcterms:W3CDTF">2023-09-28T09:14:00Z</dcterms:created>
  <dcterms:modified xsi:type="dcterms:W3CDTF">2023-09-30T17:12:00Z</dcterms:modified>
</cp:coreProperties>
</file>