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276"/>
        <w:tblOverlap w:val="never"/>
        <w:tblW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1"/>
      </w:tblGrid>
      <w:tr w:rsidR="00C12D81" w:rsidRPr="00CE77B1" w:rsidTr="00C12D81">
        <w:trPr>
          <w:trHeight w:val="1046"/>
        </w:trPr>
        <w:tc>
          <w:tcPr>
            <w:tcW w:w="5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2D81" w:rsidRDefault="00C12D81" w:rsidP="00C12D81">
            <w:pPr>
              <w:shd w:val="clear" w:color="auto" w:fill="FFFFFF"/>
              <w:ind w:left="3686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12D81" w:rsidRDefault="00C12D81" w:rsidP="00C12D81">
            <w:pPr>
              <w:shd w:val="clear" w:color="auto" w:fill="FFFFFF"/>
              <w:ind w:left="2835" w:hanging="85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директор МБОУ гимназии №4 имени 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Нестерова поселка Псебай</w:t>
            </w:r>
          </w:p>
          <w:p w:rsidR="00C12D81" w:rsidRDefault="00C12D81" w:rsidP="00C12D81">
            <w:pPr>
              <w:shd w:val="clear" w:color="auto" w:fill="FFFFFF"/>
              <w:tabs>
                <w:tab w:val="left" w:pos="5760"/>
              </w:tabs>
              <w:ind w:left="2835" w:hanging="155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________________И.С. Рой</w:t>
            </w:r>
          </w:p>
          <w:p w:rsidR="00C12D81" w:rsidRPr="00CE77B1" w:rsidRDefault="00C12D81" w:rsidP="00C12D81">
            <w:pPr>
              <w:ind w:left="3686"/>
              <w:rPr>
                <w:sz w:val="28"/>
                <w:szCs w:val="28"/>
              </w:rPr>
            </w:pPr>
          </w:p>
        </w:tc>
      </w:tr>
    </w:tbl>
    <w:p w:rsidR="00DF23E8" w:rsidRPr="00DF23E8" w:rsidRDefault="009F2AB0" w:rsidP="00C12D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DF23E8" w:rsidRPr="00DF23E8" w:rsidRDefault="00A44BD3" w:rsidP="00DF2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ТЕМЫ</w:t>
      </w:r>
    </w:p>
    <w:p w:rsidR="00DF23E8" w:rsidRPr="00DF23E8" w:rsidRDefault="00A44BD3" w:rsidP="00A44B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«Уроков Мужества» в </w:t>
      </w:r>
      <w:r w:rsidR="00DF23E8" w:rsidRPr="00DF23E8">
        <w:rPr>
          <w:b/>
          <w:sz w:val="28"/>
          <w:szCs w:val="28"/>
        </w:rPr>
        <w:t xml:space="preserve">МБОУ гимназии №4 имени И.Н. Нестерова поселка Псебай </w:t>
      </w:r>
    </w:p>
    <w:p w:rsidR="00A44BD3" w:rsidRDefault="00896F38" w:rsidP="00A44BD3">
      <w:pPr>
        <w:pStyle w:val="aa"/>
      </w:pPr>
      <w:r>
        <w:t>в 4</w:t>
      </w:r>
      <w:r w:rsidR="00A44BD3">
        <w:t xml:space="preserve"> четверти 2024-2025 учебного года</w:t>
      </w:r>
    </w:p>
    <w:tbl>
      <w:tblPr>
        <w:tblW w:w="15375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"/>
        <w:gridCol w:w="3782"/>
        <w:gridCol w:w="10511"/>
      </w:tblGrid>
      <w:tr w:rsidR="00896F38" w:rsidTr="00C653C1">
        <w:trPr>
          <w:trHeight w:val="327"/>
        </w:trPr>
        <w:tc>
          <w:tcPr>
            <w:tcW w:w="1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F38" w:rsidRDefault="00BB4065" w:rsidP="00C653C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Апрель 20</w:t>
            </w:r>
            <w:r w:rsidR="00896F38">
              <w:rPr>
                <w:b/>
                <w:bCs/>
                <w:sz w:val="28"/>
                <w:szCs w:val="28"/>
              </w:rPr>
              <w:t>25 года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02.04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8" w:right="261"/>
              <w:rPr>
                <w:sz w:val="28"/>
              </w:rPr>
            </w:pPr>
            <w:r w:rsidRPr="00896F38">
              <w:rPr>
                <w:sz w:val="28"/>
              </w:rPr>
              <w:t xml:space="preserve">Дорогами мужества </w:t>
            </w:r>
            <w:r w:rsidRPr="00896F38">
              <w:rPr>
                <w:spacing w:val="-2"/>
                <w:sz w:val="28"/>
              </w:rPr>
              <w:t>Историко-патриотически</w:t>
            </w:r>
            <w:r>
              <w:rPr>
                <w:spacing w:val="-2"/>
                <w:sz w:val="28"/>
              </w:rPr>
              <w:t>е</w:t>
            </w:r>
            <w:r w:rsidRPr="00896F38">
              <w:rPr>
                <w:spacing w:val="-2"/>
                <w:sz w:val="28"/>
              </w:rPr>
              <w:t xml:space="preserve"> </w:t>
            </w:r>
            <w:r w:rsidRPr="00896F38">
              <w:rPr>
                <w:sz w:val="28"/>
              </w:rPr>
              <w:t>фильмы о войне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Default="00BB4065" w:rsidP="00C653C1">
            <w:pPr>
              <w:pStyle w:val="TableParagraph"/>
              <w:ind w:left="80"/>
              <w:jc w:val="center"/>
              <w:rPr>
                <w:sz w:val="28"/>
              </w:rPr>
            </w:pPr>
            <w:r>
              <w:rPr>
                <w:sz w:val="28"/>
              </w:rPr>
              <w:t>«Туапсе–город воинской</w:t>
            </w:r>
            <w:r>
              <w:rPr>
                <w:spacing w:val="-2"/>
                <w:sz w:val="28"/>
              </w:rPr>
              <w:t xml:space="preserve"> славы»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«Битва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за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Кавказ.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Таманский</w:t>
            </w:r>
            <w:r>
              <w:rPr>
                <w:sz w:val="28"/>
              </w:rPr>
              <w:t xml:space="preserve"> </w:t>
            </w:r>
            <w:r w:rsidRPr="00896F38">
              <w:rPr>
                <w:spacing w:val="-2"/>
                <w:sz w:val="28"/>
              </w:rPr>
              <w:t>полуостров»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10-11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«Кубанская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 xml:space="preserve">оборонительная </w:t>
            </w:r>
            <w:r w:rsidRPr="00896F38">
              <w:rPr>
                <w:spacing w:val="-2"/>
                <w:sz w:val="28"/>
              </w:rPr>
              <w:t>операция»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09.04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C653C1">
            <w:pPr>
              <w:pStyle w:val="TableParagraph"/>
              <w:ind w:left="108" w:right="781"/>
              <w:rPr>
                <w:sz w:val="28"/>
              </w:rPr>
            </w:pPr>
            <w:r>
              <w:rPr>
                <w:sz w:val="28"/>
              </w:rPr>
              <w:t xml:space="preserve">Подвиг, воспетый в </w:t>
            </w:r>
            <w:r>
              <w:rPr>
                <w:spacing w:val="-2"/>
                <w:sz w:val="28"/>
              </w:rPr>
              <w:t>музыке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«Поем песни о</w:t>
            </w:r>
            <w:r>
              <w:rPr>
                <w:spacing w:val="-2"/>
                <w:sz w:val="28"/>
              </w:rPr>
              <w:t xml:space="preserve"> войне»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«История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великой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Войны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музыке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и</w:t>
            </w:r>
            <w:r w:rsidRPr="00896F38">
              <w:rPr>
                <w:spacing w:val="-2"/>
                <w:sz w:val="28"/>
              </w:rPr>
              <w:t xml:space="preserve"> песнях»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Default="00BB4065" w:rsidP="00C653C1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«Ленинградская симфония </w:t>
            </w:r>
            <w:r>
              <w:rPr>
                <w:spacing w:val="-2"/>
                <w:sz w:val="28"/>
              </w:rPr>
              <w:t>Шостаковича»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16.04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C653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Непобедимый защитник земли русской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ind w:left="80" w:right="68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«День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победы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русских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воинов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князя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Александра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Невского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над немецкими рыцарями на Чудском озере»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«Живи как</w:t>
            </w:r>
            <w:r>
              <w:rPr>
                <w:spacing w:val="-2"/>
                <w:sz w:val="28"/>
              </w:rPr>
              <w:t xml:space="preserve"> Невский»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spacing w:line="302" w:lineRule="exact"/>
              <w:ind w:left="80" w:right="72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«Благоверный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князь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Александр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Невский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защитник</w:t>
            </w:r>
            <w:r>
              <w:rPr>
                <w:sz w:val="28"/>
              </w:rPr>
              <w:t xml:space="preserve"> </w:t>
            </w:r>
            <w:r w:rsidRPr="00896F38">
              <w:rPr>
                <w:spacing w:val="-2"/>
                <w:sz w:val="28"/>
              </w:rPr>
              <w:t>Отечества»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23.04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C653C1">
            <w:pPr>
              <w:pStyle w:val="TableParagraph"/>
              <w:ind w:left="108" w:right="781"/>
              <w:rPr>
                <w:sz w:val="28"/>
              </w:rPr>
            </w:pPr>
            <w:r>
              <w:rPr>
                <w:sz w:val="28"/>
              </w:rPr>
              <w:t>Финальный аккорд Великой Войны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Default="00BB4065" w:rsidP="00C653C1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«Маршалы </w:t>
            </w:r>
            <w:r>
              <w:rPr>
                <w:spacing w:val="-2"/>
                <w:sz w:val="28"/>
              </w:rPr>
              <w:t>Победы»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5-9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ind w:left="10"/>
              <w:jc w:val="center"/>
              <w:rPr>
                <w:sz w:val="28"/>
              </w:rPr>
            </w:pPr>
            <w:r w:rsidRPr="00896F38">
              <w:rPr>
                <w:sz w:val="28"/>
              </w:rPr>
              <w:lastRenderedPageBreak/>
              <w:t>«Помнит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Вена,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помнят Альпы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 xml:space="preserve">и </w:t>
            </w:r>
            <w:r w:rsidRPr="00896F38">
              <w:rPr>
                <w:spacing w:val="-2"/>
                <w:sz w:val="28"/>
              </w:rPr>
              <w:t>Дунай…»</w:t>
            </w:r>
          </w:p>
          <w:p w:rsidR="00BB4065" w:rsidRDefault="00BB4065" w:rsidP="00C653C1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10-11 </w:t>
            </w:r>
            <w:r>
              <w:rPr>
                <w:spacing w:val="-2"/>
                <w:sz w:val="28"/>
              </w:rPr>
              <w:t>классы</w:t>
            </w:r>
          </w:p>
          <w:p w:rsidR="00BB4065" w:rsidRDefault="00BB4065" w:rsidP="00C653C1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«Берлинская наступательная </w:t>
            </w:r>
            <w:r>
              <w:rPr>
                <w:spacing w:val="-2"/>
                <w:sz w:val="28"/>
              </w:rPr>
              <w:t>операция»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30.04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8"/>
              <w:rPr>
                <w:sz w:val="28"/>
              </w:rPr>
            </w:pPr>
            <w:r w:rsidRPr="00896F38">
              <w:rPr>
                <w:sz w:val="28"/>
              </w:rPr>
              <w:t>«Мы обязательно отпразднуем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еще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одну Победу!» В.В.Путин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1-4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ind w:left="10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«Открытка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Солдату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СВО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 xml:space="preserve">Днем </w:t>
            </w:r>
            <w:r w:rsidRPr="00896F38">
              <w:rPr>
                <w:spacing w:val="-2"/>
                <w:sz w:val="28"/>
              </w:rPr>
              <w:t>Победы!»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5-11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«Россия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гордится участниками</w:t>
            </w:r>
            <w:r>
              <w:rPr>
                <w:sz w:val="28"/>
              </w:rPr>
              <w:t xml:space="preserve"> </w:t>
            </w:r>
            <w:r w:rsidRPr="00896F38">
              <w:rPr>
                <w:spacing w:val="-2"/>
                <w:sz w:val="28"/>
              </w:rPr>
              <w:t>СВО!»</w:t>
            </w:r>
          </w:p>
        </w:tc>
      </w:tr>
      <w:tr w:rsidR="00BB4065" w:rsidTr="00C653C1">
        <w:trPr>
          <w:trHeight w:val="327"/>
        </w:trPr>
        <w:tc>
          <w:tcPr>
            <w:tcW w:w="15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BB406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>ай</w:t>
            </w:r>
            <w:r>
              <w:rPr>
                <w:b/>
                <w:bCs/>
                <w:sz w:val="28"/>
                <w:szCs w:val="28"/>
              </w:rPr>
              <w:t xml:space="preserve"> 2025 года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07.05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C653C1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Поклонимся великим тем </w:t>
            </w:r>
            <w:r>
              <w:rPr>
                <w:spacing w:val="-2"/>
                <w:sz w:val="28"/>
              </w:rPr>
              <w:t>годам!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Pr="00896F38" w:rsidRDefault="00BB4065" w:rsidP="00C653C1">
            <w:pPr>
              <w:pStyle w:val="TableParagraph"/>
              <w:jc w:val="center"/>
              <w:rPr>
                <w:b/>
                <w:sz w:val="28"/>
              </w:rPr>
            </w:pPr>
            <w:r w:rsidRPr="00896F38">
              <w:rPr>
                <w:b/>
                <w:sz w:val="28"/>
              </w:rPr>
              <w:t>«80-лет</w:t>
            </w:r>
            <w:r>
              <w:rPr>
                <w:b/>
                <w:sz w:val="28"/>
              </w:rPr>
              <w:t xml:space="preserve"> </w:t>
            </w:r>
            <w:r w:rsidRPr="00896F38">
              <w:rPr>
                <w:b/>
                <w:sz w:val="28"/>
              </w:rPr>
              <w:t>Победе</w:t>
            </w:r>
            <w:r>
              <w:rPr>
                <w:b/>
                <w:sz w:val="28"/>
              </w:rPr>
              <w:t xml:space="preserve"> </w:t>
            </w:r>
            <w:r w:rsidRPr="00896F38"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 xml:space="preserve"> </w:t>
            </w:r>
            <w:r w:rsidRPr="00896F38">
              <w:rPr>
                <w:b/>
                <w:sz w:val="28"/>
              </w:rPr>
              <w:t>Великой</w:t>
            </w:r>
            <w:r>
              <w:rPr>
                <w:b/>
                <w:sz w:val="28"/>
              </w:rPr>
              <w:t xml:space="preserve"> </w:t>
            </w:r>
            <w:r w:rsidRPr="00896F38">
              <w:rPr>
                <w:b/>
                <w:sz w:val="28"/>
              </w:rPr>
              <w:t>Отечественной</w:t>
            </w:r>
            <w:r>
              <w:rPr>
                <w:b/>
                <w:sz w:val="28"/>
              </w:rPr>
              <w:t xml:space="preserve"> </w:t>
            </w:r>
            <w:r w:rsidRPr="00896F38">
              <w:rPr>
                <w:b/>
                <w:spacing w:val="-2"/>
                <w:sz w:val="28"/>
              </w:rPr>
              <w:t>Войне»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14.05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C653C1">
            <w:pPr>
              <w:pStyle w:val="TableParagraph"/>
              <w:ind w:left="108" w:right="781"/>
              <w:rPr>
                <w:sz w:val="28"/>
              </w:rPr>
            </w:pPr>
            <w:r>
              <w:rPr>
                <w:sz w:val="28"/>
              </w:rPr>
              <w:t xml:space="preserve">Юность, опаленная </w:t>
            </w:r>
            <w:r>
              <w:rPr>
                <w:spacing w:val="-2"/>
                <w:sz w:val="28"/>
              </w:rPr>
              <w:t>войной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1-4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ind w:left="8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«Дети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герои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Великой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Отечественной</w:t>
            </w:r>
            <w:r>
              <w:rPr>
                <w:sz w:val="28"/>
              </w:rPr>
              <w:t xml:space="preserve"> </w:t>
            </w:r>
            <w:r w:rsidRPr="00896F38">
              <w:rPr>
                <w:spacing w:val="-2"/>
                <w:sz w:val="28"/>
              </w:rPr>
              <w:t>Войны»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5-9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«Внуки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Победы.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История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суворовских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училищ</w:t>
            </w:r>
            <w:r>
              <w:rPr>
                <w:sz w:val="28"/>
              </w:rPr>
              <w:t xml:space="preserve"> </w:t>
            </w:r>
            <w:r w:rsidRPr="00896F38">
              <w:rPr>
                <w:spacing w:val="-2"/>
                <w:sz w:val="28"/>
              </w:rPr>
              <w:t>Кубани»</w:t>
            </w:r>
          </w:p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10-11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ind w:left="80" w:right="68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«Молодогвардейцы: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героическая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история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молодежной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подпольной организации» - связь поколений»</w:t>
            </w:r>
          </w:p>
        </w:tc>
      </w:tr>
      <w:tr w:rsidR="00BB4065" w:rsidTr="00C653C1">
        <w:trPr>
          <w:trHeight w:val="3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Pr="00896F38" w:rsidRDefault="00BB4065" w:rsidP="00C653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21.05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065" w:rsidRDefault="00BB4065" w:rsidP="00C653C1">
            <w:pPr>
              <w:pStyle w:val="TableParagraph"/>
              <w:spacing w:line="320" w:lineRule="atLeas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Служи, о людях </w:t>
            </w:r>
            <w:r>
              <w:rPr>
                <w:spacing w:val="-2"/>
                <w:sz w:val="28"/>
              </w:rPr>
              <w:t>беспокоясь…</w:t>
            </w:r>
          </w:p>
        </w:tc>
        <w:tc>
          <w:tcPr>
            <w:tcW w:w="10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65" w:rsidRPr="00896F38" w:rsidRDefault="00BB4065" w:rsidP="00C653C1">
            <w:pPr>
              <w:pStyle w:val="TableParagraph"/>
              <w:jc w:val="center"/>
              <w:rPr>
                <w:sz w:val="28"/>
              </w:rPr>
            </w:pPr>
            <w:r w:rsidRPr="00896F38">
              <w:rPr>
                <w:sz w:val="28"/>
              </w:rPr>
              <w:t xml:space="preserve">1-8 </w:t>
            </w:r>
            <w:r w:rsidRPr="00896F38">
              <w:rPr>
                <w:spacing w:val="-2"/>
                <w:sz w:val="28"/>
              </w:rPr>
              <w:t>классы</w:t>
            </w:r>
          </w:p>
          <w:p w:rsidR="00BB4065" w:rsidRPr="00896F38" w:rsidRDefault="00BB4065" w:rsidP="00C653C1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 w:rsidRPr="00896F38">
              <w:rPr>
                <w:sz w:val="28"/>
              </w:rPr>
              <w:t>День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пограничника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«Есть</w:t>
            </w:r>
            <w:r>
              <w:rPr>
                <w:sz w:val="28"/>
              </w:rPr>
              <w:t xml:space="preserve"> </w:t>
            </w:r>
            <w:r w:rsidRPr="00896F38">
              <w:rPr>
                <w:sz w:val="28"/>
              </w:rPr>
              <w:t>такая</w:t>
            </w:r>
            <w:r w:rsidRPr="00896F38">
              <w:rPr>
                <w:spacing w:val="-2"/>
                <w:sz w:val="28"/>
              </w:rPr>
              <w:t xml:space="preserve"> профессия…»</w:t>
            </w:r>
          </w:p>
        </w:tc>
      </w:tr>
    </w:tbl>
    <w:p w:rsidR="00896F38" w:rsidRDefault="00896F38" w:rsidP="00896F38">
      <w:pPr>
        <w:pStyle w:val="a8"/>
        <w:spacing w:before="125"/>
        <w:rPr>
          <w:sz w:val="20"/>
        </w:rPr>
      </w:pPr>
    </w:p>
    <w:p w:rsidR="00746176" w:rsidRDefault="00746176" w:rsidP="009F2AB0">
      <w:pPr>
        <w:pStyle w:val="a6"/>
        <w:tabs>
          <w:tab w:val="left" w:pos="5310"/>
        </w:tabs>
        <w:rPr>
          <w:sz w:val="28"/>
          <w:szCs w:val="28"/>
        </w:rPr>
      </w:pPr>
    </w:p>
    <w:p w:rsidR="009F2AB0" w:rsidRPr="00C4172C" w:rsidRDefault="001D1391" w:rsidP="009F2AB0">
      <w:pPr>
        <w:pStyle w:val="a6"/>
        <w:tabs>
          <w:tab w:val="left" w:pos="53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12D81">
        <w:rPr>
          <w:sz w:val="28"/>
          <w:szCs w:val="28"/>
        </w:rPr>
        <w:t>Заместитель директора по ВР                                         Гришина Г.А.</w:t>
      </w:r>
    </w:p>
    <w:sectPr w:rsidR="009F2AB0" w:rsidRPr="00C4172C" w:rsidSect="00746176">
      <w:headerReference w:type="default" r:id="rId8"/>
      <w:pgSz w:w="16838" w:h="11906" w:orient="landscape"/>
      <w:pgMar w:top="993" w:right="1418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3610" w:rsidRDefault="00473610" w:rsidP="00473610">
      <w:r>
        <w:separator/>
      </w:r>
    </w:p>
  </w:endnote>
  <w:endnote w:type="continuationSeparator" w:id="1">
    <w:p w:rsidR="00473610" w:rsidRDefault="00473610" w:rsidP="00473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3610" w:rsidRDefault="00473610" w:rsidP="00473610">
      <w:r>
        <w:separator/>
      </w:r>
    </w:p>
  </w:footnote>
  <w:footnote w:type="continuationSeparator" w:id="1">
    <w:p w:rsidR="00473610" w:rsidRDefault="00473610" w:rsidP="00473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49" w:rsidRDefault="00242EDC">
    <w:pPr>
      <w:pStyle w:val="a8"/>
      <w:spacing w:line="14" w:lineRule="auto"/>
      <w:rPr>
        <w:sz w:val="20"/>
      </w:rPr>
    </w:pPr>
    <w:r w:rsidRPr="00242EDC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23pt;margin-top:36.6pt;width:12.6pt;height:13pt;z-index:-251658752;mso-position-horizontal-relative:page;mso-position-vertical-relative:page" filled="f" stroked="f">
          <v:textbox inset="0,0,0,0">
            <w:txbxContent>
              <w:p w:rsidR="00DE4C49" w:rsidRDefault="00242EDC">
                <w:pPr>
                  <w:spacing w:line="233" w:lineRule="exact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1D1391">
                  <w:rPr>
                    <w:spacing w:val="-10"/>
                    <w:sz w:val="22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BB4065">
                  <w:rPr>
                    <w:noProof/>
                    <w:spacing w:val="-10"/>
                    <w:sz w:val="22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B82"/>
    <w:multiLevelType w:val="hybridMultilevel"/>
    <w:tmpl w:val="097408D6"/>
    <w:lvl w:ilvl="0" w:tplc="3AE2479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AE2872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08645774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560EB01C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BB6485DA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776E38EC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17DA7C36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8CEA93C2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0660F982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abstractNum w:abstractNumId="1">
    <w:nsid w:val="2A53774A"/>
    <w:multiLevelType w:val="hybridMultilevel"/>
    <w:tmpl w:val="2856E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83807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5CBC6A95"/>
    <w:multiLevelType w:val="hybridMultilevel"/>
    <w:tmpl w:val="6E1E02DA"/>
    <w:lvl w:ilvl="0" w:tplc="A934D7B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A85724">
      <w:numFmt w:val="bullet"/>
      <w:lvlText w:val="•"/>
      <w:lvlJc w:val="left"/>
      <w:pPr>
        <w:ind w:left="939" w:hanging="164"/>
      </w:pPr>
      <w:rPr>
        <w:rFonts w:hint="default"/>
        <w:lang w:val="ru-RU" w:eastAsia="en-US" w:bidi="ar-SA"/>
      </w:rPr>
    </w:lvl>
    <w:lvl w:ilvl="2" w:tplc="5F4C64C0">
      <w:numFmt w:val="bullet"/>
      <w:lvlText w:val="•"/>
      <w:lvlJc w:val="left"/>
      <w:pPr>
        <w:ind w:left="1779" w:hanging="164"/>
      </w:pPr>
      <w:rPr>
        <w:rFonts w:hint="default"/>
        <w:lang w:val="ru-RU" w:eastAsia="en-US" w:bidi="ar-SA"/>
      </w:rPr>
    </w:lvl>
    <w:lvl w:ilvl="3" w:tplc="72ACADAC">
      <w:numFmt w:val="bullet"/>
      <w:lvlText w:val="•"/>
      <w:lvlJc w:val="left"/>
      <w:pPr>
        <w:ind w:left="2618" w:hanging="164"/>
      </w:pPr>
      <w:rPr>
        <w:rFonts w:hint="default"/>
        <w:lang w:val="ru-RU" w:eastAsia="en-US" w:bidi="ar-SA"/>
      </w:rPr>
    </w:lvl>
    <w:lvl w:ilvl="4" w:tplc="3F447BFC">
      <w:numFmt w:val="bullet"/>
      <w:lvlText w:val="•"/>
      <w:lvlJc w:val="left"/>
      <w:pPr>
        <w:ind w:left="3458" w:hanging="164"/>
      </w:pPr>
      <w:rPr>
        <w:rFonts w:hint="default"/>
        <w:lang w:val="ru-RU" w:eastAsia="en-US" w:bidi="ar-SA"/>
      </w:rPr>
    </w:lvl>
    <w:lvl w:ilvl="5" w:tplc="E794A57E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6" w:tplc="7408E2A8">
      <w:numFmt w:val="bullet"/>
      <w:lvlText w:val="•"/>
      <w:lvlJc w:val="left"/>
      <w:pPr>
        <w:ind w:left="5137" w:hanging="164"/>
      </w:pPr>
      <w:rPr>
        <w:rFonts w:hint="default"/>
        <w:lang w:val="ru-RU" w:eastAsia="en-US" w:bidi="ar-SA"/>
      </w:rPr>
    </w:lvl>
    <w:lvl w:ilvl="7" w:tplc="D7FC7CC8">
      <w:numFmt w:val="bullet"/>
      <w:lvlText w:val="•"/>
      <w:lvlJc w:val="left"/>
      <w:pPr>
        <w:ind w:left="5976" w:hanging="164"/>
      </w:pPr>
      <w:rPr>
        <w:rFonts w:hint="default"/>
        <w:lang w:val="ru-RU" w:eastAsia="en-US" w:bidi="ar-SA"/>
      </w:rPr>
    </w:lvl>
    <w:lvl w:ilvl="8" w:tplc="6E3C8328">
      <w:numFmt w:val="bullet"/>
      <w:lvlText w:val="•"/>
      <w:lvlJc w:val="left"/>
      <w:pPr>
        <w:ind w:left="6816" w:hanging="164"/>
      </w:pPr>
      <w:rPr>
        <w:rFonts w:hint="default"/>
        <w:lang w:val="ru-RU" w:eastAsia="en-US" w:bidi="ar-SA"/>
      </w:rPr>
    </w:lvl>
  </w:abstractNum>
  <w:abstractNum w:abstractNumId="4">
    <w:nsid w:val="78B177FA"/>
    <w:multiLevelType w:val="hybridMultilevel"/>
    <w:tmpl w:val="848A1B2C"/>
    <w:lvl w:ilvl="0" w:tplc="DE0C2C2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424B"/>
    <w:rsid w:val="000159E1"/>
    <w:rsid w:val="000409CA"/>
    <w:rsid w:val="00063639"/>
    <w:rsid w:val="000931A3"/>
    <w:rsid w:val="000A7B0D"/>
    <w:rsid w:val="00190506"/>
    <w:rsid w:val="001D1391"/>
    <w:rsid w:val="002148E5"/>
    <w:rsid w:val="0022100B"/>
    <w:rsid w:val="00223F8E"/>
    <w:rsid w:val="00242EDC"/>
    <w:rsid w:val="00264A7A"/>
    <w:rsid w:val="002653D9"/>
    <w:rsid w:val="002719A3"/>
    <w:rsid w:val="00344F9C"/>
    <w:rsid w:val="0036401E"/>
    <w:rsid w:val="003E4AEF"/>
    <w:rsid w:val="003F5744"/>
    <w:rsid w:val="0041292B"/>
    <w:rsid w:val="00473610"/>
    <w:rsid w:val="00491C30"/>
    <w:rsid w:val="004B3D22"/>
    <w:rsid w:val="004C08E4"/>
    <w:rsid w:val="00566E48"/>
    <w:rsid w:val="005873D7"/>
    <w:rsid w:val="00615531"/>
    <w:rsid w:val="006820C4"/>
    <w:rsid w:val="006D0B88"/>
    <w:rsid w:val="007331C5"/>
    <w:rsid w:val="0074424B"/>
    <w:rsid w:val="00746176"/>
    <w:rsid w:val="00777762"/>
    <w:rsid w:val="00793AB4"/>
    <w:rsid w:val="007D25FA"/>
    <w:rsid w:val="00812419"/>
    <w:rsid w:val="00881E11"/>
    <w:rsid w:val="00896F38"/>
    <w:rsid w:val="008E0623"/>
    <w:rsid w:val="009806AB"/>
    <w:rsid w:val="009B39D3"/>
    <w:rsid w:val="009E59CD"/>
    <w:rsid w:val="009F2AB0"/>
    <w:rsid w:val="00A1704F"/>
    <w:rsid w:val="00A448D9"/>
    <w:rsid w:val="00A44BD3"/>
    <w:rsid w:val="00A93C52"/>
    <w:rsid w:val="00AB6B39"/>
    <w:rsid w:val="00AC4491"/>
    <w:rsid w:val="00B12742"/>
    <w:rsid w:val="00BB4065"/>
    <w:rsid w:val="00BD7B6D"/>
    <w:rsid w:val="00C01533"/>
    <w:rsid w:val="00C12D81"/>
    <w:rsid w:val="00C14408"/>
    <w:rsid w:val="00C175F7"/>
    <w:rsid w:val="00CE4033"/>
    <w:rsid w:val="00CE6A7A"/>
    <w:rsid w:val="00D47F5F"/>
    <w:rsid w:val="00D8669C"/>
    <w:rsid w:val="00DB73CF"/>
    <w:rsid w:val="00DF23E8"/>
    <w:rsid w:val="00DF48CC"/>
    <w:rsid w:val="00E874B8"/>
    <w:rsid w:val="00EA656D"/>
    <w:rsid w:val="00EB2E4A"/>
    <w:rsid w:val="00F40D91"/>
    <w:rsid w:val="00F847C7"/>
    <w:rsid w:val="00FE5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A44BD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44BD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44B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link w:val="ab"/>
    <w:uiPriority w:val="1"/>
    <w:qFormat/>
    <w:rsid w:val="00A44BD3"/>
    <w:pPr>
      <w:widowControl w:val="0"/>
      <w:autoSpaceDE w:val="0"/>
      <w:autoSpaceDN w:val="0"/>
      <w:ind w:left="5480" w:right="3718" w:hanging="1449"/>
    </w:pPr>
    <w:rPr>
      <w:b/>
      <w:bCs/>
      <w:sz w:val="28"/>
      <w:szCs w:val="28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A44BD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44BD3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01E"/>
    <w:pPr>
      <w:ind w:left="720"/>
      <w:contextualSpacing/>
    </w:pPr>
  </w:style>
  <w:style w:type="paragraph" w:styleId="2">
    <w:name w:val="Body Text 2"/>
    <w:basedOn w:val="a"/>
    <w:link w:val="20"/>
    <w:rsid w:val="00777762"/>
    <w:pPr>
      <w:jc w:val="both"/>
    </w:pPr>
    <w:rPr>
      <w:sz w:val="22"/>
      <w:szCs w:val="20"/>
    </w:rPr>
  </w:style>
  <w:style w:type="character" w:customStyle="1" w:styleId="20">
    <w:name w:val="Основной текст 2 Знак"/>
    <w:basedOn w:val="a0"/>
    <w:link w:val="2"/>
    <w:rsid w:val="00777762"/>
    <w:rPr>
      <w:rFonts w:ascii="Times New Roman" w:eastAsia="Times New Roman" w:hAnsi="Times New Roman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93C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214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2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9D8D0-504E-45FC-8E46-E6875B92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Галина Анатольевна</cp:lastModifiedBy>
  <cp:revision>25</cp:revision>
  <cp:lastPrinted>2024-01-19T06:13:00Z</cp:lastPrinted>
  <dcterms:created xsi:type="dcterms:W3CDTF">2019-01-10T13:07:00Z</dcterms:created>
  <dcterms:modified xsi:type="dcterms:W3CDTF">2025-02-15T21:55:00Z</dcterms:modified>
</cp:coreProperties>
</file>