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388"/>
      </w:tblGrid>
      <w:tr w:rsidR="00BF1768" w:rsidRPr="003D4CE1" w:rsidTr="003D4CE1">
        <w:tc>
          <w:tcPr>
            <w:tcW w:w="4785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 xml:space="preserve">Рассмотрено на заседании 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педагогического совета гимназии</w:t>
            </w:r>
          </w:p>
          <w:p w:rsidR="0001602D" w:rsidRPr="003D4CE1" w:rsidRDefault="006D09F4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п</w:t>
            </w:r>
            <w:r w:rsidR="0001602D"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ротокол № ____</w:t>
            </w:r>
          </w:p>
          <w:p w:rsidR="0001602D" w:rsidRPr="003D4CE1" w:rsidRDefault="0001602D" w:rsidP="00BF1768">
            <w:pPr>
              <w:widowControl w:val="0"/>
              <w:ind w:right="399"/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</w:pPr>
            <w:r w:rsidRPr="003D4CE1">
              <w:rPr>
                <w:rFonts w:ascii="Times New Roman" w:eastAsia="Arial Unicode MS" w:hAnsi="Times New Roman"/>
                <w:sz w:val="24"/>
                <w:szCs w:val="24"/>
                <w:lang w:eastAsia="en-US" w:bidi="ru-RU"/>
              </w:rPr>
              <w:t>от ________________ 20 _____г.</w:t>
            </w:r>
          </w:p>
        </w:tc>
        <w:tc>
          <w:tcPr>
            <w:tcW w:w="5388" w:type="dxa"/>
            <w:shd w:val="clear" w:color="auto" w:fill="auto"/>
          </w:tcPr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 xml:space="preserve">Утверждаю </w:t>
            </w:r>
          </w:p>
          <w:p w:rsidR="0001602D" w:rsidRPr="003D4CE1" w:rsidRDefault="001E3E43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д</w:t>
            </w:r>
            <w:r w:rsidR="0001602D"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иректор МБОУ гимназии №4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имени И.Н. Нестерова поселка Псебай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___________И.С. Рой</w:t>
            </w:r>
          </w:p>
          <w:p w:rsidR="0001602D" w:rsidRPr="003D4CE1" w:rsidRDefault="0001602D" w:rsidP="00BF1768">
            <w:pPr>
              <w:widowControl w:val="0"/>
              <w:wordWrap w:val="0"/>
              <w:autoSpaceDE w:val="0"/>
              <w:autoSpaceDN w:val="0"/>
              <w:jc w:val="right"/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</w:pPr>
            <w:r w:rsidRPr="003D4CE1">
              <w:rPr>
                <w:rFonts w:ascii="Times New Roman" w:hAnsi="Times New Roman"/>
                <w:w w:val="0"/>
                <w:kern w:val="2"/>
                <w:sz w:val="24"/>
                <w:szCs w:val="24"/>
                <w:lang w:eastAsia="ko-KR"/>
              </w:rPr>
              <w:t>«_____»__________20__г.</w:t>
            </w:r>
          </w:p>
          <w:p w:rsidR="0001602D" w:rsidRPr="003D4CE1" w:rsidRDefault="0001602D" w:rsidP="00BF1768">
            <w:pPr>
              <w:widowControl w:val="0"/>
              <w:tabs>
                <w:tab w:val="left" w:pos="6511"/>
              </w:tabs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20E46" w:rsidRPr="003D4CE1" w:rsidRDefault="00620E46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C66693" w:rsidRPr="00C66693" w:rsidRDefault="00C66693" w:rsidP="00C66693">
      <w:pPr>
        <w:jc w:val="center"/>
        <w:rPr>
          <w:rFonts w:ascii="Times New Roman" w:hAnsi="Times New Roman"/>
          <w:i/>
          <w:w w:val="115"/>
          <w:sz w:val="24"/>
          <w:szCs w:val="24"/>
        </w:rPr>
      </w:pPr>
      <w:r w:rsidRPr="00C66693">
        <w:rPr>
          <w:rStyle w:val="fontstyle01"/>
          <w:sz w:val="24"/>
          <w:szCs w:val="24"/>
        </w:rPr>
        <w:t xml:space="preserve">Положение о правилах внутреннего распорядка обучающихся в </w:t>
      </w:r>
      <w:r w:rsidRPr="00C66693">
        <w:rPr>
          <w:rFonts w:ascii="Times New Roman" w:hAnsi="Times New Roman"/>
          <w:b/>
          <w:w w:val="115"/>
          <w:sz w:val="24"/>
          <w:szCs w:val="24"/>
        </w:rPr>
        <w:t>муниципальном бюджетном общеобразовательном учреждении гимназии №4 имени Ивана Наумовича Нестерова поселка Псебай муниципального образования Мостовский район</w:t>
      </w:r>
    </w:p>
    <w:p w:rsidR="00C66693" w:rsidRPr="00FB50A7" w:rsidRDefault="00C66693" w:rsidP="00C66693">
      <w:pPr>
        <w:spacing w:line="276" w:lineRule="auto"/>
        <w:jc w:val="center"/>
        <w:rPr>
          <w:i/>
          <w:w w:val="115"/>
        </w:rPr>
      </w:pP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sz w:val="24"/>
          <w:szCs w:val="24"/>
        </w:rPr>
        <w:t>1. Общие положения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1.1. </w:t>
      </w:r>
      <w:proofErr w:type="gramStart"/>
      <w:r w:rsidRPr="00FB50A7">
        <w:rPr>
          <w:rStyle w:val="fontstyle21"/>
        </w:rPr>
        <w:t>Настоящие Правила внутреннего распорядка обучающихся (далее – Правила) разработаны в соответствии: с</w:t>
      </w:r>
      <w:r w:rsidRPr="00FB50A7">
        <w:t xml:space="preserve"> п. 1 ч. 3 ст. 28, ч. 2 ст. 30, ч. 2 ст. 55 </w:t>
      </w:r>
      <w:r w:rsidRPr="00FB50A7">
        <w:rPr>
          <w:rStyle w:val="fontstyle21"/>
        </w:rPr>
        <w:t>Федерального закона от 29.12.2012 г. № 273-ФЗ «Об образовании в Российской Федерации»; Порядком применения к учащимся и снятия с учащихся мер дисциплинарного взыскания, утвержденного приказом Министерства образования и науки Российской Федерации от 15.03.2013 г. №185;</w:t>
      </w:r>
      <w:proofErr w:type="gramEnd"/>
      <w:r w:rsidRPr="00FB50A7">
        <w:rPr>
          <w:rStyle w:val="fontstyle21"/>
        </w:rPr>
        <w:t xml:space="preserve"> Уставом </w:t>
      </w:r>
      <w:r>
        <w:rPr>
          <w:rStyle w:val="fontstyle21"/>
        </w:rPr>
        <w:t>МБОУ гимназии №4 имени И.Н. Нестерова поселка Псебай</w:t>
      </w:r>
      <w:r w:rsidRPr="00FB50A7">
        <w:rPr>
          <w:rStyle w:val="fontstyle21"/>
        </w:rPr>
        <w:t xml:space="preserve"> (</w:t>
      </w:r>
      <w:r w:rsidRPr="00FB50A7">
        <w:rPr>
          <w:rStyle w:val="fontstyle21"/>
          <w:i/>
        </w:rPr>
        <w:t xml:space="preserve">далее – </w:t>
      </w:r>
      <w:r>
        <w:rPr>
          <w:rStyle w:val="fontstyle21"/>
          <w:iCs/>
        </w:rPr>
        <w:t>гимназия</w:t>
      </w:r>
      <w:r w:rsidRPr="00FB50A7">
        <w:rPr>
          <w:rStyle w:val="fontstyle21"/>
        </w:rPr>
        <w:t>).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1.2. Настоящие Правила определяют основы статуса обучающихся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их права и обязанности как участников образовательных отношений, устанавливают учебный распорядок, правила поведения обучающихся и применение поощрения и мер дисциплинарного взыскания к </w:t>
      </w:r>
      <w:proofErr w:type="gramStart"/>
      <w:r w:rsidRPr="00FB50A7">
        <w:rPr>
          <w:rStyle w:val="fontstyle21"/>
        </w:rPr>
        <w:t>обучающимся</w:t>
      </w:r>
      <w:proofErr w:type="gramEnd"/>
      <w:r w:rsidRPr="00FB50A7">
        <w:rPr>
          <w:rStyle w:val="fontstyle21"/>
        </w:rPr>
        <w:t xml:space="preserve">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1.3. Введение настоящих Правил имеет целью способствовать совершенствованию качества, результативности организации образовательной деятельности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обеспечению безопасности и охраны здоровья обучающихся, поддержанию дисциплины и порядка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 на ее территории для успешной реализации целей и задач, определенных ее Уставом.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1.4. Дисциплина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FB50A7">
        <w:rPr>
          <w:rStyle w:val="fontstyle21"/>
        </w:rPr>
        <w:t>обучающимся</w:t>
      </w:r>
      <w:proofErr w:type="gramEnd"/>
      <w:r w:rsidRPr="00FB50A7">
        <w:rPr>
          <w:rStyle w:val="fontstyle21"/>
        </w:rPr>
        <w:t xml:space="preserve"> не допускается.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1.5. 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1.6. Настоящие Правила размещаются на информационных стендах и официальном сайте </w:t>
      </w:r>
      <w:r w:rsidRPr="00A03A33">
        <w:rPr>
          <w:rStyle w:val="10"/>
          <w:rFonts w:ascii="Times New Roman" w:hAnsi="Times New Roman"/>
          <w:b w:val="0"/>
          <w:color w:val="auto"/>
          <w:sz w:val="24"/>
          <w:szCs w:val="24"/>
        </w:rPr>
        <w:t>гимназии в информационно-телекоммуникационной сети "Интернет". Обучающиеся и их родители (законные представители) должны быть ознакомлены с</w:t>
      </w:r>
      <w:r w:rsidRPr="00FB50A7">
        <w:rPr>
          <w:rStyle w:val="fontstyle21"/>
        </w:rPr>
        <w:t xml:space="preserve"> настоящими Правилами при поступлении в </w:t>
      </w:r>
      <w:r>
        <w:rPr>
          <w:rStyle w:val="fontstyle21"/>
        </w:rPr>
        <w:t>гимназию</w:t>
      </w:r>
      <w:r w:rsidRPr="00FB50A7">
        <w:rPr>
          <w:rStyle w:val="fontstyle21"/>
        </w:rPr>
        <w:t xml:space="preserve">. Ознакомление с Правилами уже зачисленных в контингент обучающихся и их родителей (законных представителей), разъяснение содержания настоящих Правил возлагается на педагогических работников (классных руководителей)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1.7. Настоящие Правила являются локальным нормативным актом, регламентирующим деятельность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 обязательны для исполнения всеми обучающимися и их родителями (законными представителями).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sz w:val="24"/>
          <w:szCs w:val="24"/>
        </w:rPr>
        <w:t xml:space="preserve">2. Права и обязанности </w:t>
      </w:r>
      <w:proofErr w:type="gramStart"/>
      <w:r w:rsidRPr="00FB50A7">
        <w:rPr>
          <w:rStyle w:val="fontstyle01"/>
          <w:sz w:val="24"/>
          <w:szCs w:val="24"/>
        </w:rPr>
        <w:t>обучающихся</w:t>
      </w:r>
      <w:bookmarkStart w:id="0" w:name="_GoBack"/>
      <w:bookmarkEnd w:id="0"/>
      <w:proofErr w:type="gramEnd"/>
    </w:p>
    <w:p w:rsidR="00C66693" w:rsidRPr="00FB50A7" w:rsidRDefault="00C66693" w:rsidP="00C66693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sz w:val="24"/>
          <w:szCs w:val="24"/>
        </w:rPr>
        <w:t xml:space="preserve">2.1. </w:t>
      </w:r>
      <w:proofErr w:type="gramStart"/>
      <w:r w:rsidRPr="00FB50A7">
        <w:rPr>
          <w:rStyle w:val="fontstyle01"/>
          <w:sz w:val="24"/>
          <w:szCs w:val="24"/>
        </w:rPr>
        <w:t>Обучающиеся</w:t>
      </w:r>
      <w:proofErr w:type="gramEnd"/>
      <w:r w:rsidRPr="00FB50A7">
        <w:rPr>
          <w:rStyle w:val="fontstyle01"/>
          <w:sz w:val="24"/>
          <w:szCs w:val="24"/>
        </w:rPr>
        <w:t xml:space="preserve"> имеют право: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выбор форм получения образования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 формы обучения после получения основного общего образования или после достижения восемнадцати лет;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>
        <w:rPr>
          <w:rStyle w:val="fontstyle21"/>
        </w:rPr>
        <w:t>гимназией</w:t>
      </w:r>
      <w:r w:rsidRPr="00FB50A7">
        <w:rPr>
          <w:rStyle w:val="fontstyle21"/>
        </w:rPr>
        <w:t>. В пределах одного года с момента образования академической задолженности;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lastRenderedPageBreak/>
        <w:t>- на перевод в другой класс или другое образовательное учреждение, реализующее образовательную программу соответствующего уровня, в порядке, предусмотренном федеральным органом исполнительной власти;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</w:t>
      </w:r>
      <w:proofErr w:type="gramStart"/>
      <w:r w:rsidRPr="00FB50A7">
        <w:rPr>
          <w:rStyle w:val="fontstyle21"/>
        </w:rPr>
        <w:t>обучение</w:t>
      </w:r>
      <w:proofErr w:type="gramEnd"/>
      <w:r w:rsidRPr="00FB50A7">
        <w:rPr>
          <w:rStyle w:val="fontstyle21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</w:t>
      </w:r>
      <w:r>
        <w:rPr>
          <w:rStyle w:val="fontstyle21"/>
        </w:rPr>
        <w:t>гимназии</w:t>
      </w:r>
      <w:r w:rsidRPr="00FB50A7"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освоение наряду с предметами по осваиваемой образовательной программе любых других предметов, преподаваемых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>, в порядке, установленном положением об освоении предметов, курсов, дисциплин (модулей);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</w:t>
      </w:r>
      <w:r>
        <w:rPr>
          <w:rStyle w:val="fontstyle21"/>
        </w:rPr>
        <w:t>гимназией</w:t>
      </w:r>
      <w:r w:rsidRPr="00FB50A7">
        <w:rPr>
          <w:rStyle w:val="fontstyle21"/>
        </w:rPr>
        <w:t>, (после получения основного общего образования);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предоставление условий для обучения с учетом особенностей психофизического развития и состояния здоровья обучающихся, в том числе получение социально-педагогической и психологической помощи;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объективную оценку результатов своей образовательной деятельности;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получение полной и достоверной информации об оценке своих знаний, умений и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навыков, а также о критериях этой оценки;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бесплатное пользование библиотечно-информационными ресурсами, учебной, производственной базой, лечебно-оздоровительной инфраструктурой, объектами культуры и объектами спорта </w:t>
      </w:r>
      <w:r>
        <w:rPr>
          <w:rStyle w:val="fontstyle21"/>
        </w:rPr>
        <w:t>гимназии</w:t>
      </w:r>
      <w:r w:rsidRPr="00FB50A7"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каникулы – плановые перерывы для отдыха и иных социальных целей в соответствии с законодательством об образовании и календарным учебным графиком </w:t>
      </w:r>
      <w:r>
        <w:rPr>
          <w:rStyle w:val="fontstyle21"/>
        </w:rPr>
        <w:t>гимназии</w:t>
      </w:r>
      <w:r w:rsidRPr="00FB50A7"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посещение по своему выбору мероприятий, не предусмотренных учебным планом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в порядке, установленном локальными нормативными актами. 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участие в управлении </w:t>
      </w:r>
      <w:r>
        <w:rPr>
          <w:rStyle w:val="fontstyle21"/>
        </w:rPr>
        <w:t>гимназией</w:t>
      </w:r>
      <w:r w:rsidRPr="00FB50A7">
        <w:rPr>
          <w:rStyle w:val="fontstyle21"/>
        </w:rPr>
        <w:t xml:space="preserve"> в порядке, установленном ее Уставом;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совмещение получения образования с работой без ущерба для освоения;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образовательной программы, выполнения индивидуального учебного плана;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обеспечение питанием, в том числе бесплатным, в случаях и в порядке, которые установлены федеральными законами, законами субъектов Российской Федерации, органами</w:t>
      </w:r>
    </w:p>
    <w:p w:rsidR="00C66693" w:rsidRPr="00FB50A7" w:rsidRDefault="00C66693" w:rsidP="00C66693">
      <w:pPr>
        <w:spacing w:line="276" w:lineRule="auto"/>
        <w:jc w:val="both"/>
      </w:pPr>
      <w:r w:rsidRPr="00FB50A7">
        <w:rPr>
          <w:rStyle w:val="fontstyle21"/>
        </w:rPr>
        <w:t>местного самоуправления;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добровольное участие в общественных объединениях, а также на создание общественных объединений обучающихся в установленном федеральным законом порядке.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</w:rPr>
        <w:t>- на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актами;</w:t>
      </w:r>
      <w:proofErr w:type="gramEnd"/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свободу совести, информации, свободное выражение собственных взглядов и убеждений;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публикацию своих работ в изданиях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в том числе на официальном сайте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в </w:t>
      </w:r>
      <w:r w:rsidRPr="00FB50A7">
        <w:rPr>
          <w:rStyle w:val="10"/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FB50A7">
        <w:rPr>
          <w:rStyle w:val="fontstyle21"/>
        </w:rPr>
        <w:t>, на безвозмездной основе;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lastRenderedPageBreak/>
        <w:t xml:space="preserve">- на обращение в администрацию образовательной организации с жалобами, заявлениями и предложениями по вопросам, касающимся организации обучения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и любым другим вопросам, затрагивающим интересы </w:t>
      </w:r>
      <w:proofErr w:type="gramStart"/>
      <w:r w:rsidRPr="00FB50A7">
        <w:rPr>
          <w:rStyle w:val="fontstyle21"/>
        </w:rPr>
        <w:t>обучающихся</w:t>
      </w:r>
      <w:proofErr w:type="gramEnd"/>
      <w:r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с настоящими Правилами и другими локальными актами, регламентирующими деятельность </w:t>
      </w:r>
      <w:r>
        <w:rPr>
          <w:rStyle w:val="fontstyle21"/>
        </w:rPr>
        <w:t>гимназии</w:t>
      </w:r>
      <w:r w:rsidRPr="00FB50A7"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 обращение в комиссию по урегулированию споров между участниками образовательных отношений.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sz w:val="24"/>
          <w:szCs w:val="24"/>
        </w:rPr>
        <w:t>2.2. Обучающиеся обязаны: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выполнять требования Устава образовательной организации,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</w:t>
      </w:r>
      <w:r>
        <w:rPr>
          <w:rStyle w:val="fontstyle21"/>
        </w:rPr>
        <w:t xml:space="preserve">не </w:t>
      </w:r>
      <w:r w:rsidRPr="00FB50A7">
        <w:rPr>
          <w:rStyle w:val="fontstyle21"/>
        </w:rPr>
        <w:t>создавать препятствий для получения образования другими обучающимися;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бережно относиться к имуществу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b/>
          <w:bCs/>
        </w:rPr>
      </w:pPr>
      <w:r w:rsidRPr="00FB50A7">
        <w:rPr>
          <w:rStyle w:val="fontstyle01"/>
          <w:sz w:val="24"/>
          <w:szCs w:val="24"/>
        </w:rPr>
        <w:t>2.3. Обучающимся запрещается: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пропускать обязательные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приносить, передавать, использовать во время образовательной деятельности (как на территории </w:t>
      </w:r>
      <w:r>
        <w:rPr>
          <w:rStyle w:val="fontstyle21"/>
        </w:rPr>
        <w:t>гимназии</w:t>
      </w:r>
      <w:r w:rsidRPr="00FB50A7">
        <w:rPr>
          <w:rStyle w:val="fontstyle21"/>
        </w:rPr>
        <w:t>, так и во время проведе</w:t>
      </w:r>
      <w:r>
        <w:rPr>
          <w:rStyle w:val="fontstyle21"/>
        </w:rPr>
        <w:t>ния занятий, мероприятий вне ее</w:t>
      </w:r>
      <w:r w:rsidRPr="00FB50A7">
        <w:rPr>
          <w:rStyle w:val="fontstyle21"/>
        </w:rPr>
        <w:t>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C66693" w:rsidRPr="00FB50A7" w:rsidRDefault="00C66693" w:rsidP="00C66693">
      <w:pPr>
        <w:tabs>
          <w:tab w:val="left" w:pos="851"/>
        </w:tabs>
        <w:spacing w:line="276" w:lineRule="auto"/>
        <w:ind w:firstLine="709"/>
        <w:jc w:val="both"/>
      </w:pPr>
      <w:r w:rsidRPr="00FB50A7">
        <w:rPr>
          <w:rStyle w:val="fontstyle21"/>
        </w:rPr>
        <w:t xml:space="preserve">- приносить, передавать и употреблять спиртные напитки, средства токсического и наркотического действия, табачные изделия, находиться в помещениях </w:t>
      </w:r>
      <w:r>
        <w:rPr>
          <w:rStyle w:val="fontstyle21"/>
        </w:rPr>
        <w:t xml:space="preserve">гимназии </w:t>
      </w:r>
      <w:r w:rsidRPr="00FB50A7">
        <w:rPr>
          <w:rStyle w:val="fontstyle21"/>
        </w:rPr>
        <w:t>в состоянии алкогольного или наркотического опьянения;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- курить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 на ее территории;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использовать непристойные выражения, жесты, сквернословить;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играть в азартные игры (например, карты и т.п.);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пользоваться во время занятий средствами мобильной связи;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употреблять во время занятий пищу и напитки;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производить любые изменения в аппаратном и программном обеспечении компьютеров</w:t>
      </w:r>
      <w:r>
        <w:rPr>
          <w:rStyle w:val="fontstyle21"/>
        </w:rPr>
        <w:t xml:space="preserve">, находящихся в гимназии. 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spacing w:line="276" w:lineRule="auto"/>
        <w:ind w:firstLine="709"/>
        <w:jc w:val="center"/>
        <w:rPr>
          <w:rStyle w:val="fontstyle01"/>
          <w:sz w:val="24"/>
          <w:szCs w:val="24"/>
        </w:rPr>
      </w:pPr>
      <w:r w:rsidRPr="00FB50A7">
        <w:rPr>
          <w:rStyle w:val="fontstyle01"/>
          <w:sz w:val="24"/>
          <w:szCs w:val="24"/>
        </w:rPr>
        <w:t xml:space="preserve">3. Правила поведения в </w:t>
      </w:r>
      <w:r>
        <w:rPr>
          <w:rStyle w:val="fontstyle01"/>
          <w:sz w:val="24"/>
          <w:szCs w:val="24"/>
        </w:rPr>
        <w:t>гимназии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21"/>
        </w:rPr>
      </w:pPr>
      <w:proofErr w:type="gramStart"/>
      <w:r w:rsidRPr="00FB50A7">
        <w:rPr>
          <w:rStyle w:val="fontstyle21"/>
        </w:rPr>
        <w:t xml:space="preserve">Обучающиеся приходят в </w:t>
      </w:r>
      <w:r>
        <w:rPr>
          <w:rStyle w:val="fontstyle21"/>
        </w:rPr>
        <w:t>гимназию</w:t>
      </w:r>
      <w:r w:rsidRPr="00FB50A7">
        <w:rPr>
          <w:rStyle w:val="fontstyle21"/>
        </w:rPr>
        <w:t xml:space="preserve"> не позднее, чем за 15 минут до начала занятий (уроков).</w:t>
      </w:r>
      <w:proofErr w:type="gramEnd"/>
      <w:r w:rsidRPr="00FB50A7">
        <w:rPr>
          <w:rStyle w:val="fontstyle21"/>
        </w:rPr>
        <w:t xml:space="preserve"> Опоздание на уроки недопустимо.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Обучающиеся оказывают уважение взрослым, проявляют внимание к окружающим, здороваются с работниками и посетителями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</w:rPr>
        <w:t>Перед началом уроков обучающиеся должны уточнить расписание уроков и прибыть в учебный кабинет до звонка.</w:t>
      </w:r>
    </w:p>
    <w:p w:rsidR="00C66693" w:rsidRPr="00FB50A7" w:rsidRDefault="00C66693" w:rsidP="00C66693">
      <w:pPr>
        <w:widowControl w:val="0"/>
        <w:spacing w:line="276" w:lineRule="auto"/>
        <w:ind w:firstLine="709"/>
        <w:jc w:val="both"/>
      </w:pPr>
      <w:r w:rsidRPr="00FB50A7">
        <w:rPr>
          <w:rStyle w:val="fontstyle21"/>
        </w:rPr>
        <w:lastRenderedPageBreak/>
        <w:t>На занятиях (уроках) обучающиеся обязаны иметь при себе необходимые для участия в образовательной деятельности принадлежности и литературу. Обучающиеся должны иметь спортивную форму и обувь для уроков физической культуры, а также специальную одежду для уроков технологии. При отсутствии такой одежды обучающиеся остаются вместе с классом, но к занятиям не допускаются.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Обучающиеся встают в начале урока и при его завершении, а также в случае входа в класс гостей или представителя администрации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Обучающийся по первому требованию педагога предъявляет ему дневник.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В случае опоздания на </w:t>
      </w:r>
      <w:proofErr w:type="gramStart"/>
      <w:r w:rsidRPr="00FB50A7">
        <w:rPr>
          <w:rStyle w:val="fontstyle21"/>
        </w:rPr>
        <w:t>урок</w:t>
      </w:r>
      <w:proofErr w:type="gramEnd"/>
      <w:r w:rsidRPr="00FB50A7">
        <w:rPr>
          <w:rStyle w:val="fontstyle21"/>
        </w:rPr>
        <w:t xml:space="preserve"> обучающийся должен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Во время урока (учебного занятия) обучающимся нельзя шуметь, отвлекаться самим и отвлекать одноклассников посторонними разговорами, играми и другими, не относящимися к уроку делами. Время урока (учебного занятия) должно использоваться </w:t>
      </w:r>
      <w:proofErr w:type="gramStart"/>
      <w:r w:rsidRPr="00FB50A7">
        <w:rPr>
          <w:rStyle w:val="fontstyle21"/>
        </w:rPr>
        <w:t>обучающимися</w:t>
      </w:r>
      <w:proofErr w:type="gramEnd"/>
      <w:r w:rsidRPr="00FB50A7">
        <w:rPr>
          <w:rStyle w:val="fontstyle21"/>
        </w:rPr>
        <w:t xml:space="preserve"> только для учебных целей. Запрещается во время уроков пользоваться мобильными телефонами и другими техническими устройствами, не относящимися к учебному процессу.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</w:rPr>
        <w:t>Компьютеры, технические средства обучения, лабораторные приборы и учебные пособия используются обучающимися строго по назначению и с разрешения педагога, а также с соблюдением правил безопасности при работе с техническими средствами обучения и лабораторным оборудованием.</w:t>
      </w:r>
      <w:proofErr w:type="gramEnd"/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Если во время занятий </w:t>
      </w:r>
      <w:proofErr w:type="gramStart"/>
      <w:r w:rsidRPr="00FB50A7">
        <w:rPr>
          <w:rStyle w:val="fontstyle21"/>
        </w:rPr>
        <w:t>обучающемуся</w:t>
      </w:r>
      <w:proofErr w:type="gramEnd"/>
      <w:r w:rsidRPr="00FB50A7">
        <w:rPr>
          <w:rStyle w:val="fontstyle21"/>
        </w:rPr>
        <w:t xml:space="preserve"> необходимо выйти из класса, то он должен поднять руку и попросить разрешения педагога.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Если обучающийся хочет задать вопрос педагогу или ответить на вопрос, он поднимает руку.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Звонок (сигнал) об окончании урока дается для педагога. Только когда педагог объявит об окончании занятий, обучающийся вправе покинуть класс.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В случае отсутствия следующего урока, обучающиеся могут находиться в вестибюле, библиотеке или других помещениях, не занятых в учебном процессе.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 xml:space="preserve">Обучающиеся после окончания занятий выходят из учебного помещения (класса) для отдыха. </w:t>
      </w:r>
      <w:proofErr w:type="gramStart"/>
      <w:r w:rsidRPr="00FB50A7">
        <w:rPr>
          <w:rStyle w:val="fontstyle21"/>
        </w:rPr>
        <w:t>Обучающимся запрещается во время перемены кричать, шуметь, бегать, играть в игры, которые могут привести к травмам и порче имущества.</w:t>
      </w:r>
      <w:proofErr w:type="gramEnd"/>
      <w:r w:rsidRPr="00FB50A7">
        <w:rPr>
          <w:rStyle w:val="fontstyle21"/>
        </w:rPr>
        <w:t xml:space="preserve">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proofErr w:type="gramStart"/>
      <w:r w:rsidRPr="00FB50A7">
        <w:rPr>
          <w:rStyle w:val="fontstyle21"/>
        </w:rPr>
        <w:t>Обучающийся</w:t>
      </w:r>
      <w:proofErr w:type="gramEnd"/>
      <w:r w:rsidRPr="00FB50A7">
        <w:rPr>
          <w:rStyle w:val="fontstyle21"/>
        </w:rPr>
        <w:t xml:space="preserve"> не должен без разрешения педагога покидать </w:t>
      </w:r>
      <w:r>
        <w:rPr>
          <w:rStyle w:val="fontstyle21"/>
        </w:rPr>
        <w:t>гимназию</w:t>
      </w:r>
      <w:r w:rsidRPr="00FB50A7">
        <w:rPr>
          <w:rStyle w:val="fontstyle21"/>
        </w:rPr>
        <w:t xml:space="preserve"> во время проведения учебных занятий.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Обучающиеся соблюдают правила гигиены и поведения в столовой: входят в помещение столовой без верхней одежды, тщательно моют руки перед едой. Обучающиеся выполняют требования работников столовой, соблюдают порядок при получении пищи. Проявляют внимание и осторожность при употреблении горячих и жидких блюд. Убирают за собой столовые принадлежности и посуду после еды.</w:t>
      </w:r>
    </w:p>
    <w:p w:rsidR="00C66693" w:rsidRDefault="00C66693" w:rsidP="00C66693">
      <w:pPr>
        <w:spacing w:line="276" w:lineRule="auto"/>
        <w:ind w:firstLine="709"/>
        <w:jc w:val="both"/>
        <w:rPr>
          <w:rStyle w:val="fontstyle21"/>
        </w:rPr>
      </w:pPr>
      <w:proofErr w:type="gramStart"/>
      <w:r w:rsidRPr="00FB50A7">
        <w:rPr>
          <w:rStyle w:val="fontstyle21"/>
        </w:rPr>
        <w:t>Дежурные</w:t>
      </w:r>
      <w:proofErr w:type="gramEnd"/>
      <w:r w:rsidRPr="00FB50A7">
        <w:rPr>
          <w:rStyle w:val="fontstyle21"/>
        </w:rPr>
        <w:t xml:space="preserve"> по классу обучающиеся обеспечивают порядок в учебном помещении, принимают участие в его уборке по окончании учебных занятий.</w:t>
      </w:r>
      <w:r>
        <w:rPr>
          <w:rStyle w:val="fontstyle21"/>
        </w:rPr>
        <w:t xml:space="preserve"> 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>
        <w:rPr>
          <w:rStyle w:val="fontstyle21"/>
        </w:rPr>
        <w:t>Учащиеся могут привлекаться к общественно-полезному труду, не предусмотренному образовательной программой, в соответствии с требованиями трудового законодательства.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Перед проведением внеурочных мероприятий обучающиеся проходят инструктаж по технике безопасности. Строго выполняют все указания руководителя при проведении массовых мероприятий, избегают любых действий, которые могут быть опасны для собственной жизни и для жизни окружающих.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При пользовании гардеробом обучающиеся соблюдают порядок, обеспечивающий сохранность их одежды и одежды других обучающихся.</w:t>
      </w:r>
    </w:p>
    <w:p w:rsidR="00C66693" w:rsidRPr="00FB50A7" w:rsidRDefault="00C66693" w:rsidP="00C66693">
      <w:pPr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sz w:val="24"/>
          <w:szCs w:val="24"/>
        </w:rPr>
        <w:t>4. Поощрения и дисциплинарное воздействие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4.1. </w:t>
      </w:r>
      <w:proofErr w:type="gramStart"/>
      <w:r w:rsidRPr="00FB50A7">
        <w:rPr>
          <w:rStyle w:val="fontstyle21"/>
        </w:rP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Pr="00FB50A7">
        <w:rPr>
          <w:rStyle w:val="fontstyle21"/>
        </w:rPr>
        <w:t>внеучебной</w:t>
      </w:r>
      <w:proofErr w:type="spellEnd"/>
      <w:r w:rsidRPr="00FB50A7">
        <w:rPr>
          <w:rStyle w:val="fontstyle21"/>
        </w:rPr>
        <w:t xml:space="preserve"> деятельности к обучающимся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могут быть применены следующие виды поощрений:</w:t>
      </w:r>
      <w:proofErr w:type="gramEnd"/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объявление благодарности;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направление благодарственного письма родителям (законным представителям) обучающегося;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- награждение почетной грамотой и (или) дипломом;</w:t>
      </w:r>
    </w:p>
    <w:p w:rsidR="00C66693" w:rsidRDefault="00C66693" w:rsidP="00C66693">
      <w:pPr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награждение ценным подарком</w:t>
      </w:r>
      <w:r>
        <w:rPr>
          <w:rStyle w:val="fontstyle21"/>
        </w:rPr>
        <w:t>;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>
        <w:rPr>
          <w:rStyle w:val="fontstyle21"/>
        </w:rPr>
        <w:t>- размещение фото и кратких сведений об учащемся на информационном стенде гимназии «Гордится гимназия своими учениками»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4.2. Процедура применения поощрений: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4.2.1. Объявление благодарности обучающимся,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работники образовательной организации при проявлении </w:t>
      </w:r>
      <w:proofErr w:type="gramStart"/>
      <w:r w:rsidRPr="00FB50A7">
        <w:rPr>
          <w:rStyle w:val="fontstyle21"/>
        </w:rPr>
        <w:t>обучающимися</w:t>
      </w:r>
      <w:proofErr w:type="gramEnd"/>
      <w:r w:rsidRPr="00FB50A7">
        <w:rPr>
          <w:rStyle w:val="fontstyle21"/>
        </w:rPr>
        <w:t xml:space="preserve"> активности с положительным результатом.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4.2.2. Награждение почетной грамотой (дипломом) может осуществляться администрацией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по представлению классного руководителя и (или) учителя-предметника за особые успехи, достигнутые обучающимися по отдельным предметам учебного плана и (или) во внеурочной деятельности на уровне образовательной организации и (или) муниципального образования, на территории которого находится </w:t>
      </w:r>
      <w:r>
        <w:rPr>
          <w:rStyle w:val="fontstyle21"/>
        </w:rPr>
        <w:t>гимназия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4.3. За неисполнение или нарушение Устава, настоящих Правил и иных локальных нормативных актов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по вопросам организации и осуществления образовательной деятельности </w:t>
      </w:r>
      <w:proofErr w:type="gramStart"/>
      <w:r w:rsidRPr="00FB50A7">
        <w:rPr>
          <w:rStyle w:val="fontstyle21"/>
        </w:rPr>
        <w:t>к</w:t>
      </w:r>
      <w:proofErr w:type="gramEnd"/>
      <w:r w:rsidRPr="00FB50A7">
        <w:rPr>
          <w:rStyle w:val="fontstyle21"/>
        </w:rPr>
        <w:t xml:space="preserve"> обучающимся могут быть применены следующие меры дисциплинарного воздействия (меры воспитательного характера и дисциплинарные взыскания).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4.4. </w:t>
      </w:r>
      <w:proofErr w:type="gramStart"/>
      <w:r w:rsidRPr="00FB50A7">
        <w:rPr>
          <w:rStyle w:val="fontstyle21"/>
        </w:rPr>
        <w:t xml:space="preserve">Меры воспитательного характера представляют собой действия администрации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ее педагогических работников, направленные на разъяснение недопустимости нарушения правил поведения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>, осознание обучающимися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  <w:proofErr w:type="gramEnd"/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4.5. </w:t>
      </w:r>
      <w:proofErr w:type="gramStart"/>
      <w:r w:rsidRPr="00FB50A7">
        <w:rPr>
          <w:rStyle w:val="fontstyle21"/>
        </w:rPr>
        <w:t>К</w:t>
      </w:r>
      <w:proofErr w:type="gramEnd"/>
      <w:r w:rsidRPr="00FB50A7">
        <w:rPr>
          <w:rStyle w:val="fontstyle21"/>
        </w:rPr>
        <w:t xml:space="preserve"> обучающимся могут быть применены следующие меры дисциплинарного взыскания: замечание, выговор, отчисление из </w:t>
      </w:r>
      <w:r>
        <w:rPr>
          <w:rStyle w:val="fontstyle21"/>
        </w:rPr>
        <w:t>гимназии.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>4.6. Применение дисциплинарных взысканий.</w:t>
      </w:r>
    </w:p>
    <w:p w:rsidR="00C66693" w:rsidRPr="00FB50A7" w:rsidRDefault="00C66693" w:rsidP="00C66693">
      <w:pPr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каникулах, но не более семи учебных дней со дня представления директору </w:t>
      </w:r>
      <w:r>
        <w:rPr>
          <w:rStyle w:val="fontstyle21"/>
        </w:rPr>
        <w:t>гимназии</w:t>
      </w:r>
      <w:r w:rsidRPr="00FB50A7">
        <w:rPr>
          <w:rStyle w:val="fontstyle21"/>
        </w:rPr>
        <w:t>. За каждый дисциплинарный проступок может быть применено только одно дисциплинарное взыскание.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>4.6.2.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lastRenderedPageBreak/>
        <w:t>4.6.3. В случае признания обучающегося виновным в совершении дисциплинарного проступка, комиссией выносится решение о применении к нему соответствующего дисциплинарного взыскания.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4.6.4. При выборе меры дисциплинарного взыскания </w:t>
      </w:r>
      <w:r>
        <w:rPr>
          <w:rStyle w:val="fontstyle21"/>
        </w:rPr>
        <w:t>гимназия</w:t>
      </w:r>
      <w:r w:rsidRPr="00FB50A7">
        <w:rPr>
          <w:rStyle w:val="fontstyle21"/>
        </w:rPr>
        <w:t xml:space="preserve">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</w:t>
      </w:r>
      <w:r>
        <w:rPr>
          <w:rStyle w:val="fontstyle21"/>
        </w:rPr>
        <w:t>также мнение Совета гимназии</w:t>
      </w:r>
      <w:r w:rsidRPr="00FB50A7">
        <w:rPr>
          <w:rStyle w:val="fontstyle21"/>
        </w:rPr>
        <w:t>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 xml:space="preserve">4.6.6. </w:t>
      </w:r>
      <w:proofErr w:type="gramStart"/>
      <w:r w:rsidRPr="00FB50A7">
        <w:rPr>
          <w:rStyle w:val="fontstyle21"/>
        </w:rPr>
        <w:t xml:space="preserve">Отчисление несовершеннолетнего обучающегося, достигшего возраста пятнадцати лет,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 и его дальнейшее пребывание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оказывает отрицательное влияние на других обучающихся, нарушает их права и права работников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, а также нормальное функционирование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  <w:proofErr w:type="gramEnd"/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>4.6.7. 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>4.6.8.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4.6.9. Образовательная организация обязана незамедлительно проинформировать </w:t>
      </w:r>
      <w:r>
        <w:rPr>
          <w:rStyle w:val="fontstyle21"/>
        </w:rPr>
        <w:t>Районное управление образованием администрации муниципального образования Мостовский район</w:t>
      </w:r>
      <w:r w:rsidRPr="00FB50A7">
        <w:rPr>
          <w:rStyle w:val="fontstyle21"/>
        </w:rPr>
        <w:t xml:space="preserve"> об отчислении несовершеннолетнего обучающегося в качестве меры дисциплинарного взыскания.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4.6.10. Дисциплинарное взыскание 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времени отсутствия обучающегося в </w:t>
      </w:r>
      <w:r>
        <w:rPr>
          <w:rStyle w:val="fontstyle21"/>
        </w:rPr>
        <w:t>гимназии</w:t>
      </w:r>
      <w:r w:rsidRPr="00FB50A7">
        <w:rPr>
          <w:rStyle w:val="fontstyle21"/>
        </w:rPr>
        <w:t>. Отказ обучающегося,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4.6.11. 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FB50A7">
        <w:rPr>
          <w:rStyle w:val="fontstyle21"/>
        </w:rPr>
        <w:t>к</w:t>
      </w:r>
      <w:proofErr w:type="gramEnd"/>
      <w:r w:rsidRPr="00FB50A7">
        <w:rPr>
          <w:rStyle w:val="fontstyle21"/>
        </w:rPr>
        <w:t xml:space="preserve"> обучающемуся.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4.6.12. Если в течение года со дня применения меры дисциплинарного взыскания к </w:t>
      </w:r>
      <w:proofErr w:type="gramStart"/>
      <w:r w:rsidRPr="00FB50A7">
        <w:rPr>
          <w:rStyle w:val="fontstyle21"/>
        </w:rPr>
        <w:t>обучающемуся</w:t>
      </w:r>
      <w:proofErr w:type="gramEnd"/>
      <w:r w:rsidRPr="00FB50A7">
        <w:rPr>
          <w:rStyle w:val="fontstyle21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4.6.13. Директор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4.6.14. </w:t>
      </w:r>
      <w:proofErr w:type="gramStart"/>
      <w:r w:rsidRPr="00FB50A7">
        <w:rPr>
          <w:rStyle w:val="fontstyle21"/>
        </w:rPr>
        <w:t>Меры дисциплинарного взыскания не применяются к обучающимся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>4.6.15. Не допускается применение мер дисциплинарного взыскания к обучающимся во время болезни, каникул, академического отпуска, отпуска по беременности и родам или отпуска по уходу за ребенком.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sz w:val="24"/>
          <w:szCs w:val="24"/>
        </w:rPr>
        <w:lastRenderedPageBreak/>
        <w:t>5. Защита прав обучающихся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В целях защиты своих прав обучающиеся и их родители (законные представители) самостоятельно или через своих представителей вправе: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- направлять в администрацию и другие органы управления </w:t>
      </w:r>
      <w:r>
        <w:rPr>
          <w:rStyle w:val="fontstyle21"/>
        </w:rPr>
        <w:t xml:space="preserve">гимназии </w:t>
      </w:r>
      <w:r w:rsidRPr="00FB50A7">
        <w:rPr>
          <w:rStyle w:val="fontstyle21"/>
        </w:rPr>
        <w:t>обращения о нарушении и (или) ущемлении ее работниками прав, свобод и социальных гарантий обучающихся;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21"/>
        </w:rPr>
      </w:pPr>
      <w:r w:rsidRPr="00FB50A7">
        <w:rPr>
          <w:rStyle w:val="fontstyle21"/>
        </w:rPr>
        <w:t>- обращаться в комиссию по урегулированию споров между участниками образовательных отношений;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>- использовать не запрещенные законодательством РФ иные способы защиты своих прав и законных интересов.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Style w:val="fontstyle01"/>
          <w:sz w:val="24"/>
          <w:szCs w:val="24"/>
        </w:rPr>
      </w:pP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</w:rPr>
      </w:pPr>
      <w:r w:rsidRPr="00FB50A7">
        <w:rPr>
          <w:rStyle w:val="fontstyle01"/>
          <w:sz w:val="24"/>
          <w:szCs w:val="24"/>
        </w:rPr>
        <w:t>6. Заключительные положения</w:t>
      </w:r>
    </w:p>
    <w:p w:rsidR="00C66693" w:rsidRPr="00FB50A7" w:rsidRDefault="00C66693" w:rsidP="00C6669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FB50A7">
        <w:rPr>
          <w:rStyle w:val="fontstyle21"/>
        </w:rPr>
        <w:t xml:space="preserve">Настоящие Правила действуют на всей территории </w:t>
      </w:r>
      <w:r>
        <w:rPr>
          <w:rStyle w:val="fontstyle21"/>
        </w:rPr>
        <w:t>гимназии</w:t>
      </w:r>
      <w:r w:rsidRPr="00FB50A7">
        <w:rPr>
          <w:rStyle w:val="fontstyle21"/>
        </w:rPr>
        <w:t xml:space="preserve"> и распространяются на все мероприятия с участием </w:t>
      </w:r>
      <w:proofErr w:type="gramStart"/>
      <w:r w:rsidRPr="00FB50A7">
        <w:rPr>
          <w:rStyle w:val="fontstyle21"/>
        </w:rPr>
        <w:t>обучающихся</w:t>
      </w:r>
      <w:proofErr w:type="gramEnd"/>
      <w:r w:rsidRPr="00FB50A7">
        <w:rPr>
          <w:rStyle w:val="fontstyle21"/>
        </w:rPr>
        <w:t xml:space="preserve"> </w:t>
      </w:r>
      <w:r>
        <w:rPr>
          <w:rStyle w:val="fontstyle21"/>
        </w:rPr>
        <w:t>гимназии</w:t>
      </w:r>
      <w:r w:rsidRPr="00FB50A7">
        <w:rPr>
          <w:rStyle w:val="fontstyle21"/>
        </w:rPr>
        <w:t>.</w:t>
      </w:r>
    </w:p>
    <w:p w:rsidR="00620E46" w:rsidRPr="003D4CE1" w:rsidRDefault="00620E46" w:rsidP="00C66693">
      <w:pPr>
        <w:jc w:val="center"/>
        <w:rPr>
          <w:rFonts w:ascii="Times New Roman" w:hAnsi="Times New Roman"/>
          <w:sz w:val="24"/>
          <w:szCs w:val="24"/>
        </w:rPr>
      </w:pPr>
    </w:p>
    <w:sectPr w:rsidR="00620E46" w:rsidRPr="003D4CE1" w:rsidSect="00103B31">
      <w:pgSz w:w="11906" w:h="16838"/>
      <w:pgMar w:top="567" w:right="764" w:bottom="567" w:left="113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BA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A1C1D09"/>
    <w:multiLevelType w:val="multilevel"/>
    <w:tmpl w:val="D9F070F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B31"/>
    <w:rsid w:val="0001602D"/>
    <w:rsid w:val="00103B31"/>
    <w:rsid w:val="001239AB"/>
    <w:rsid w:val="001E3E43"/>
    <w:rsid w:val="00204764"/>
    <w:rsid w:val="0023555E"/>
    <w:rsid w:val="003D0AE0"/>
    <w:rsid w:val="003D4CE1"/>
    <w:rsid w:val="00620E46"/>
    <w:rsid w:val="00630B3A"/>
    <w:rsid w:val="00644776"/>
    <w:rsid w:val="006D09F4"/>
    <w:rsid w:val="007E78B3"/>
    <w:rsid w:val="00A03A33"/>
    <w:rsid w:val="00A94D21"/>
    <w:rsid w:val="00BE2E4E"/>
    <w:rsid w:val="00BF1768"/>
    <w:rsid w:val="00C21722"/>
    <w:rsid w:val="00C66693"/>
    <w:rsid w:val="00CD7E40"/>
    <w:rsid w:val="00D852F6"/>
    <w:rsid w:val="00E01686"/>
    <w:rsid w:val="00E03724"/>
    <w:rsid w:val="00E66D64"/>
    <w:rsid w:val="00E92C3A"/>
    <w:rsid w:val="00EE7F1E"/>
    <w:rsid w:val="00F56E6F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1602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103B31"/>
    <w:pPr>
      <w:tabs>
        <w:tab w:val="left" w:pos="708"/>
      </w:tabs>
      <w:suppressAutoHyphens/>
      <w:spacing w:after="200" w:line="276" w:lineRule="auto"/>
    </w:pPr>
    <w:rPr>
      <w:color w:val="00000A"/>
      <w:sz w:val="22"/>
      <w:szCs w:val="22"/>
    </w:rPr>
  </w:style>
  <w:style w:type="character" w:customStyle="1" w:styleId="NoSpacingChar">
    <w:name w:val="No Spacing Char"/>
    <w:uiPriority w:val="99"/>
    <w:rsid w:val="00103B31"/>
    <w:rPr>
      <w:sz w:val="22"/>
    </w:rPr>
  </w:style>
  <w:style w:type="character" w:customStyle="1" w:styleId="ListLabel1">
    <w:name w:val="ListLabel 1"/>
    <w:uiPriority w:val="99"/>
    <w:rsid w:val="00103B31"/>
  </w:style>
  <w:style w:type="character" w:customStyle="1" w:styleId="a4">
    <w:name w:val="Символ нумерации"/>
    <w:uiPriority w:val="99"/>
    <w:rsid w:val="00103B31"/>
    <w:rPr>
      <w:sz w:val="28"/>
    </w:rPr>
  </w:style>
  <w:style w:type="character" w:customStyle="1" w:styleId="ListLabel2">
    <w:name w:val="ListLabel 2"/>
    <w:uiPriority w:val="99"/>
    <w:rsid w:val="00103B31"/>
    <w:rPr>
      <w:sz w:val="28"/>
    </w:rPr>
  </w:style>
  <w:style w:type="paragraph" w:customStyle="1" w:styleId="a5">
    <w:name w:val="Заголовок"/>
    <w:basedOn w:val="a3"/>
    <w:next w:val="a6"/>
    <w:uiPriority w:val="99"/>
    <w:rsid w:val="00103B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3"/>
    <w:link w:val="a7"/>
    <w:uiPriority w:val="99"/>
    <w:rsid w:val="00103B3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B6113"/>
  </w:style>
  <w:style w:type="paragraph" w:styleId="a8">
    <w:name w:val="List"/>
    <w:basedOn w:val="a6"/>
    <w:uiPriority w:val="99"/>
    <w:rsid w:val="00103B31"/>
    <w:rPr>
      <w:rFonts w:cs="Mangal"/>
    </w:rPr>
  </w:style>
  <w:style w:type="paragraph" w:styleId="a9">
    <w:name w:val="Title"/>
    <w:basedOn w:val="a3"/>
    <w:link w:val="aa"/>
    <w:uiPriority w:val="99"/>
    <w:qFormat/>
    <w:rsid w:val="00103B31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a">
    <w:name w:val="Название Знак"/>
    <w:link w:val="a9"/>
    <w:uiPriority w:val="10"/>
    <w:rsid w:val="00FB611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b">
    <w:name w:val="index heading"/>
    <w:basedOn w:val="a3"/>
    <w:uiPriority w:val="99"/>
    <w:rsid w:val="00103B31"/>
    <w:pPr>
      <w:suppressLineNumbers/>
    </w:pPr>
    <w:rPr>
      <w:rFonts w:cs="Mangal"/>
    </w:rPr>
  </w:style>
  <w:style w:type="paragraph" w:styleId="ac">
    <w:name w:val="List Paragraph"/>
    <w:basedOn w:val="a3"/>
    <w:uiPriority w:val="99"/>
    <w:qFormat/>
    <w:rsid w:val="00103B31"/>
    <w:pPr>
      <w:ind w:left="720"/>
    </w:pPr>
  </w:style>
  <w:style w:type="paragraph" w:styleId="ad">
    <w:name w:val="No Spacing"/>
    <w:uiPriority w:val="99"/>
    <w:qFormat/>
    <w:rsid w:val="00103B31"/>
    <w:pPr>
      <w:tabs>
        <w:tab w:val="left" w:pos="708"/>
      </w:tabs>
      <w:suppressAutoHyphens/>
    </w:pPr>
    <w:rPr>
      <w:color w:val="00000A"/>
      <w:sz w:val="22"/>
      <w:szCs w:val="22"/>
    </w:rPr>
  </w:style>
  <w:style w:type="character" w:customStyle="1" w:styleId="10">
    <w:name w:val="Заголовок 1 Знак"/>
    <w:link w:val="1"/>
    <w:uiPriority w:val="9"/>
    <w:rsid w:val="0001602D"/>
    <w:rPr>
      <w:rFonts w:ascii="Cambria" w:hAnsi="Cambria"/>
      <w:b/>
      <w:bCs/>
      <w:color w:val="365F91"/>
      <w:sz w:val="28"/>
      <w:szCs w:val="28"/>
      <w:lang w:eastAsia="en-US"/>
    </w:rPr>
  </w:style>
  <w:style w:type="table" w:styleId="ae">
    <w:name w:val="Table Grid"/>
    <w:basedOn w:val="a1"/>
    <w:uiPriority w:val="59"/>
    <w:locked/>
    <w:rsid w:val="0001602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locked/>
    <w:rsid w:val="003D4CE1"/>
    <w:rPr>
      <w:b/>
      <w:bCs/>
    </w:rPr>
  </w:style>
  <w:style w:type="character" w:customStyle="1" w:styleId="fontstyle01">
    <w:name w:val="fontstyle01"/>
    <w:uiPriority w:val="99"/>
    <w:rsid w:val="00C66693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uiPriority w:val="99"/>
    <w:rsid w:val="00C66693"/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3A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03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3053</Words>
  <Characters>17407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стенде ГОРДОСТЬ ШКОЛЫ</vt:lpstr>
    </vt:vector>
  </TitlesOfParts>
  <Company/>
  <LinksUpToDate>false</LinksUpToDate>
  <CharactersWithSpaces>20420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стенде ГОРДОСТЬ ШКОЛЫ</dc:title>
  <dc:subject/>
  <dc:creator>Олег Васильев</dc:creator>
  <cp:keywords/>
  <dc:description/>
  <cp:lastModifiedBy>79384</cp:lastModifiedBy>
  <cp:revision>15</cp:revision>
  <cp:lastPrinted>2024-03-01T09:57:00Z</cp:lastPrinted>
  <dcterms:created xsi:type="dcterms:W3CDTF">2016-11-06T13:20:00Z</dcterms:created>
  <dcterms:modified xsi:type="dcterms:W3CDTF">2024-03-01T09:58:00Z</dcterms:modified>
</cp:coreProperties>
</file>