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Основные понятия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1.1. Экстремистская деятельность (экстремизм):</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насильственное изменение основ конституционного строя и нарушение целостности Российской Федерации;</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публичное оправдание терроризма и иная террористическая деятельность;</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возбуждение социальной, расовой, национальной или религиозной розни;</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совершение преступлений по мотивам, указанным в пункте "е" части первой статьи 63 Уголовного кодекса Российской Федерации;</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организация и подготовка указанных деяний, а также подстрекательство к их осуществлению</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w:t>
      </w:r>
    </w:p>
    <w:p w:rsidR="000C63FA" w:rsidRPr="005A7545" w:rsidRDefault="000C63FA" w:rsidP="000C63F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материально-технической базы, телефонной и иных видов связи или оказания информационных услуг</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1.2. Экстремистская организация:</w:t>
      </w:r>
    </w:p>
    <w:p w:rsidR="000C63FA" w:rsidRPr="005A7545" w:rsidRDefault="000C63FA" w:rsidP="000C63F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lastRenderedPageBreak/>
        <w:t>1.3. Экстремистские материалы:</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Основные принципы противодействия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2.1. Противодействие экстремистской деятельности основывается на следующих принципах:</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признание, соблюдение и защита прав и свобод человека и гражданина, а равно законных интересов организации;</w:t>
      </w:r>
    </w:p>
    <w:p w:rsidR="000C63FA" w:rsidRPr="005A7545" w:rsidRDefault="000C63FA" w:rsidP="000C63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законность;</w:t>
      </w:r>
    </w:p>
    <w:p w:rsidR="000C63FA" w:rsidRPr="005A7545" w:rsidRDefault="000C63FA" w:rsidP="000C63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гласность;</w:t>
      </w:r>
    </w:p>
    <w:p w:rsidR="000C63FA" w:rsidRPr="005A7545" w:rsidRDefault="000C63FA" w:rsidP="000C63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приоритет обеспечения безопасности Российской Федерации;</w:t>
      </w:r>
    </w:p>
    <w:p w:rsidR="000C63FA" w:rsidRPr="005A7545" w:rsidRDefault="000C63FA" w:rsidP="000C63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приоритет мер, направленных на предупреждение экстремистской деятельности;</w:t>
      </w:r>
    </w:p>
    <w:p w:rsidR="000C63FA" w:rsidRPr="005A7545" w:rsidRDefault="000C63FA" w:rsidP="000C63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0C63FA" w:rsidRPr="005A7545" w:rsidRDefault="000C63FA" w:rsidP="000C63F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неотвратимость наказания за осуществление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3. Основные направления противодействия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3.1. Противодействие экстремистской деятельности осуществляется по следующим основным направлениям:</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0C63FA" w:rsidRPr="005A7545" w:rsidRDefault="000C63FA" w:rsidP="000C63F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4. Ответственность за осуществление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lastRenderedPageBreak/>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4.1. Ответственность за распространение экстремистских материалов.</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Одновременно с решением о признании информационных материалов экстремистскими судом принимается решение об их конфискации.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Копия вступившего в законную силу судебного решения о признании информационных материалов экстремистскими направляется в федеральный орган государственной регистрации.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4.2. Ответственность должностных лиц, государственных и муниципальных служащих за осуществление ими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lastRenderedPageBreak/>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5. Запреты и недопущения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5.1. Недопущение использования сетей связи общего пользования для осуществления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lastRenderedPageBreak/>
        <w:t>Запрещается использование сетей связи общего пользования для осуществления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5.2. Недопущение осуществления экстремистской деятельности при проведении массовых акций</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6. Виды ответственности за осуществление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6.1. Административная ответственность</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Нарушение законодательства о свободе совести, свободе вероисповедания и о религиозных объединениях</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lastRenderedPageBreak/>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 Кодекса Российской Федерации об административных правонарушениях).</w:t>
      </w:r>
    </w:p>
    <w:p w:rsidR="000C63FA" w:rsidRPr="005A7545" w:rsidRDefault="000C63FA" w:rsidP="000C63F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Злоупотребление свободой массовой информации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 Кодекса Российской Федерации об административных правонарушениях).</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Пропаганда и публичное демонстрирование нацистской атрибутики или символики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lastRenderedPageBreak/>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 Кодекса Российской Федерации об административных правонарушениях).</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 Кодекса Российской Федерации об административных правонарушениях).</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Производство и распространение экстремистских материалов</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 Кодекса Российской Федерации об административных правонарушениях).</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6.2. Уголовная ответственность</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Обстоятельства, отягчающие наказание</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lastRenderedPageBreak/>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Воспрепятствование осуществлению права на свободу совести и вероисповеданий</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Террористический акт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Те же деяния: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а) совершенные группой лиц по предварительному сговору или организованной группой;</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б) повлекшие по неосторожности смерть человека;</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3. Деяния, предусмотренные частями первой или второй настоящей статьи, если они: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lastRenderedPageBreak/>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Содействие террористической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Примечание.</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xml:space="preserve">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w:t>
      </w:r>
      <w:r w:rsidRPr="005A7545">
        <w:rPr>
          <w:rFonts w:ascii="Times New Roman" w:eastAsia="Times New Roman" w:hAnsi="Times New Roman" w:cs="Times New Roman"/>
          <w:sz w:val="24"/>
          <w:szCs w:val="24"/>
          <w:lang w:eastAsia="ru-RU"/>
        </w:rPr>
        <w:lastRenderedPageBreak/>
        <w:t>не содержится иного состава преступления (статья 205.1.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Публичные призывы к осуществлению террористической деятельности или публичное оправдание терроризма</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Заведомо ложное сообщение об акте терроризма</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(статья 207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Массовые беспорядки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w:t>
      </w:r>
      <w:r w:rsidRPr="005A7545">
        <w:rPr>
          <w:rFonts w:ascii="Times New Roman" w:eastAsia="Times New Roman" w:hAnsi="Times New Roman" w:cs="Times New Roman"/>
          <w:sz w:val="24"/>
          <w:szCs w:val="24"/>
          <w:lang w:eastAsia="ru-RU"/>
        </w:rPr>
        <w:lastRenderedPageBreak/>
        <w:t>представителю власти, -наказывается лишением свободы на срок от четырех до десяти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Хулиганство</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Хулиганство, то есть грубое нарушение общественного порядка, выражающее явное неуважение к обществу, совершенное:</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а) с применением оружия или предметов, используемых в качестве оружия;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Публичные призывы к осуществлению экстремистской деятельности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xml:space="preserve">2. Те же деяния, совершенные с использованием средств массовой информации, - наказываются лишением свободы на срок до пяти лет с лишением права занимать </w:t>
      </w:r>
      <w:r w:rsidRPr="005A7545">
        <w:rPr>
          <w:rFonts w:ascii="Times New Roman" w:eastAsia="Times New Roman" w:hAnsi="Times New Roman" w:cs="Times New Roman"/>
          <w:sz w:val="24"/>
          <w:szCs w:val="24"/>
          <w:lang w:eastAsia="ru-RU"/>
        </w:rPr>
        <w:lastRenderedPageBreak/>
        <w:t>определенные должности или заниматься определенной деятельностью на срок до трех лет (статья 280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Диверсия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Те же деяния: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а) совершенные организованной группой;</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3. Деяния, предусмотренные частями первой или второй настоящей статьи, если они повлекли умышленное причинение смерти человеку, -наказываются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p>
    <w:p w:rsidR="000C63FA" w:rsidRPr="005A7545" w:rsidRDefault="000C63FA" w:rsidP="000C63F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Возбуждение ненависти либо вражды, а равно унижение человеческого достоинства</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Те же деяния, совершенные:</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а) с применением насилия или с угрозой его применения;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б) лицом с использованием своего служебного положения;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lastRenderedPageBreak/>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 (статья 282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Организация экстремистского сообщества</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3. 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Примечания.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w:t>
      </w:r>
      <w:r w:rsidRPr="005A7545">
        <w:rPr>
          <w:rFonts w:ascii="Times New Roman" w:eastAsia="Times New Roman" w:hAnsi="Times New Roman" w:cs="Times New Roman"/>
          <w:sz w:val="24"/>
          <w:szCs w:val="24"/>
          <w:lang w:eastAsia="ru-RU"/>
        </w:rPr>
        <w:lastRenderedPageBreak/>
        <w:t>первой статьи 63 настоящего Кодекса (статья 282.1.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Организация деятельности экстремистской организации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трех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 либо лишением свободы на срок до двух лет.</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 Уголовного кодекса Российской Федерации).</w:t>
      </w:r>
    </w:p>
    <w:p w:rsidR="000C63FA" w:rsidRPr="005A7545" w:rsidRDefault="000C63FA" w:rsidP="000C63FA">
      <w:pPr>
        <w:spacing w:before="100" w:beforeAutospacing="1" w:after="100" w:afterAutospacing="1" w:line="240" w:lineRule="auto"/>
        <w:rPr>
          <w:rFonts w:ascii="Times New Roman" w:eastAsia="Times New Roman" w:hAnsi="Times New Roman" w:cs="Times New Roman"/>
          <w:sz w:val="24"/>
          <w:szCs w:val="24"/>
          <w:lang w:eastAsia="ru-RU"/>
        </w:rPr>
      </w:pPr>
      <w:r w:rsidRPr="005A7545">
        <w:rPr>
          <w:rFonts w:ascii="Times New Roman" w:eastAsia="Times New Roman" w:hAnsi="Times New Roman" w:cs="Times New Roman"/>
          <w:sz w:val="24"/>
          <w:szCs w:val="24"/>
          <w:lang w:eastAsia="ru-RU"/>
        </w:rPr>
        <w:t> </w:t>
      </w:r>
    </w:p>
    <w:p w:rsidR="00463893" w:rsidRDefault="00463893">
      <w:bookmarkStart w:id="0" w:name="_GoBack"/>
      <w:bookmarkEnd w:id="0"/>
    </w:p>
    <w:sectPr w:rsidR="00463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335"/>
    <w:multiLevelType w:val="multilevel"/>
    <w:tmpl w:val="0E38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0AC0"/>
    <w:multiLevelType w:val="multilevel"/>
    <w:tmpl w:val="0C6C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A0B07"/>
    <w:multiLevelType w:val="multilevel"/>
    <w:tmpl w:val="965E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D100D"/>
    <w:multiLevelType w:val="multilevel"/>
    <w:tmpl w:val="FBE0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67927"/>
    <w:multiLevelType w:val="multilevel"/>
    <w:tmpl w:val="438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72C2F"/>
    <w:multiLevelType w:val="multilevel"/>
    <w:tmpl w:val="7ACC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54A45"/>
    <w:multiLevelType w:val="multilevel"/>
    <w:tmpl w:val="FFD4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B4E13"/>
    <w:multiLevelType w:val="multilevel"/>
    <w:tmpl w:val="E868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831E1"/>
    <w:multiLevelType w:val="multilevel"/>
    <w:tmpl w:val="7EB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115D5"/>
    <w:multiLevelType w:val="multilevel"/>
    <w:tmpl w:val="8E34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31CFC"/>
    <w:multiLevelType w:val="multilevel"/>
    <w:tmpl w:val="4A26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66F0F"/>
    <w:multiLevelType w:val="multilevel"/>
    <w:tmpl w:val="D89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C3FA9"/>
    <w:multiLevelType w:val="multilevel"/>
    <w:tmpl w:val="13A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96E56"/>
    <w:multiLevelType w:val="multilevel"/>
    <w:tmpl w:val="6D4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04E04"/>
    <w:multiLevelType w:val="multilevel"/>
    <w:tmpl w:val="7F70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A24E4"/>
    <w:multiLevelType w:val="multilevel"/>
    <w:tmpl w:val="EE1C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8"/>
  </w:num>
  <w:num w:numId="4">
    <w:abstractNumId w:val="9"/>
  </w:num>
  <w:num w:numId="5">
    <w:abstractNumId w:val="11"/>
  </w:num>
  <w:num w:numId="6">
    <w:abstractNumId w:val="6"/>
  </w:num>
  <w:num w:numId="7">
    <w:abstractNumId w:val="5"/>
  </w:num>
  <w:num w:numId="8">
    <w:abstractNumId w:val="0"/>
  </w:num>
  <w:num w:numId="9">
    <w:abstractNumId w:val="7"/>
  </w:num>
  <w:num w:numId="10">
    <w:abstractNumId w:val="13"/>
  </w:num>
  <w:num w:numId="11">
    <w:abstractNumId w:val="4"/>
  </w:num>
  <w:num w:numId="12">
    <w:abstractNumId w:val="1"/>
  </w:num>
  <w:num w:numId="13">
    <w:abstractNumId w:val="15"/>
  </w:num>
  <w:num w:numId="14">
    <w:abstractNumId w:val="10"/>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8C"/>
    <w:rsid w:val="000C63FA"/>
    <w:rsid w:val="00463893"/>
    <w:rsid w:val="00986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205DA-92EB-4AB2-A418-A9A20EEB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4643</Words>
  <Characters>26466</Characters>
  <Application>Microsoft Office Word</Application>
  <DocSecurity>0</DocSecurity>
  <Lines>220</Lines>
  <Paragraphs>62</Paragraphs>
  <ScaleCrop>false</ScaleCrop>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2020-10-05T08:44:00Z</dcterms:created>
  <dcterms:modified xsi:type="dcterms:W3CDTF">2020-10-05T08:44:00Z</dcterms:modified>
</cp:coreProperties>
</file>