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09" w:rsidRDefault="00AF6209" w:rsidP="00AF6209">
      <w:pPr>
        <w:tabs>
          <w:tab w:val="left" w:pos="3377"/>
          <w:tab w:val="left" w:pos="3957"/>
          <w:tab w:val="left" w:pos="5824"/>
        </w:tabs>
        <w:spacing w:before="72"/>
        <w:ind w:left="12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результатам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мониторинга</w:t>
      </w:r>
    </w:p>
    <w:p w:rsidR="00AF6209" w:rsidRDefault="00AF6209" w:rsidP="00AF6209">
      <w:pPr>
        <w:spacing w:before="2"/>
        <w:ind w:left="15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МБДОУ «Солнышко» с. Соловьево</w:t>
      </w:r>
    </w:p>
    <w:p w:rsidR="00AF6209" w:rsidRDefault="00AF6209" w:rsidP="00AF6209">
      <w:pPr>
        <w:pStyle w:val="a3"/>
        <w:spacing w:before="6"/>
        <w:ind w:left="0"/>
        <w:jc w:val="left"/>
        <w:rPr>
          <w:b/>
          <w:sz w:val="27"/>
        </w:rPr>
      </w:pPr>
    </w:p>
    <w:p w:rsidR="00AF6209" w:rsidRDefault="00AF6209" w:rsidP="00AF6209">
      <w:pPr>
        <w:pStyle w:val="a3"/>
        <w:ind w:right="100" w:firstLine="139"/>
      </w:pPr>
      <w:r>
        <w:t>В МБДОУ «Солнышко» с Соловьево в период с 24.05.2023 г. по 29.05.2023 г. был проведен мониторинг оценки качества дошкольного образования.</w:t>
      </w:r>
    </w:p>
    <w:p w:rsidR="00AF6209" w:rsidRDefault="00AF6209" w:rsidP="00AF6209">
      <w:pPr>
        <w:pStyle w:val="a3"/>
        <w:spacing w:before="2"/>
        <w:ind w:right="104"/>
      </w:pPr>
      <w:r>
        <w:t>ДОУ работает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 программой дошкольного общего образования, разработанной и утвержденной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МБДОУ «Солнышко» с. Соловьево, </w:t>
      </w:r>
      <w:proofErr w:type="gramStart"/>
      <w:r>
        <w:t>которая</w:t>
      </w:r>
      <w:proofErr w:type="gramEnd"/>
      <w:r>
        <w:rPr>
          <w:spacing w:val="40"/>
        </w:rPr>
        <w:t xml:space="preserve"> </w:t>
      </w:r>
      <w:r>
        <w:t>соответствует требованиям ФГОС ДОО к структуре и содержанию образовательных программ дошкольного образования.</w:t>
      </w:r>
      <w:r>
        <w:rPr>
          <w:spacing w:val="40"/>
        </w:rPr>
        <w:t xml:space="preserve"> </w:t>
      </w:r>
      <w:r>
        <w:t>Имеется рабочая</w:t>
      </w:r>
      <w:r>
        <w:rPr>
          <w:spacing w:val="40"/>
        </w:rPr>
        <w:t xml:space="preserve"> </w:t>
      </w:r>
      <w:r>
        <w:t>программа воспитания ДОО.</w:t>
      </w:r>
    </w:p>
    <w:p w:rsidR="00AF6209" w:rsidRDefault="00AF6209" w:rsidP="00AF6209">
      <w:pPr>
        <w:pStyle w:val="a3"/>
        <w:spacing w:line="242" w:lineRule="auto"/>
        <w:ind w:right="110" w:firstLine="208"/>
      </w:pPr>
      <w:r>
        <w:t xml:space="preserve">Обязательная часть ООП ДОО разработана и реализуется на основе комплексных программ, соответствующих требованиям ФГОС </w:t>
      </w:r>
      <w:proofErr w:type="gramStart"/>
      <w:r>
        <w:t>ДО</w:t>
      </w:r>
      <w:proofErr w:type="gramEnd"/>
      <w:r>
        <w:t>.</w:t>
      </w:r>
    </w:p>
    <w:p w:rsidR="00AF6209" w:rsidRDefault="00AF6209" w:rsidP="00AF6209">
      <w:pPr>
        <w:pStyle w:val="a3"/>
        <w:ind w:right="103" w:firstLine="139"/>
      </w:pPr>
      <w:r>
        <w:t>В каждом из разделов ООП ДО: целевом, содержательном,</w:t>
      </w:r>
      <w:r>
        <w:rPr>
          <w:spacing w:val="40"/>
        </w:rPr>
        <w:t xml:space="preserve"> </w:t>
      </w:r>
      <w:r>
        <w:t>организационном</w:t>
      </w:r>
      <w:r>
        <w:rPr>
          <w:spacing w:val="40"/>
        </w:rPr>
        <w:t xml:space="preserve"> 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части,</w:t>
      </w:r>
      <w:r>
        <w:rPr>
          <w:spacing w:val="80"/>
        </w:rPr>
        <w:t xml:space="preserve"> </w:t>
      </w:r>
      <w:proofErr w:type="gramStart"/>
      <w:r>
        <w:t>формируемую</w:t>
      </w:r>
      <w:proofErr w:type="gramEnd"/>
      <w:r>
        <w:t xml:space="preserve"> участниками образовательных отношений.</w:t>
      </w:r>
      <w:r>
        <w:rPr>
          <w:spacing w:val="80"/>
        </w:rPr>
        <w:t xml:space="preserve"> </w:t>
      </w:r>
    </w:p>
    <w:p w:rsidR="00AF6209" w:rsidRDefault="00AF6209" w:rsidP="00AF6209">
      <w:pPr>
        <w:spacing w:line="319" w:lineRule="exact"/>
        <w:ind w:left="191"/>
        <w:jc w:val="both"/>
        <w:rPr>
          <w:b/>
          <w:sz w:val="28"/>
        </w:rPr>
      </w:pPr>
      <w:r>
        <w:rPr>
          <w:b/>
          <w:sz w:val="28"/>
        </w:rPr>
        <w:t>Кадровый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потенциал:</w:t>
      </w:r>
    </w:p>
    <w:p w:rsidR="00AF6209" w:rsidRDefault="00AF6209" w:rsidP="00AF6209">
      <w:pPr>
        <w:pStyle w:val="a3"/>
        <w:spacing w:line="319" w:lineRule="exact"/>
      </w:pPr>
      <w:r>
        <w:t>Обеспеченность</w:t>
      </w:r>
      <w:r>
        <w:rPr>
          <w:spacing w:val="-12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10"/>
        </w:rPr>
        <w:t xml:space="preserve"> </w:t>
      </w:r>
      <w:r>
        <w:rPr>
          <w:spacing w:val="-2"/>
        </w:rPr>
        <w:t>кадрами</w:t>
      </w:r>
    </w:p>
    <w:p w:rsidR="00AF6209" w:rsidRDefault="00AF6209" w:rsidP="00AF6209">
      <w:pPr>
        <w:pStyle w:val="a3"/>
        <w:ind w:right="105"/>
      </w:pPr>
      <w:r>
        <w:t>Наш детский сад укомплектован педагогами (2 воспитателя) на</w:t>
      </w:r>
      <w:r>
        <w:rPr>
          <w:spacing w:val="40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 xml:space="preserve">процентов согласно штатному расписанию. </w:t>
      </w:r>
    </w:p>
    <w:p w:rsidR="00AF6209" w:rsidRDefault="00AF6209" w:rsidP="00AF6209">
      <w:pPr>
        <w:pStyle w:val="a3"/>
        <w:spacing w:before="67"/>
        <w:ind w:left="0" w:right="107"/>
      </w:pPr>
      <w:r>
        <w:t xml:space="preserve">  Воспитатели имеют высшее педагогическое образование,</w:t>
      </w:r>
      <w:r>
        <w:rPr>
          <w:spacing w:val="40"/>
        </w:rPr>
        <w:t xml:space="preserve"> </w:t>
      </w:r>
      <w:r>
        <w:t>первую        квалификационную категорию.</w:t>
      </w:r>
    </w:p>
    <w:p w:rsidR="00AF6209" w:rsidRDefault="00AF6209" w:rsidP="00AF6209">
      <w:pPr>
        <w:spacing w:before="6" w:line="319" w:lineRule="exact"/>
        <w:ind w:left="122"/>
        <w:jc w:val="both"/>
        <w:rPr>
          <w:b/>
          <w:sz w:val="28"/>
        </w:rPr>
      </w:pPr>
      <w:r>
        <w:rPr>
          <w:b/>
          <w:sz w:val="28"/>
        </w:rPr>
        <w:t>Развивающая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предметно-пространственная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среда:</w:t>
      </w:r>
    </w:p>
    <w:p w:rsidR="00AF6209" w:rsidRDefault="00AF6209" w:rsidP="00AF6209">
      <w:pPr>
        <w:pStyle w:val="a3"/>
        <w:ind w:left="117" w:right="104" w:firstLine="69"/>
      </w:pPr>
      <w:r>
        <w:t>«Содержательная насыщенность среды»</w:t>
      </w:r>
      <w:proofErr w:type="gramStart"/>
      <w:r>
        <w:t>:о</w:t>
      </w:r>
      <w:proofErr w:type="gramEnd"/>
      <w:r>
        <w:t>бразовательное</w:t>
      </w:r>
      <w:r>
        <w:rPr>
          <w:spacing w:val="40"/>
        </w:rPr>
        <w:t xml:space="preserve"> </w:t>
      </w:r>
      <w:r>
        <w:t>пространство для детей</w:t>
      </w:r>
      <w:r>
        <w:rPr>
          <w:spacing w:val="40"/>
        </w:rPr>
        <w:t xml:space="preserve"> </w:t>
      </w:r>
      <w:r>
        <w:t>обеспечено</w:t>
      </w:r>
      <w:r>
        <w:rPr>
          <w:spacing w:val="80"/>
        </w:rPr>
        <w:t xml:space="preserve"> </w:t>
      </w:r>
      <w:r>
        <w:t>в соответствии со спецификой разновозрастной группы  материалами и оборудованием для обеспечения</w:t>
      </w:r>
      <w:r>
        <w:rPr>
          <w:spacing w:val="80"/>
        </w:rPr>
        <w:t xml:space="preserve"> </w:t>
      </w:r>
      <w:r>
        <w:t>игровой, познавательной, исследовательской и творческой активности всех воспитанников; выделены центры активности, которые позволяют детям заниматься конкретной деятельностью, используя разнообразные материалы,</w:t>
      </w:r>
      <w:r>
        <w:rPr>
          <w:spacing w:val="40"/>
        </w:rPr>
        <w:t xml:space="preserve"> </w:t>
      </w:r>
      <w:r>
        <w:t xml:space="preserve">без дополнительных пояснений и вмешательства со стороны взрослого. Каждый ребенок может найти себе занятие по своим интересам, дети свободно ориентируются в пространстве группы, знают, что где лежит, имеют свободный доступ ко всем материалам. </w:t>
      </w:r>
    </w:p>
    <w:p w:rsidR="00AF6209" w:rsidRDefault="00AF6209" w:rsidP="00AF6209">
      <w:pPr>
        <w:pStyle w:val="a3"/>
        <w:spacing w:before="44"/>
        <w:ind w:left="107" w:right="104"/>
      </w:pPr>
      <w:r>
        <w:t>«</w:t>
      </w:r>
      <w:proofErr w:type="spellStart"/>
      <w:r>
        <w:t>Трансформируемость</w:t>
      </w:r>
      <w:proofErr w:type="spellEnd"/>
      <w:r>
        <w:t xml:space="preserve"> пространства»: в группе существует возможность изменений предметно–пространственной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F6209" w:rsidRDefault="00AF6209" w:rsidP="00AF6209">
      <w:pPr>
        <w:pStyle w:val="a3"/>
        <w:spacing w:before="1"/>
        <w:ind w:left="107" w:right="104"/>
      </w:pPr>
      <w:r>
        <w:t>«</w:t>
      </w:r>
      <w:proofErr w:type="spellStart"/>
      <w:r>
        <w:t>Полифункциональность</w:t>
      </w:r>
      <w:proofErr w:type="spellEnd"/>
      <w:r>
        <w:t xml:space="preserve"> материалов»:</w:t>
      </w:r>
      <w:r>
        <w:rPr>
          <w:spacing w:val="40"/>
        </w:rPr>
        <w:t xml:space="preserve"> </w:t>
      </w:r>
      <w:r>
        <w:t xml:space="preserve">у </w:t>
      </w:r>
      <w:proofErr w:type="gramStart"/>
      <w:r>
        <w:t>воспитанников,</w:t>
      </w:r>
      <w:r>
        <w:rPr>
          <w:spacing w:val="40"/>
        </w:rPr>
        <w:t xml:space="preserve"> </w:t>
      </w:r>
      <w:r>
        <w:t>посещающих дошкольное учреждение имеется</w:t>
      </w:r>
      <w:proofErr w:type="gramEnd"/>
      <w:r>
        <w:t xml:space="preserve"> возможность разнообразного</w:t>
      </w:r>
      <w:r>
        <w:rPr>
          <w:spacing w:val="80"/>
        </w:rPr>
        <w:t xml:space="preserve"> </w:t>
      </w:r>
      <w:r>
        <w:t>использования различных составляющих предметной среды, например, детской мебели, мягких модулей.</w:t>
      </w:r>
    </w:p>
    <w:p w:rsidR="00AF6209" w:rsidRDefault="00AF6209" w:rsidP="00AF6209">
      <w:pPr>
        <w:pStyle w:val="a3"/>
        <w:ind w:left="107" w:right="105"/>
      </w:pPr>
      <w:r>
        <w:t>«Вариативность среды»: В</w:t>
      </w:r>
      <w:r>
        <w:rPr>
          <w:spacing w:val="40"/>
        </w:rPr>
        <w:t xml:space="preserve"> </w:t>
      </w:r>
      <w:r>
        <w:t>помещениях и на участке ДОУ имеются песочницы, качели, беседка для игр, конструирования, уединения и др., а также разнообразные  игрушки и оборудование, обеспечивающее свободный выбор детей; педагогами обеспечивается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F6209" w:rsidRDefault="00AF6209" w:rsidP="00AF6209">
      <w:pPr>
        <w:pStyle w:val="a3"/>
        <w:ind w:left="107" w:right="102"/>
      </w:pPr>
      <w:r>
        <w:lastRenderedPageBreak/>
        <w:t>«Доступность среды»: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учреждении обеспечивается доступность для воспитанников</w:t>
      </w:r>
      <w:r>
        <w:rPr>
          <w:spacing w:val="-1"/>
        </w:rPr>
        <w:t xml:space="preserve"> </w:t>
      </w:r>
      <w:r>
        <w:t>всех помещений, где осуществляется образовательная деятельность; имеется свободный</w:t>
      </w:r>
      <w:r>
        <w:rPr>
          <w:spacing w:val="40"/>
        </w:rPr>
        <w:t xml:space="preserve"> </w:t>
      </w:r>
      <w:r>
        <w:t>доступ детей к играм,</w:t>
      </w:r>
      <w:r>
        <w:rPr>
          <w:spacing w:val="80"/>
        </w:rPr>
        <w:t xml:space="preserve"> </w:t>
      </w:r>
      <w:r>
        <w:t>игрушкам,</w:t>
      </w:r>
      <w:r>
        <w:rPr>
          <w:spacing w:val="80"/>
          <w:w w:val="150"/>
        </w:rPr>
        <w:t xml:space="preserve"> </w:t>
      </w:r>
      <w:r>
        <w:t>материалам,</w:t>
      </w:r>
      <w:r>
        <w:rPr>
          <w:spacing w:val="80"/>
          <w:w w:val="150"/>
        </w:rPr>
        <w:t xml:space="preserve"> </w:t>
      </w:r>
      <w:r>
        <w:t>пособиям,</w:t>
      </w:r>
      <w:r>
        <w:rPr>
          <w:spacing w:val="80"/>
          <w:w w:val="150"/>
        </w:rPr>
        <w:t xml:space="preserve"> </w:t>
      </w:r>
      <w:r>
        <w:t>обеспечивающим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виды</w:t>
      </w:r>
    </w:p>
    <w:p w:rsidR="00AF6209" w:rsidRDefault="00AF6209" w:rsidP="00AF6209">
      <w:pPr>
        <w:pStyle w:val="a3"/>
        <w:spacing w:before="67" w:line="242" w:lineRule="auto"/>
        <w:ind w:left="107"/>
        <w:jc w:val="left"/>
      </w:pPr>
      <w:r>
        <w:t>детской</w:t>
      </w:r>
      <w:r>
        <w:rPr>
          <w:spacing w:val="-2"/>
        </w:rPr>
        <w:t xml:space="preserve"> </w:t>
      </w:r>
      <w:r>
        <w:t>активности;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исправность</w:t>
      </w:r>
      <w:r>
        <w:rPr>
          <w:spacing w:val="-4"/>
        </w:rPr>
        <w:t xml:space="preserve"> </w:t>
      </w:r>
      <w:r>
        <w:t>и сохранность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оборудования.</w:t>
      </w:r>
    </w:p>
    <w:p w:rsidR="00AF6209" w:rsidRDefault="00AF6209" w:rsidP="00AF6209">
      <w:pPr>
        <w:pStyle w:val="a3"/>
        <w:spacing w:line="317" w:lineRule="exact"/>
        <w:ind w:left="191"/>
        <w:jc w:val="left"/>
      </w:pPr>
      <w:r>
        <w:rPr>
          <w:spacing w:val="-2"/>
        </w:rPr>
        <w:t>«Психолого-педагогические»:</w:t>
      </w:r>
    </w:p>
    <w:p w:rsidR="00AF6209" w:rsidRDefault="00AF6209" w:rsidP="00AF6209">
      <w:pPr>
        <w:pStyle w:val="a3"/>
        <w:ind w:left="107" w:right="105" w:firstLine="69"/>
      </w:pPr>
      <w:r>
        <w:t>Выявлено, что в</w:t>
      </w:r>
      <w:r>
        <w:rPr>
          <w:spacing w:val="40"/>
        </w:rPr>
        <w:t xml:space="preserve"> </w:t>
      </w:r>
      <w:r>
        <w:t>дошкольном учреждении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поощрением. Педагоги</w:t>
      </w:r>
      <w:r>
        <w:rPr>
          <w:spacing w:val="80"/>
        </w:rPr>
        <w:t xml:space="preserve"> </w:t>
      </w:r>
      <w:r>
        <w:t>используют в работе с детьми инновационные технологии. Воспитатели   проявляют уважение ко всем детям, обращают внимание детей на эмоциональное состояние друг друга. Педагоги</w:t>
      </w:r>
      <w:r>
        <w:rPr>
          <w:spacing w:val="40"/>
        </w:rPr>
        <w:t xml:space="preserve"> </w:t>
      </w:r>
      <w:r>
        <w:t>так же</w:t>
      </w:r>
      <w:r>
        <w:rPr>
          <w:spacing w:val="40"/>
        </w:rPr>
        <w:t xml:space="preserve"> </w:t>
      </w:r>
      <w:r>
        <w:t xml:space="preserve">учат детей культуре диалога (говорить по очереди, не перебивать, слушать друг друга, говорить по существу, уважать чужое мнение и пр.), дружелюбному отношению детей друг к другу независимо от пола, нации, языка, социального статуса, психофизиологических и других особенностей. </w:t>
      </w:r>
    </w:p>
    <w:p w:rsidR="00AF6209" w:rsidRDefault="00AF6209" w:rsidP="00AF6209">
      <w:pPr>
        <w:spacing w:before="5" w:line="321" w:lineRule="exact"/>
        <w:ind w:left="107"/>
        <w:jc w:val="both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семьей.</w:t>
      </w:r>
    </w:p>
    <w:p w:rsidR="00AF6209" w:rsidRDefault="00AF6209" w:rsidP="00AF6209">
      <w:pPr>
        <w:pStyle w:val="a3"/>
        <w:ind w:left="117" w:right="102" w:firstLine="139"/>
      </w:pPr>
      <w:proofErr w:type="gramStart"/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с семьей</w:t>
      </w:r>
      <w:r>
        <w:rPr>
          <w:spacing w:val="-2"/>
        </w:rPr>
        <w:t xml:space="preserve"> </w:t>
      </w:r>
      <w:r>
        <w:t>определялось</w:t>
      </w:r>
      <w:r>
        <w:rPr>
          <w:spacing w:val="-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направлениям:</w:t>
      </w:r>
      <w:r>
        <w:rPr>
          <w:spacing w:val="40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нормативно- правовых документов, регламентирующих взаимодействие ДОО с семьей; наличие на официальном сайте раздела</w:t>
      </w:r>
      <w:r>
        <w:rPr>
          <w:spacing w:val="40"/>
        </w:rPr>
        <w:t xml:space="preserve"> </w:t>
      </w:r>
      <w:r>
        <w:t>по взаимодействию</w:t>
      </w:r>
      <w:r>
        <w:rPr>
          <w:spacing w:val="40"/>
        </w:rPr>
        <w:t xml:space="preserve"> </w:t>
      </w:r>
      <w:r>
        <w:t xml:space="preserve">с семьей; </w:t>
      </w:r>
      <w:r>
        <w:rPr>
          <w:spacing w:val="40"/>
        </w:rPr>
        <w:t xml:space="preserve">о </w:t>
      </w:r>
      <w:r>
        <w:t>родителях (законных</w:t>
      </w:r>
      <w:r>
        <w:rPr>
          <w:spacing w:val="80"/>
        </w:rPr>
        <w:t xml:space="preserve"> </w:t>
      </w:r>
      <w:r>
        <w:t>представителях) воспитанников ДОО, принявших участие в мероприятиях (анкетирование, консультации для родителей, родительские собрания и т.п.); удовлетворенность семьи образовательными услугами;</w:t>
      </w:r>
      <w:proofErr w:type="gramEnd"/>
      <w:r>
        <w:t xml:space="preserve"> индивидуальная поддержка развития детей в </w:t>
      </w:r>
      <w:r>
        <w:rPr>
          <w:spacing w:val="-2"/>
        </w:rPr>
        <w:t xml:space="preserve">семье, </w:t>
      </w:r>
      <w:r>
        <w:t xml:space="preserve">имеются страницы в социальных сетях, где </w:t>
      </w:r>
      <w:r>
        <w:rPr>
          <w:color w:val="1F2023"/>
        </w:rPr>
        <w:t>родители полностью осведомлены о работе ДОУ. Коллектив ДОУ награждается благодарностями от родителей.</w:t>
      </w:r>
    </w:p>
    <w:p w:rsidR="00AF6209" w:rsidRDefault="00AF6209" w:rsidP="00AF6209">
      <w:pPr>
        <w:spacing w:before="3"/>
        <w:ind w:left="122" w:right="108"/>
        <w:jc w:val="both"/>
        <w:rPr>
          <w:b/>
          <w:sz w:val="28"/>
        </w:rPr>
      </w:pPr>
      <w:r>
        <w:rPr>
          <w:b/>
          <w:sz w:val="28"/>
        </w:rPr>
        <w:t xml:space="preserve">Обеспечение здоровья, безопасности, качества услуг по присмотру и </w:t>
      </w:r>
      <w:r>
        <w:rPr>
          <w:b/>
          <w:spacing w:val="-2"/>
          <w:sz w:val="28"/>
        </w:rPr>
        <w:t>уходу.</w:t>
      </w:r>
    </w:p>
    <w:p w:rsidR="00AF6209" w:rsidRDefault="00AF6209" w:rsidP="00AF6209">
      <w:pPr>
        <w:pStyle w:val="a3"/>
        <w:ind w:left="107" w:right="107" w:firstLine="139"/>
      </w:pPr>
      <w:r>
        <w:t>Оценка показателя по обеспечению здоровья, безопасности, качества услуг по</w:t>
      </w:r>
      <w:r>
        <w:rPr>
          <w:spacing w:val="47"/>
        </w:rPr>
        <w:t xml:space="preserve"> </w:t>
      </w:r>
      <w:r>
        <w:t>присмотру</w:t>
      </w:r>
      <w:r>
        <w:rPr>
          <w:spacing w:val="4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уходу</w:t>
      </w:r>
      <w:r>
        <w:rPr>
          <w:spacing w:val="42"/>
        </w:rPr>
        <w:t xml:space="preserve"> </w:t>
      </w:r>
      <w:r>
        <w:t>оценивалась</w:t>
      </w:r>
      <w:r>
        <w:rPr>
          <w:spacing w:val="72"/>
          <w:w w:val="150"/>
        </w:rPr>
        <w:t xml:space="preserve">  </w:t>
      </w:r>
      <w:r>
        <w:t>по</w:t>
      </w:r>
      <w:r>
        <w:rPr>
          <w:spacing w:val="47"/>
        </w:rPr>
        <w:t xml:space="preserve"> </w:t>
      </w:r>
      <w:r>
        <w:t>следующим</w:t>
      </w:r>
      <w:r>
        <w:rPr>
          <w:spacing w:val="47"/>
        </w:rPr>
        <w:t xml:space="preserve"> </w:t>
      </w:r>
      <w:r>
        <w:t>показателям:</w:t>
      </w:r>
      <w:r>
        <w:rPr>
          <w:spacing w:val="48"/>
        </w:rPr>
        <w:t xml:space="preserve"> </w:t>
      </w:r>
      <w:r>
        <w:rPr>
          <w:spacing w:val="-2"/>
        </w:rPr>
        <w:t>наличие</w:t>
      </w:r>
    </w:p>
    <w:p w:rsidR="00AF6209" w:rsidRDefault="00AF6209" w:rsidP="00AF6209">
      <w:pPr>
        <w:pStyle w:val="a3"/>
        <w:spacing w:before="67"/>
        <w:ind w:left="107" w:right="112"/>
      </w:pPr>
      <w:r>
        <w:t>мероприятий по сохранению и укреплению здоровья воспитанников, обеспечение комплексной безопасности в ДОО и обеспечение качества услуг по присмотру и уходу за детьми.</w:t>
      </w:r>
    </w:p>
    <w:p w:rsidR="00AF6209" w:rsidRDefault="00AF6209" w:rsidP="00AF6209">
      <w:pPr>
        <w:pStyle w:val="a3"/>
        <w:spacing w:before="2"/>
        <w:ind w:left="107" w:right="105" w:firstLine="139"/>
      </w:pPr>
      <w:r>
        <w:t>При оценке показателя «Наличие мероприятий по сохранению и</w:t>
      </w:r>
      <w:r>
        <w:rPr>
          <w:spacing w:val="40"/>
        </w:rPr>
        <w:t xml:space="preserve"> </w:t>
      </w:r>
      <w:r>
        <w:t>укреплению здоровья воспитанников»</w:t>
      </w:r>
      <w:r>
        <w:rPr>
          <w:spacing w:val="80"/>
        </w:rPr>
        <w:t xml:space="preserve"> </w:t>
      </w:r>
      <w:r>
        <w:t>отмечено, что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организован регулярный мониторинг за состоянием здоровья воспитанников, имеются сертификаты на игрушки;</w:t>
      </w:r>
      <w:r>
        <w:rPr>
          <w:spacing w:val="40"/>
        </w:rPr>
        <w:t xml:space="preserve"> </w:t>
      </w:r>
      <w:r>
        <w:t>осуществляется контроль за санитарно-гигиеническим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территории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санитарными</w:t>
      </w:r>
      <w:r>
        <w:rPr>
          <w:spacing w:val="-5"/>
        </w:rPr>
        <w:t xml:space="preserve"> </w:t>
      </w:r>
      <w:r>
        <w:t>правилами.</w:t>
      </w:r>
    </w:p>
    <w:p w:rsidR="00AF6209" w:rsidRDefault="00AF6209" w:rsidP="00AF6209">
      <w:pPr>
        <w:pStyle w:val="a3"/>
        <w:spacing w:before="1" w:line="322" w:lineRule="exact"/>
        <w:ind w:left="107"/>
      </w:pPr>
      <w:r>
        <w:t>«Обеспечение</w:t>
      </w:r>
      <w:r>
        <w:rPr>
          <w:spacing w:val="59"/>
        </w:rPr>
        <w:t xml:space="preserve"> </w:t>
      </w:r>
      <w:proofErr w:type="gramStart"/>
      <w:r>
        <w:t>комплексной</w:t>
      </w:r>
      <w:proofErr w:type="gramEnd"/>
      <w:r>
        <w:rPr>
          <w:spacing w:val="-7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ДОО»</w:t>
      </w:r>
    </w:p>
    <w:p w:rsidR="00AF6209" w:rsidRDefault="00AF6209" w:rsidP="00AF6209">
      <w:pPr>
        <w:pStyle w:val="a3"/>
        <w:tabs>
          <w:tab w:val="left" w:pos="1045"/>
        </w:tabs>
        <w:ind w:left="117" w:right="103"/>
      </w:pPr>
      <w:r>
        <w:t>В целях профилактики</w:t>
      </w:r>
      <w:r>
        <w:rPr>
          <w:spacing w:val="40"/>
        </w:rPr>
        <w:t xml:space="preserve"> </w:t>
      </w:r>
      <w:r>
        <w:t>проводятся инструктажи, тренировки по антитеррористической безопасности, в учреждении ведутся журнал ежедневного осмотра, 1 раз в год составляются акты осмотра помещения и территорий ДОУ, в учреждении разработан «Паспорт безопасности»; имеется список телефонов экстренных служб, медицинская аптечка.</w:t>
      </w:r>
    </w:p>
    <w:p w:rsidR="00AF6209" w:rsidRDefault="00AF6209" w:rsidP="00AF6209">
      <w:pPr>
        <w:pStyle w:val="a3"/>
        <w:spacing w:line="321" w:lineRule="exact"/>
      </w:pPr>
      <w:r>
        <w:t>«Обеспечение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присмотру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детьми».</w:t>
      </w:r>
    </w:p>
    <w:p w:rsidR="00AF6209" w:rsidRDefault="00AF6209" w:rsidP="00AF6209">
      <w:pPr>
        <w:pStyle w:val="a3"/>
        <w:spacing w:before="65" w:line="259" w:lineRule="auto"/>
        <w:ind w:right="110"/>
      </w:pPr>
      <w:r>
        <w:t>Педагоги развивают культурно-гигиенических навыки воспитанников. В ДОУ</w:t>
      </w:r>
      <w:r>
        <w:rPr>
          <w:spacing w:val="-1"/>
        </w:rPr>
        <w:t xml:space="preserve"> </w:t>
      </w:r>
      <w:r>
        <w:t>регламентированы</w:t>
      </w:r>
      <w:r>
        <w:rPr>
          <w:spacing w:val="-2"/>
        </w:rPr>
        <w:t xml:space="preserve"> </w:t>
      </w:r>
      <w:r>
        <w:t xml:space="preserve">процессы организации рационального и сбалансированного питания и питья с учетом </w:t>
      </w:r>
      <w:proofErr w:type="spellStart"/>
      <w:r>
        <w:t>СанПиНов</w:t>
      </w:r>
      <w:proofErr w:type="spellEnd"/>
      <w:r>
        <w:t>; утверждено примерное меню; ведется бракераж, учет калорийности. В ДОУ</w:t>
      </w:r>
      <w:r>
        <w:rPr>
          <w:spacing w:val="-1"/>
        </w:rPr>
        <w:t xml:space="preserve"> </w:t>
      </w:r>
      <w:r>
        <w:t>питание детей соответствует заявленному</w:t>
      </w:r>
      <w:r>
        <w:rPr>
          <w:spacing w:val="-1"/>
        </w:rPr>
        <w:t xml:space="preserve"> </w:t>
      </w:r>
      <w:r>
        <w:t>меню.</w:t>
      </w:r>
    </w:p>
    <w:p w:rsidR="00AF6209" w:rsidRDefault="00AF6209" w:rsidP="00AF6209">
      <w:pPr>
        <w:pStyle w:val="a3"/>
        <w:spacing w:line="321" w:lineRule="exact"/>
      </w:pP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ДОУ.</w:t>
      </w:r>
    </w:p>
    <w:p w:rsidR="00AF6209" w:rsidRDefault="00AF6209" w:rsidP="00AF6209">
      <w:pPr>
        <w:pStyle w:val="a3"/>
        <w:spacing w:before="29"/>
        <w:ind w:left="107" w:right="105"/>
      </w:pPr>
      <w:r>
        <w:t xml:space="preserve">Повышение качества управления в ДОУ определялось на основе оценки </w:t>
      </w:r>
      <w:proofErr w:type="gramStart"/>
      <w:r>
        <w:t>тр</w:t>
      </w:r>
      <w:proofErr w:type="gramEnd"/>
      <w:r>
        <w:t>ѐх показателей: наличие у руководителя ДОУ требуемого профессионального образования, разработанность и функционирование внутренней системы оценки качества образования в ДОУ (далее – ВСОКО) и наличие программы развития ДОО.</w:t>
      </w:r>
    </w:p>
    <w:p w:rsidR="00AF6209" w:rsidRDefault="00AF6209" w:rsidP="00AF6209">
      <w:pPr>
        <w:pStyle w:val="a3"/>
        <w:ind w:left="117" w:right="104"/>
      </w:pPr>
      <w:r>
        <w:t>Показатель</w:t>
      </w:r>
      <w:r>
        <w:rPr>
          <w:spacing w:val="40"/>
        </w:rPr>
        <w:t xml:space="preserve"> </w:t>
      </w:r>
      <w:r>
        <w:t>«Наличие у руководителя ДОУ требуемого профессионального образования» полностью подтвержден, так как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заведующей имеется высшее</w:t>
      </w:r>
      <w:r>
        <w:rPr>
          <w:spacing w:val="-2"/>
        </w:rPr>
        <w:t xml:space="preserve"> </w:t>
      </w:r>
      <w:r>
        <w:t>педагогическое образование и дополнительное профессиональное образование в области</w:t>
      </w:r>
      <w:r>
        <w:rPr>
          <w:spacing w:val="40"/>
        </w:rPr>
        <w:t xml:space="preserve"> </w:t>
      </w:r>
      <w:r>
        <w:t>менеджмента в сфере образования.</w:t>
      </w:r>
    </w:p>
    <w:p w:rsidR="00AF6209" w:rsidRDefault="00AF6209" w:rsidP="00AF6209">
      <w:pPr>
        <w:pStyle w:val="a3"/>
        <w:ind w:left="107" w:right="104"/>
      </w:pPr>
      <w:r>
        <w:t>При оценке показателя «Разработанность и функционирование ВСОКО в ДОО»  график организации и проведения ВСОКО, результаты реализации ВСОКО отражены на официальном сайте лицея.</w:t>
      </w:r>
    </w:p>
    <w:p w:rsidR="00AF6209" w:rsidRDefault="00AF6209" w:rsidP="00AF6209">
      <w:pPr>
        <w:pStyle w:val="a3"/>
        <w:tabs>
          <w:tab w:val="left" w:pos="450"/>
          <w:tab w:val="left" w:pos="1251"/>
          <w:tab w:val="left" w:pos="2903"/>
          <w:tab w:val="left" w:pos="3263"/>
          <w:tab w:val="left" w:pos="4901"/>
          <w:tab w:val="left" w:pos="6398"/>
          <w:tab w:val="left" w:pos="7673"/>
          <w:tab w:val="left" w:pos="8549"/>
        </w:tabs>
        <w:ind w:left="107" w:right="104" w:firstLine="139"/>
        <w:jc w:val="left"/>
      </w:pPr>
      <w:r>
        <w:t xml:space="preserve">При оценке показателя </w:t>
      </w:r>
      <w:r>
        <w:rPr>
          <w:b/>
          <w:i/>
        </w:rPr>
        <w:t>«</w:t>
      </w:r>
      <w:r>
        <w:t>Наличие программы развития ДОО</w:t>
      </w:r>
      <w:r>
        <w:rPr>
          <w:b/>
          <w:i/>
        </w:rPr>
        <w:t xml:space="preserve">» </w:t>
      </w:r>
      <w:r>
        <w:t>отмечено, что</w:t>
      </w:r>
      <w:r>
        <w:rPr>
          <w:spacing w:val="4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4"/>
        </w:rPr>
        <w:t>ДОО,</w:t>
      </w:r>
      <w:r>
        <w:tab/>
      </w:r>
      <w:r>
        <w:rPr>
          <w:spacing w:val="-2"/>
        </w:rPr>
        <w:t xml:space="preserve">которая </w:t>
      </w:r>
      <w:r>
        <w:t>содержит</w:t>
      </w:r>
      <w:r>
        <w:rPr>
          <w:spacing w:val="40"/>
        </w:rPr>
        <w:t xml:space="preserve"> </w:t>
      </w:r>
      <w:r>
        <w:t>стратегию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долгосрочном</w:t>
      </w:r>
      <w:r>
        <w:rPr>
          <w:spacing w:val="40"/>
        </w:rPr>
        <w:t xml:space="preserve"> </w:t>
      </w:r>
      <w:r>
        <w:t>периоде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 xml:space="preserve">лет. </w:t>
      </w:r>
      <w:r>
        <w:rPr>
          <w:spacing w:val="-2"/>
        </w:rPr>
        <w:t>Рекомендации:</w:t>
      </w:r>
    </w:p>
    <w:p w:rsidR="00AF6209" w:rsidRDefault="00AF6209" w:rsidP="00AF6209">
      <w:pPr>
        <w:pStyle w:val="a5"/>
        <w:numPr>
          <w:ilvl w:val="0"/>
          <w:numId w:val="1"/>
        </w:numPr>
        <w:tabs>
          <w:tab w:val="left" w:pos="473"/>
          <w:tab w:val="left" w:pos="2736"/>
        </w:tabs>
        <w:ind w:right="102" w:firstLine="0"/>
        <w:jc w:val="both"/>
        <w:rPr>
          <w:sz w:val="28"/>
        </w:rPr>
      </w:pPr>
      <w:r>
        <w:rPr>
          <w:sz w:val="28"/>
        </w:rPr>
        <w:t>Утвердить 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мониторинга оценки качества дошкольного образования в МБДОУ «Солнышко» с. Соловьево</w:t>
      </w:r>
    </w:p>
    <w:p w:rsidR="00AF6209" w:rsidRDefault="00AF6209" w:rsidP="00AF6209">
      <w:pPr>
        <w:pStyle w:val="a5"/>
        <w:numPr>
          <w:ilvl w:val="0"/>
          <w:numId w:val="1"/>
        </w:numPr>
        <w:tabs>
          <w:tab w:val="left" w:pos="403"/>
        </w:tabs>
        <w:spacing w:line="321" w:lineRule="exact"/>
        <w:ind w:left="402" w:hanging="281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удовлетворительными.</w:t>
      </w:r>
    </w:p>
    <w:p w:rsidR="00AF6209" w:rsidRDefault="00AF6209" w:rsidP="00AF6209">
      <w:pPr>
        <w:pStyle w:val="a5"/>
        <w:numPr>
          <w:ilvl w:val="0"/>
          <w:numId w:val="1"/>
        </w:numPr>
        <w:tabs>
          <w:tab w:val="left" w:pos="490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Заведующей М.А. Исаевой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продолжить работу по повышению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 дошкольного образования в 2023-2024 учебном году.</w:t>
      </w:r>
    </w:p>
    <w:p w:rsidR="00AF6209" w:rsidRDefault="00AF6209" w:rsidP="00AF6209">
      <w:pPr>
        <w:pStyle w:val="a3"/>
        <w:ind w:left="0"/>
        <w:jc w:val="left"/>
        <w:rPr>
          <w:sz w:val="30"/>
        </w:rPr>
      </w:pPr>
    </w:p>
    <w:p w:rsidR="00AF6209" w:rsidRDefault="00AF6209" w:rsidP="00AF6209">
      <w:pPr>
        <w:pStyle w:val="a3"/>
        <w:spacing w:before="3"/>
        <w:ind w:left="0"/>
        <w:jc w:val="left"/>
        <w:rPr>
          <w:sz w:val="26"/>
        </w:rPr>
      </w:pPr>
    </w:p>
    <w:p w:rsidR="00AF6209" w:rsidRPr="00AF6209" w:rsidRDefault="00AF6209" w:rsidP="00AF6209">
      <w:pPr>
        <w:ind w:left="191"/>
        <w:jc w:val="both"/>
        <w:rPr>
          <w:sz w:val="28"/>
        </w:rPr>
      </w:pPr>
      <w:r w:rsidRPr="00AF6209">
        <w:rPr>
          <w:sz w:val="28"/>
        </w:rPr>
        <w:t>Справку</w:t>
      </w:r>
      <w:r w:rsidRPr="00AF6209">
        <w:rPr>
          <w:spacing w:val="-4"/>
          <w:sz w:val="28"/>
        </w:rPr>
        <w:t xml:space="preserve"> </w:t>
      </w:r>
      <w:r w:rsidRPr="00AF6209">
        <w:rPr>
          <w:sz w:val="28"/>
        </w:rPr>
        <w:t>составила</w:t>
      </w:r>
      <w:r w:rsidRPr="00AF6209">
        <w:rPr>
          <w:spacing w:val="61"/>
          <w:sz w:val="28"/>
        </w:rPr>
        <w:t xml:space="preserve"> </w:t>
      </w:r>
      <w:r w:rsidRPr="00AF6209">
        <w:rPr>
          <w:sz w:val="28"/>
        </w:rPr>
        <w:t xml:space="preserve"> заведующая ДОУ    М.А. Исаева</w:t>
      </w:r>
    </w:p>
    <w:p w:rsidR="00AF6209" w:rsidRDefault="00AF6209" w:rsidP="00AF6209">
      <w:pPr>
        <w:pStyle w:val="a3"/>
        <w:ind w:left="0" w:right="105"/>
        <w:sectPr w:rsidR="00AF6209" w:rsidSect="00AF6209">
          <w:pgSz w:w="11910" w:h="16840"/>
          <w:pgMar w:top="1040" w:right="740" w:bottom="280" w:left="1580" w:header="720" w:footer="720" w:gutter="0"/>
          <w:cols w:space="720"/>
        </w:sectPr>
      </w:pPr>
    </w:p>
    <w:p w:rsidR="00452D5A" w:rsidRPr="00AF6209" w:rsidRDefault="00452D5A">
      <w:pPr>
        <w:rPr>
          <w:sz w:val="28"/>
          <w:szCs w:val="28"/>
        </w:rPr>
      </w:pPr>
    </w:p>
    <w:sectPr w:rsidR="00452D5A" w:rsidRPr="00AF6209" w:rsidSect="0045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FCA"/>
    <w:multiLevelType w:val="hybridMultilevel"/>
    <w:tmpl w:val="34B8DBC8"/>
    <w:lvl w:ilvl="0" w:tplc="1D1E7798">
      <w:start w:val="1"/>
      <w:numFmt w:val="decimal"/>
      <w:lvlText w:val="%1."/>
      <w:lvlJc w:val="left"/>
      <w:pPr>
        <w:ind w:left="12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2B1C2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E7EE39CE">
      <w:numFmt w:val="bullet"/>
      <w:lvlText w:val="•"/>
      <w:lvlJc w:val="left"/>
      <w:pPr>
        <w:ind w:left="2013" w:hanging="351"/>
      </w:pPr>
      <w:rPr>
        <w:rFonts w:hint="default"/>
        <w:lang w:val="ru-RU" w:eastAsia="en-US" w:bidi="ar-SA"/>
      </w:rPr>
    </w:lvl>
    <w:lvl w:ilvl="3" w:tplc="19D0C6EE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402EABD2">
      <w:numFmt w:val="bullet"/>
      <w:lvlText w:val="•"/>
      <w:lvlJc w:val="left"/>
      <w:pPr>
        <w:ind w:left="3906" w:hanging="351"/>
      </w:pPr>
      <w:rPr>
        <w:rFonts w:hint="default"/>
        <w:lang w:val="ru-RU" w:eastAsia="en-US" w:bidi="ar-SA"/>
      </w:rPr>
    </w:lvl>
    <w:lvl w:ilvl="5" w:tplc="4B403766">
      <w:numFmt w:val="bullet"/>
      <w:lvlText w:val="•"/>
      <w:lvlJc w:val="left"/>
      <w:pPr>
        <w:ind w:left="4853" w:hanging="351"/>
      </w:pPr>
      <w:rPr>
        <w:rFonts w:hint="default"/>
        <w:lang w:val="ru-RU" w:eastAsia="en-US" w:bidi="ar-SA"/>
      </w:rPr>
    </w:lvl>
    <w:lvl w:ilvl="6" w:tplc="A8F2B7CC">
      <w:numFmt w:val="bullet"/>
      <w:lvlText w:val="•"/>
      <w:lvlJc w:val="left"/>
      <w:pPr>
        <w:ind w:left="5799" w:hanging="351"/>
      </w:pPr>
      <w:rPr>
        <w:rFonts w:hint="default"/>
        <w:lang w:val="ru-RU" w:eastAsia="en-US" w:bidi="ar-SA"/>
      </w:rPr>
    </w:lvl>
    <w:lvl w:ilvl="7" w:tplc="898EAE5C">
      <w:numFmt w:val="bullet"/>
      <w:lvlText w:val="•"/>
      <w:lvlJc w:val="left"/>
      <w:pPr>
        <w:ind w:left="6746" w:hanging="351"/>
      </w:pPr>
      <w:rPr>
        <w:rFonts w:hint="default"/>
        <w:lang w:val="ru-RU" w:eastAsia="en-US" w:bidi="ar-SA"/>
      </w:rPr>
    </w:lvl>
    <w:lvl w:ilvl="8" w:tplc="AEA453BE">
      <w:numFmt w:val="bullet"/>
      <w:lvlText w:val="•"/>
      <w:lvlJc w:val="left"/>
      <w:pPr>
        <w:ind w:left="769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6209"/>
    <w:rsid w:val="00452D5A"/>
    <w:rsid w:val="004F59A6"/>
    <w:rsid w:val="00695EAE"/>
    <w:rsid w:val="00925767"/>
    <w:rsid w:val="00AF6209"/>
    <w:rsid w:val="00FC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6209"/>
    <w:pPr>
      <w:ind w:left="1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620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F6209"/>
    <w:pPr>
      <w:ind w:left="12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1058</Words>
  <Characters>6031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2023-05-28T09:09:00Z</dcterms:created>
  <dcterms:modified xsi:type="dcterms:W3CDTF">2023-05-28T09:14:00Z</dcterms:modified>
</cp:coreProperties>
</file>