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BB" w:rsidRDefault="00152DBB" w:rsidP="00152DBB">
      <w:pPr>
        <w:spacing w:after="0"/>
        <w:jc w:val="center"/>
        <w:rPr>
          <w:rFonts w:ascii="Times New Roman" w:hAnsi="Times New Roman" w:cs="Times New Roman"/>
          <w:b/>
          <w:sz w:val="24"/>
          <w:szCs w:val="24"/>
        </w:rPr>
      </w:pPr>
      <w:r w:rsidRPr="002C2121">
        <w:rPr>
          <w:rFonts w:ascii="Times New Roman" w:hAnsi="Times New Roman" w:cs="Times New Roman"/>
          <w:b/>
          <w:sz w:val="24"/>
          <w:szCs w:val="24"/>
        </w:rPr>
        <w:t xml:space="preserve">МУНИЦИПАЛЬНОЕ ОБЩЕОБРАЗОВАТЕЛЬНОЕ БЮДЖЕТНОЕ УЧРЕЖДЕНИЕ СРЕДНЯЯ ОБЩЕОБРАЗОВАТЕЛЬНАЯ ШКОЛА № 6 им. М.Н. ДРОЗДОВА </w:t>
      </w:r>
    </w:p>
    <w:p w:rsidR="00152DBB" w:rsidRDefault="00152DBB" w:rsidP="00152DBB">
      <w:pPr>
        <w:spacing w:after="0"/>
        <w:jc w:val="center"/>
        <w:rPr>
          <w:rFonts w:ascii="Times New Roman" w:hAnsi="Times New Roman" w:cs="Times New Roman"/>
          <w:b/>
          <w:sz w:val="24"/>
          <w:szCs w:val="24"/>
        </w:rPr>
      </w:pPr>
      <w:r w:rsidRPr="002C2121">
        <w:rPr>
          <w:rFonts w:ascii="Times New Roman" w:hAnsi="Times New Roman" w:cs="Times New Roman"/>
          <w:b/>
          <w:sz w:val="24"/>
          <w:szCs w:val="24"/>
        </w:rPr>
        <w:t>п. ПРОГРЕСС МУНИЦИПАЛЬНОГО ОБРАЗОВАНИЯ</w:t>
      </w:r>
    </w:p>
    <w:p w:rsidR="00152DBB" w:rsidRPr="002C2121" w:rsidRDefault="00152DBB" w:rsidP="00152DBB">
      <w:pPr>
        <w:spacing w:after="0"/>
        <w:jc w:val="center"/>
        <w:rPr>
          <w:rFonts w:ascii="Times New Roman" w:hAnsi="Times New Roman" w:cs="Times New Roman"/>
          <w:b/>
          <w:sz w:val="24"/>
          <w:szCs w:val="24"/>
        </w:rPr>
      </w:pPr>
      <w:r w:rsidRPr="002C2121">
        <w:rPr>
          <w:rFonts w:ascii="Times New Roman" w:hAnsi="Times New Roman" w:cs="Times New Roman"/>
          <w:b/>
          <w:sz w:val="24"/>
          <w:szCs w:val="24"/>
        </w:rPr>
        <w:t xml:space="preserve"> НОВОКУБАНСКИЙ</w:t>
      </w:r>
      <w:r w:rsidRPr="002C2121">
        <w:rPr>
          <w:rFonts w:ascii="Times New Roman" w:hAnsi="Times New Roman" w:cs="Times New Roman"/>
          <w:b/>
          <w:sz w:val="24"/>
          <w:szCs w:val="24"/>
        </w:rPr>
        <w:tab/>
        <w:t xml:space="preserve"> РАЙОН</w:t>
      </w:r>
    </w:p>
    <w:p w:rsidR="00152DBB" w:rsidRPr="00D043C4" w:rsidRDefault="00152DBB" w:rsidP="00152DBB">
      <w:pPr>
        <w:spacing w:after="0" w:line="240" w:lineRule="auto"/>
        <w:rPr>
          <w:rFonts w:ascii="Arial" w:eastAsia="Times New Roman" w:hAnsi="Arial" w:cs="Arial"/>
          <w:color w:val="222222"/>
          <w:sz w:val="17"/>
          <w:szCs w:val="17"/>
          <w:lang w:eastAsia="ru-RU"/>
        </w:rPr>
      </w:pPr>
    </w:p>
    <w:tbl>
      <w:tblPr>
        <w:tblW w:w="5000" w:type="pct"/>
        <w:tblCellMar>
          <w:top w:w="15" w:type="dxa"/>
          <w:left w:w="15" w:type="dxa"/>
          <w:bottom w:w="15" w:type="dxa"/>
          <w:right w:w="15" w:type="dxa"/>
        </w:tblCellMar>
        <w:tblLook w:val="04A0"/>
      </w:tblPr>
      <w:tblGrid>
        <w:gridCol w:w="4714"/>
        <w:gridCol w:w="1678"/>
        <w:gridCol w:w="3083"/>
      </w:tblGrid>
      <w:tr w:rsidR="00152DBB" w:rsidRPr="00D043C4" w:rsidTr="00265923">
        <w:tc>
          <w:tcPr>
            <w:tcW w:w="9690" w:type="dxa"/>
            <w:tcMar>
              <w:top w:w="60" w:type="dxa"/>
              <w:left w:w="60" w:type="dxa"/>
              <w:bottom w:w="60" w:type="dxa"/>
              <w:right w:w="60" w:type="dxa"/>
            </w:tcMar>
            <w:hideMark/>
          </w:tcPr>
          <w:p w:rsidR="00152DBB" w:rsidRPr="00D043C4" w:rsidRDefault="00152DBB" w:rsidP="00265923">
            <w:pPr>
              <w:spacing w:after="0" w:line="204" w:lineRule="atLeast"/>
              <w:rPr>
                <w:rFonts w:ascii="Times New Roman" w:eastAsia="Times New Roman" w:hAnsi="Times New Roman" w:cs="Times New Roman"/>
                <w:b/>
                <w:bCs/>
                <w:sz w:val="24"/>
                <w:szCs w:val="24"/>
                <w:lang w:eastAsia="ru-RU"/>
              </w:rPr>
            </w:pPr>
          </w:p>
        </w:tc>
        <w:tc>
          <w:tcPr>
            <w:tcW w:w="0" w:type="auto"/>
            <w:gridSpan w:val="2"/>
            <w:tcMar>
              <w:top w:w="60" w:type="dxa"/>
              <w:left w:w="60" w:type="dxa"/>
              <w:bottom w:w="60" w:type="dxa"/>
              <w:right w:w="60" w:type="dxa"/>
            </w:tcMar>
            <w:hideMark/>
          </w:tcPr>
          <w:p w:rsidR="00152DBB" w:rsidRPr="002C2121" w:rsidRDefault="00152DBB" w:rsidP="00265923">
            <w:pPr>
              <w:spacing w:after="0" w:line="204" w:lineRule="atLeast"/>
              <w:rPr>
                <w:rFonts w:ascii="Times New Roman" w:eastAsia="Times New Roman" w:hAnsi="Times New Roman" w:cs="Times New Roman"/>
                <w:b/>
                <w:bCs/>
                <w:sz w:val="24"/>
                <w:szCs w:val="24"/>
                <w:lang w:eastAsia="ru-RU"/>
              </w:rPr>
            </w:pPr>
            <w:r w:rsidRPr="002C2121">
              <w:rPr>
                <w:rFonts w:ascii="Times New Roman" w:eastAsia="Times New Roman" w:hAnsi="Times New Roman" w:cs="Times New Roman"/>
                <w:b/>
                <w:bCs/>
                <w:sz w:val="24"/>
                <w:szCs w:val="24"/>
                <w:lang w:eastAsia="ru-RU"/>
              </w:rPr>
              <w:t>УТВЕРЖДАЮ</w:t>
            </w:r>
          </w:p>
        </w:tc>
      </w:tr>
      <w:tr w:rsidR="00152DBB" w:rsidRPr="00D043C4" w:rsidTr="00265923">
        <w:tc>
          <w:tcPr>
            <w:tcW w:w="9690" w:type="dxa"/>
            <w:tcMar>
              <w:top w:w="60" w:type="dxa"/>
              <w:left w:w="60" w:type="dxa"/>
              <w:bottom w:w="60" w:type="dxa"/>
              <w:right w:w="60" w:type="dxa"/>
            </w:tcMar>
            <w:hideMark/>
          </w:tcPr>
          <w:p w:rsidR="00152DBB" w:rsidRPr="00D043C4" w:rsidRDefault="00152DBB" w:rsidP="00265923">
            <w:pPr>
              <w:spacing w:after="0" w:line="204" w:lineRule="atLeast"/>
              <w:rPr>
                <w:rFonts w:ascii="Arial" w:eastAsia="Times New Roman" w:hAnsi="Arial" w:cs="Arial"/>
                <w:sz w:val="16"/>
                <w:szCs w:val="16"/>
                <w:lang w:eastAsia="ru-RU"/>
              </w:rPr>
            </w:pPr>
          </w:p>
        </w:tc>
        <w:tc>
          <w:tcPr>
            <w:tcW w:w="0" w:type="auto"/>
            <w:gridSpan w:val="2"/>
            <w:tcMar>
              <w:top w:w="60" w:type="dxa"/>
              <w:left w:w="60" w:type="dxa"/>
              <w:bottom w:w="60" w:type="dxa"/>
              <w:right w:w="60" w:type="dxa"/>
            </w:tcMar>
            <w:hideMark/>
          </w:tcPr>
          <w:p w:rsidR="00152DBB" w:rsidRPr="002C2121" w:rsidRDefault="00152DBB" w:rsidP="00265923">
            <w:pPr>
              <w:spacing w:after="0" w:line="204" w:lineRule="atLeast"/>
              <w:rPr>
                <w:rFonts w:ascii="Times New Roman" w:eastAsia="Times New Roman" w:hAnsi="Times New Roman" w:cs="Times New Roman"/>
                <w:sz w:val="24"/>
                <w:szCs w:val="24"/>
                <w:lang w:eastAsia="ru-RU"/>
              </w:rPr>
            </w:pPr>
            <w:r w:rsidRPr="002C2121">
              <w:rPr>
                <w:rFonts w:ascii="Times New Roman" w:eastAsia="Times New Roman" w:hAnsi="Times New Roman" w:cs="Times New Roman"/>
                <w:i/>
                <w:iCs/>
                <w:sz w:val="24"/>
                <w:szCs w:val="24"/>
                <w:lang w:eastAsia="ru-RU"/>
              </w:rPr>
              <w:t xml:space="preserve">Директор МОБУСОШ № 6 </w:t>
            </w:r>
            <w:proofErr w:type="spellStart"/>
            <w:r w:rsidRPr="002C2121">
              <w:rPr>
                <w:rFonts w:ascii="Times New Roman" w:eastAsia="Times New Roman" w:hAnsi="Times New Roman" w:cs="Times New Roman"/>
                <w:i/>
                <w:iCs/>
                <w:sz w:val="24"/>
                <w:szCs w:val="24"/>
                <w:lang w:eastAsia="ru-RU"/>
              </w:rPr>
              <w:t>им.М.Н.Дроздова</w:t>
            </w:r>
            <w:proofErr w:type="spellEnd"/>
            <w:r w:rsidRPr="002C2121">
              <w:rPr>
                <w:rFonts w:ascii="Times New Roman" w:eastAsia="Times New Roman" w:hAnsi="Times New Roman" w:cs="Times New Roman"/>
                <w:i/>
                <w:iCs/>
                <w:sz w:val="24"/>
                <w:szCs w:val="24"/>
                <w:lang w:eastAsia="ru-RU"/>
              </w:rPr>
              <w:t xml:space="preserve"> п</w:t>
            </w:r>
            <w:proofErr w:type="gramStart"/>
            <w:r w:rsidRPr="002C2121">
              <w:rPr>
                <w:rFonts w:ascii="Times New Roman" w:eastAsia="Times New Roman" w:hAnsi="Times New Roman" w:cs="Times New Roman"/>
                <w:i/>
                <w:iCs/>
                <w:sz w:val="24"/>
                <w:szCs w:val="24"/>
                <w:lang w:eastAsia="ru-RU"/>
              </w:rPr>
              <w:t>.П</w:t>
            </w:r>
            <w:proofErr w:type="gramEnd"/>
            <w:r w:rsidRPr="002C2121">
              <w:rPr>
                <w:rFonts w:ascii="Times New Roman" w:eastAsia="Times New Roman" w:hAnsi="Times New Roman" w:cs="Times New Roman"/>
                <w:i/>
                <w:iCs/>
                <w:sz w:val="24"/>
                <w:szCs w:val="24"/>
                <w:lang w:eastAsia="ru-RU"/>
              </w:rPr>
              <w:t>рогресс</w:t>
            </w:r>
          </w:p>
        </w:tc>
      </w:tr>
      <w:tr w:rsidR="00152DBB" w:rsidRPr="00D043C4" w:rsidTr="00265923">
        <w:tc>
          <w:tcPr>
            <w:tcW w:w="9690" w:type="dxa"/>
            <w:tcMar>
              <w:top w:w="60" w:type="dxa"/>
              <w:left w:w="60" w:type="dxa"/>
              <w:bottom w:w="60" w:type="dxa"/>
              <w:right w:w="60" w:type="dxa"/>
            </w:tcMar>
            <w:vAlign w:val="bottom"/>
            <w:hideMark/>
          </w:tcPr>
          <w:p w:rsidR="00152DBB" w:rsidRPr="00D043C4" w:rsidRDefault="00152DBB" w:rsidP="00265923">
            <w:pPr>
              <w:spacing w:after="0" w:line="204" w:lineRule="atLeast"/>
              <w:rPr>
                <w:rFonts w:ascii="Arial" w:eastAsia="Times New Roman" w:hAnsi="Arial" w:cs="Arial"/>
                <w:sz w:val="16"/>
                <w:szCs w:val="16"/>
                <w:lang w:eastAsia="ru-RU"/>
              </w:rPr>
            </w:pPr>
          </w:p>
        </w:tc>
        <w:tc>
          <w:tcPr>
            <w:tcW w:w="3298" w:type="dxa"/>
            <w:tcMar>
              <w:top w:w="60" w:type="dxa"/>
              <w:left w:w="60" w:type="dxa"/>
              <w:bottom w:w="60" w:type="dxa"/>
              <w:right w:w="60" w:type="dxa"/>
            </w:tcMar>
            <w:vAlign w:val="bottom"/>
            <w:hideMark/>
          </w:tcPr>
          <w:p w:rsidR="00152DBB" w:rsidRPr="002C2121" w:rsidRDefault="00152DBB" w:rsidP="00265923">
            <w:pPr>
              <w:spacing w:after="0" w:line="204" w:lineRule="atLeast"/>
              <w:rPr>
                <w:rFonts w:ascii="Times New Roman" w:eastAsia="Times New Roman" w:hAnsi="Times New Roman" w:cs="Times New Roman"/>
                <w:sz w:val="24"/>
                <w:szCs w:val="24"/>
                <w:lang w:eastAsia="ru-RU"/>
              </w:rPr>
            </w:pPr>
          </w:p>
        </w:tc>
        <w:tc>
          <w:tcPr>
            <w:tcW w:w="4566" w:type="dxa"/>
            <w:tcMar>
              <w:top w:w="60" w:type="dxa"/>
              <w:left w:w="60" w:type="dxa"/>
              <w:bottom w:w="60" w:type="dxa"/>
              <w:right w:w="60" w:type="dxa"/>
            </w:tcMar>
            <w:vAlign w:val="bottom"/>
            <w:hideMark/>
          </w:tcPr>
          <w:p w:rsidR="00152DBB" w:rsidRPr="002C2121" w:rsidRDefault="00152DBB" w:rsidP="00265923">
            <w:pPr>
              <w:spacing w:after="0" w:line="204" w:lineRule="atLeast"/>
              <w:rPr>
                <w:rFonts w:ascii="Times New Roman" w:eastAsia="Times New Roman" w:hAnsi="Times New Roman" w:cs="Times New Roman"/>
                <w:sz w:val="24"/>
                <w:szCs w:val="24"/>
                <w:lang w:eastAsia="ru-RU"/>
              </w:rPr>
            </w:pPr>
            <w:r w:rsidRPr="002C2121">
              <w:rPr>
                <w:rFonts w:ascii="Times New Roman" w:eastAsia="Times New Roman" w:hAnsi="Times New Roman" w:cs="Times New Roman"/>
                <w:i/>
                <w:iCs/>
                <w:sz w:val="24"/>
                <w:szCs w:val="24"/>
                <w:lang w:eastAsia="ru-RU"/>
              </w:rPr>
              <w:t>Т.А.Латышева</w:t>
            </w:r>
          </w:p>
        </w:tc>
      </w:tr>
      <w:tr w:rsidR="00152DBB" w:rsidRPr="00D043C4" w:rsidTr="00265923">
        <w:tc>
          <w:tcPr>
            <w:tcW w:w="9690" w:type="dxa"/>
            <w:tcMar>
              <w:top w:w="60" w:type="dxa"/>
              <w:left w:w="60" w:type="dxa"/>
              <w:bottom w:w="60" w:type="dxa"/>
              <w:right w:w="60" w:type="dxa"/>
            </w:tcMar>
            <w:hideMark/>
          </w:tcPr>
          <w:p w:rsidR="00152DBB" w:rsidRPr="00D043C4" w:rsidRDefault="00152DBB" w:rsidP="00265923">
            <w:pPr>
              <w:spacing w:after="0" w:line="204" w:lineRule="atLeast"/>
              <w:rPr>
                <w:rFonts w:ascii="Arial" w:eastAsia="Times New Roman" w:hAnsi="Arial" w:cs="Arial"/>
                <w:sz w:val="16"/>
                <w:szCs w:val="16"/>
                <w:lang w:eastAsia="ru-RU"/>
              </w:rPr>
            </w:pPr>
          </w:p>
        </w:tc>
        <w:tc>
          <w:tcPr>
            <w:tcW w:w="0" w:type="auto"/>
            <w:gridSpan w:val="2"/>
            <w:tcMar>
              <w:top w:w="60" w:type="dxa"/>
              <w:left w:w="60" w:type="dxa"/>
              <w:bottom w:w="60" w:type="dxa"/>
              <w:right w:w="60" w:type="dxa"/>
            </w:tcMar>
            <w:hideMark/>
          </w:tcPr>
          <w:p w:rsidR="00152DBB" w:rsidRPr="002C2121" w:rsidRDefault="00152DBB" w:rsidP="00265923">
            <w:pPr>
              <w:spacing w:after="0" w:line="204"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30.08</w:t>
            </w:r>
            <w:r w:rsidRPr="002C2121">
              <w:rPr>
                <w:rFonts w:ascii="Times New Roman" w:eastAsia="Times New Roman" w:hAnsi="Times New Roman" w:cs="Times New Roman"/>
                <w:i/>
                <w:iCs/>
                <w:sz w:val="24"/>
                <w:szCs w:val="24"/>
                <w:lang w:eastAsia="ru-RU"/>
              </w:rPr>
              <w:t xml:space="preserve">.2022 приказ № </w:t>
            </w:r>
            <w:r>
              <w:rPr>
                <w:rFonts w:ascii="Times New Roman" w:eastAsia="Times New Roman" w:hAnsi="Times New Roman" w:cs="Times New Roman"/>
                <w:i/>
                <w:iCs/>
                <w:sz w:val="24"/>
                <w:szCs w:val="24"/>
                <w:lang w:eastAsia="ru-RU"/>
              </w:rPr>
              <w:t>345</w:t>
            </w:r>
          </w:p>
        </w:tc>
      </w:tr>
    </w:tbl>
    <w:p w:rsidR="006168AC" w:rsidRDefault="006168AC" w:rsidP="003D6918">
      <w:pPr>
        <w:spacing w:before="100" w:beforeAutospacing="1" w:after="100" w:afterAutospacing="1" w:line="240" w:lineRule="auto"/>
        <w:rPr>
          <w:rFonts w:ascii="Georgia" w:eastAsia="Times New Roman" w:hAnsi="Georgia" w:cs="Times New Roman"/>
          <w:b/>
          <w:bCs/>
          <w:color w:val="000000"/>
          <w:sz w:val="20"/>
          <w:szCs w:val="20"/>
          <w:lang w:eastAsia="ru-RU"/>
        </w:rPr>
      </w:pPr>
    </w:p>
    <w:p w:rsidR="003D6918" w:rsidRPr="006168AC" w:rsidRDefault="003D6918" w:rsidP="006168A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b/>
          <w:bCs/>
          <w:color w:val="000000"/>
          <w:sz w:val="24"/>
          <w:szCs w:val="24"/>
          <w:lang w:eastAsia="ru-RU"/>
        </w:rPr>
        <w:t>Положение об использовании государственных символов</w:t>
      </w:r>
      <w:r w:rsidRPr="006168AC">
        <w:rPr>
          <w:rFonts w:ascii="Times New Roman" w:eastAsia="Times New Roman" w:hAnsi="Times New Roman" w:cs="Times New Roman"/>
          <w:b/>
          <w:bCs/>
          <w:color w:val="000000"/>
          <w:sz w:val="24"/>
          <w:szCs w:val="24"/>
          <w:lang w:eastAsia="ru-RU"/>
        </w:rPr>
        <w:br/>
        <w:t>в</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МОБУСОШ № 6 им.</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М.Н.Дроздова п.</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Прогресс</w:t>
      </w:r>
    </w:p>
    <w:p w:rsidR="003D6918" w:rsidRPr="003D6918" w:rsidRDefault="003D6918" w:rsidP="003D6918">
      <w:pPr>
        <w:spacing w:before="100" w:beforeAutospacing="1" w:after="100" w:afterAutospacing="1" w:line="240" w:lineRule="auto"/>
        <w:jc w:val="both"/>
        <w:rPr>
          <w:rFonts w:ascii="Georgia" w:eastAsia="Times New Roman" w:hAnsi="Georgia" w:cs="Times New Roman"/>
          <w:color w:val="000000"/>
          <w:sz w:val="19"/>
          <w:szCs w:val="19"/>
          <w:lang w:eastAsia="ru-RU"/>
        </w:rPr>
      </w:pPr>
      <w:r w:rsidRPr="003D6918">
        <w:rPr>
          <w:rFonts w:ascii="Georgia" w:eastAsia="Times New Roman" w:hAnsi="Georgia" w:cs="Times New Roman"/>
          <w:b/>
          <w:bCs/>
          <w:color w:val="000000"/>
          <w:sz w:val="19"/>
          <w:szCs w:val="19"/>
          <w:lang w:eastAsia="ru-RU"/>
        </w:rPr>
        <w:t>1. Общие положения</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1.1. Положение об использовании государственных символов в</w:t>
      </w:r>
      <w:r w:rsidR="006168AC">
        <w:rPr>
          <w:rFonts w:ascii="Times New Roman" w:eastAsia="Times New Roman" w:hAnsi="Times New Roman" w:cs="Times New Roman"/>
          <w:color w:val="000000"/>
          <w:sz w:val="24"/>
          <w:szCs w:val="24"/>
          <w:lang w:eastAsia="ru-RU"/>
        </w:rPr>
        <w:t xml:space="preserve"> </w:t>
      </w:r>
      <w:r w:rsidRPr="006168AC">
        <w:rPr>
          <w:rFonts w:ascii="Times New Roman" w:eastAsia="Times New Roman" w:hAnsi="Times New Roman" w:cs="Times New Roman"/>
          <w:color w:val="000000"/>
          <w:sz w:val="24"/>
          <w:szCs w:val="24"/>
          <w:lang w:eastAsia="ru-RU"/>
        </w:rPr>
        <w:t> </w:t>
      </w:r>
      <w:r w:rsidR="006168AC" w:rsidRPr="006168AC">
        <w:rPr>
          <w:rFonts w:ascii="Times New Roman" w:eastAsia="Times New Roman" w:hAnsi="Times New Roman" w:cs="Times New Roman"/>
          <w:b/>
          <w:bCs/>
          <w:color w:val="000000"/>
          <w:sz w:val="24"/>
          <w:szCs w:val="24"/>
          <w:lang w:eastAsia="ru-RU"/>
        </w:rPr>
        <w:t>МОБУСОШ № 6 им.</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М.Н.Дроздова п.</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Прогресс</w:t>
      </w:r>
      <w:r w:rsidR="006168AC" w:rsidRPr="006168AC">
        <w:rPr>
          <w:rFonts w:ascii="Times New Roman" w:eastAsia="Times New Roman" w:hAnsi="Times New Roman" w:cs="Times New Roman"/>
          <w:color w:val="0084A9"/>
          <w:sz w:val="24"/>
          <w:szCs w:val="24"/>
          <w:lang w:eastAsia="ru-RU"/>
        </w:rPr>
        <w:t xml:space="preserve"> </w:t>
      </w:r>
      <w:r w:rsidRPr="006168AC">
        <w:rPr>
          <w:rFonts w:ascii="Times New Roman" w:eastAsia="Times New Roman" w:hAnsi="Times New Roman" w:cs="Times New Roman"/>
          <w:color w:val="000000"/>
          <w:sz w:val="24"/>
          <w:szCs w:val="24"/>
          <w:lang w:eastAsia="ru-RU"/>
        </w:rPr>
        <w:t>(далее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006168AC" w:rsidRPr="006168AC">
        <w:rPr>
          <w:rFonts w:ascii="Times New Roman" w:eastAsia="Times New Roman" w:hAnsi="Times New Roman" w:cs="Times New Roman"/>
          <w:b/>
          <w:bCs/>
          <w:color w:val="000000"/>
          <w:sz w:val="24"/>
          <w:szCs w:val="24"/>
          <w:lang w:eastAsia="ru-RU"/>
        </w:rPr>
        <w:t>МОБУСОШ № 6 им.</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М.Н.Дроздова п.</w:t>
      </w:r>
      <w:r w:rsidR="006168AC">
        <w:rPr>
          <w:rFonts w:ascii="Times New Roman" w:eastAsia="Times New Roman" w:hAnsi="Times New Roman" w:cs="Times New Roman"/>
          <w:b/>
          <w:bCs/>
          <w:color w:val="000000"/>
          <w:sz w:val="24"/>
          <w:szCs w:val="24"/>
          <w:lang w:eastAsia="ru-RU"/>
        </w:rPr>
        <w:t xml:space="preserve"> </w:t>
      </w:r>
      <w:r w:rsidR="006168AC" w:rsidRPr="006168AC">
        <w:rPr>
          <w:rFonts w:ascii="Times New Roman" w:eastAsia="Times New Roman" w:hAnsi="Times New Roman" w:cs="Times New Roman"/>
          <w:b/>
          <w:bCs/>
          <w:color w:val="000000"/>
          <w:sz w:val="24"/>
          <w:szCs w:val="24"/>
          <w:lang w:eastAsia="ru-RU"/>
        </w:rPr>
        <w:t>Прогресс</w:t>
      </w:r>
      <w:r w:rsidRPr="006168AC">
        <w:rPr>
          <w:rFonts w:ascii="Times New Roman" w:eastAsia="Times New Roman" w:hAnsi="Times New Roman" w:cs="Times New Roman"/>
          <w:color w:val="000000"/>
          <w:sz w:val="24"/>
          <w:szCs w:val="24"/>
          <w:lang w:eastAsia="ru-RU"/>
        </w:rPr>
        <w:t> (далее – образовательная организация).</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1.2. Государственный флаг Российской Федерации (далее – Флаг) является официальным государственным символом Российской Федерации.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proofErr w:type="gramStart"/>
      <w:r w:rsidRPr="006168AC">
        <w:rPr>
          <w:rFonts w:ascii="Times New Roman" w:eastAsia="Times New Roman" w:hAnsi="Times New Roman" w:cs="Times New Roman"/>
          <w:color w:val="000000"/>
          <w:sz w:val="24"/>
          <w:szCs w:val="24"/>
          <w:lang w:eastAsia="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6168AC">
        <w:rPr>
          <w:rFonts w:ascii="Times New Roman" w:eastAsia="Times New Roman" w:hAnsi="Times New Roman" w:cs="Times New Roman"/>
          <w:color w:val="000000"/>
          <w:sz w:val="24"/>
          <w:szCs w:val="24"/>
          <w:lang w:eastAsia="ru-RU"/>
        </w:rPr>
        <w:t xml:space="preserve"> Отношение ширины флага к его длине 2:3.</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1.3. Государственный герб Российской Федерации (далее – Герб) является официальным государственным символом Российской Федерации.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6168AC">
        <w:rPr>
          <w:rFonts w:ascii="Times New Roman" w:eastAsia="Times New Roman" w:hAnsi="Times New Roman" w:cs="Times New Roman"/>
          <w:color w:val="000000"/>
          <w:sz w:val="24"/>
          <w:szCs w:val="24"/>
          <w:lang w:eastAsia="ru-RU"/>
        </w:rPr>
        <w:t>В правой лапе орла – скипетр, в левой – держава.</w:t>
      </w:r>
      <w:proofErr w:type="gramEnd"/>
      <w:r w:rsidRPr="006168AC">
        <w:rPr>
          <w:rFonts w:ascii="Times New Roman" w:eastAsia="Times New Roman" w:hAnsi="Times New Roman" w:cs="Times New Roman"/>
          <w:color w:val="000000"/>
          <w:sz w:val="24"/>
          <w:szCs w:val="24"/>
          <w:lang w:eastAsia="ru-RU"/>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1.4. Государственный гимн Российской Федерации (далее – Гимн) является официальным государственным символом Российской Федерации.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lastRenderedPageBreak/>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6168AC">
        <w:rPr>
          <w:rFonts w:ascii="Times New Roman" w:eastAsia="Times New Roman" w:hAnsi="Times New Roman" w:cs="Times New Roman"/>
          <w:color w:val="000000"/>
          <w:sz w:val="24"/>
          <w:szCs w:val="24"/>
          <w:lang w:eastAsia="ru-RU"/>
        </w:rPr>
        <w:t>звуко</w:t>
      </w:r>
      <w:proofErr w:type="spellEnd"/>
      <w:r w:rsidRPr="006168AC">
        <w:rPr>
          <w:rFonts w:ascii="Times New Roman" w:eastAsia="Times New Roman" w:hAnsi="Times New Roman" w:cs="Times New Roman"/>
          <w:color w:val="000000"/>
          <w:sz w:val="24"/>
          <w:szCs w:val="24"/>
          <w:lang w:eastAsia="ru-RU"/>
        </w:rPr>
        <w:t>- и видеозаписи, а также средства теле- и радиотрансляции.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Гимн должен исполняться в точном соответствии с музыкальной редакцией и текстом, </w:t>
      </w:r>
      <w:proofErr w:type="gramStart"/>
      <w:r w:rsidRPr="006168AC">
        <w:rPr>
          <w:rFonts w:ascii="Times New Roman" w:eastAsia="Times New Roman" w:hAnsi="Times New Roman" w:cs="Times New Roman"/>
          <w:color w:val="000000"/>
          <w:sz w:val="24"/>
          <w:szCs w:val="24"/>
          <w:lang w:eastAsia="ru-RU"/>
        </w:rPr>
        <w:t>утвержденными</w:t>
      </w:r>
      <w:proofErr w:type="gramEnd"/>
      <w:r w:rsidRPr="006168AC">
        <w:rPr>
          <w:rFonts w:ascii="Times New Roman" w:eastAsia="Times New Roman" w:hAnsi="Times New Roman" w:cs="Times New Roman"/>
          <w:color w:val="000000"/>
          <w:sz w:val="24"/>
          <w:szCs w:val="24"/>
          <w:lang w:eastAsia="ru-RU"/>
        </w:rPr>
        <w:t xml:space="preserve"> Федеральным конституционным законом от 25.12.2000 № 3-ФКЗ «О Государственном гимне Российской Федерации».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3D6918">
        <w:rPr>
          <w:rFonts w:ascii="Georgia" w:eastAsia="Times New Roman" w:hAnsi="Georgia" w:cs="Times New Roman"/>
          <w:color w:val="000000"/>
          <w:sz w:val="19"/>
          <w:szCs w:val="19"/>
          <w:shd w:val="clear" w:color="auto" w:fill="EEEEEE"/>
          <w:lang w:eastAsia="ru-RU"/>
        </w:rPr>
        <w:br/>
      </w:r>
      <w:r w:rsidRPr="006168AC">
        <w:rPr>
          <w:rFonts w:ascii="Times New Roman" w:eastAsia="Times New Roman" w:hAnsi="Times New Roman" w:cs="Times New Roman"/>
          <w:b/>
          <w:bCs/>
          <w:color w:val="000000"/>
          <w:sz w:val="24"/>
          <w:szCs w:val="24"/>
          <w:lang w:eastAsia="ru-RU"/>
        </w:rPr>
        <w:t>2. Использование Флага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2.3. Каждая учебная неделя начинается с торжественной линейки, на которой происходит поднятие Флага и прослушивание Гимна. Конкретное время </w:t>
      </w:r>
      <w:proofErr w:type="gramStart"/>
      <w:r w:rsidRPr="006168AC">
        <w:rPr>
          <w:rFonts w:ascii="Times New Roman" w:eastAsia="Times New Roman" w:hAnsi="Times New Roman" w:cs="Times New Roman"/>
          <w:color w:val="000000"/>
          <w:sz w:val="24"/>
          <w:szCs w:val="24"/>
          <w:lang w:eastAsia="ru-RU"/>
        </w:rPr>
        <w:t>начала</w:t>
      </w:r>
      <w:proofErr w:type="gramEnd"/>
      <w:r w:rsidRPr="006168AC">
        <w:rPr>
          <w:rFonts w:ascii="Times New Roman" w:eastAsia="Times New Roman" w:hAnsi="Times New Roman" w:cs="Times New Roman"/>
          <w:color w:val="000000"/>
          <w:sz w:val="24"/>
          <w:szCs w:val="24"/>
          <w:lang w:eastAsia="ru-RU"/>
        </w:rPr>
        <w:t xml:space="preserve"> и продолжительность линейки устанавливается приказом директора образовательной организации.</w:t>
      </w:r>
    </w:p>
    <w:p w:rsidR="00152DBB"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2.4. Подъем Флага осуществляется по команде директора образовательной организации или ведущего мероприятия при построении </w:t>
      </w:r>
      <w:proofErr w:type="gramStart"/>
      <w:r w:rsidRPr="006168AC">
        <w:rPr>
          <w:rFonts w:ascii="Times New Roman" w:eastAsia="Times New Roman" w:hAnsi="Times New Roman" w:cs="Times New Roman"/>
          <w:color w:val="000000"/>
          <w:sz w:val="24"/>
          <w:szCs w:val="24"/>
          <w:lang w:eastAsia="ru-RU"/>
        </w:rPr>
        <w:t>обучающихся</w:t>
      </w:r>
      <w:proofErr w:type="gramEnd"/>
      <w:r w:rsidRPr="006168AC">
        <w:rPr>
          <w:rFonts w:ascii="Times New Roman" w:eastAsia="Times New Roman" w:hAnsi="Times New Roman" w:cs="Times New Roman"/>
          <w:color w:val="000000"/>
          <w:sz w:val="24"/>
          <w:szCs w:val="24"/>
          <w:lang w:eastAsia="ru-RU"/>
        </w:rPr>
        <w:t xml:space="preserve"> и администрации образовательной организации в соответствии с Регламентом</w:t>
      </w:r>
      <w:r w:rsidR="00152DBB">
        <w:rPr>
          <w:rFonts w:ascii="Times New Roman" w:eastAsia="Times New Roman" w:hAnsi="Times New Roman" w:cs="Times New Roman"/>
          <w:color w:val="000000"/>
          <w:sz w:val="24"/>
          <w:szCs w:val="24"/>
          <w:lang w:eastAsia="ru-RU"/>
        </w:rPr>
        <w:t>.</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2.5. Для подъема Флага руководитель образовательной организации назначает знаменщиков и ассистентов из обучающихся и работников образовательной организации, проявивших выдающиеся успехи в разных сферах деятельности.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6168AC">
        <w:rPr>
          <w:rFonts w:ascii="Times New Roman" w:eastAsia="Times New Roman" w:hAnsi="Times New Roman" w:cs="Times New Roman"/>
          <w:color w:val="000000"/>
          <w:sz w:val="24"/>
          <w:szCs w:val="24"/>
          <w:lang w:eastAsia="ru-RU"/>
        </w:rPr>
        <w:t>обучающихся</w:t>
      </w:r>
      <w:proofErr w:type="gramEnd"/>
      <w:r w:rsidRPr="006168AC">
        <w:rPr>
          <w:rFonts w:ascii="Times New Roman" w:eastAsia="Times New Roman" w:hAnsi="Times New Roman" w:cs="Times New Roman"/>
          <w:color w:val="000000"/>
          <w:sz w:val="24"/>
          <w:szCs w:val="24"/>
          <w:lang w:eastAsia="ru-RU"/>
        </w:rPr>
        <w:t xml:space="preserve"> и административного персонала.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84A9"/>
          <w:sz w:val="24"/>
          <w:szCs w:val="24"/>
          <w:lang w:eastAsia="ru-RU"/>
        </w:rPr>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84A9"/>
          <w:sz w:val="24"/>
          <w:szCs w:val="24"/>
          <w:lang w:eastAsia="ru-RU"/>
        </w:rPr>
        <w:t xml:space="preserve">В нижней и верхней </w:t>
      </w:r>
      <w:proofErr w:type="gramStart"/>
      <w:r w:rsidRPr="006168AC">
        <w:rPr>
          <w:rFonts w:ascii="Times New Roman" w:eastAsia="Times New Roman" w:hAnsi="Times New Roman" w:cs="Times New Roman"/>
          <w:color w:val="0084A9"/>
          <w:sz w:val="24"/>
          <w:szCs w:val="24"/>
          <w:lang w:eastAsia="ru-RU"/>
        </w:rPr>
        <w:t>частях</w:t>
      </w:r>
      <w:proofErr w:type="gramEnd"/>
      <w:r w:rsidRPr="006168AC">
        <w:rPr>
          <w:rFonts w:ascii="Times New Roman" w:eastAsia="Times New Roman" w:hAnsi="Times New Roman" w:cs="Times New Roman"/>
          <w:color w:val="0084A9"/>
          <w:sz w:val="24"/>
          <w:szCs w:val="24"/>
          <w:lang w:eastAsia="ru-RU"/>
        </w:rPr>
        <w:t xml:space="preserve">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2.7. Полотнище Флага имеет длину </w:t>
      </w:r>
      <w:r w:rsidRPr="006168AC">
        <w:rPr>
          <w:rFonts w:ascii="Times New Roman" w:eastAsia="Times New Roman" w:hAnsi="Times New Roman" w:cs="Times New Roman"/>
          <w:color w:val="0084A9"/>
          <w:sz w:val="24"/>
          <w:szCs w:val="24"/>
          <w:lang w:eastAsia="ru-RU"/>
        </w:rPr>
        <w:t>1,8</w:t>
      </w:r>
      <w:r w:rsidRPr="006168AC">
        <w:rPr>
          <w:rFonts w:ascii="Times New Roman" w:eastAsia="Times New Roman" w:hAnsi="Times New Roman" w:cs="Times New Roman"/>
          <w:color w:val="000000"/>
          <w:sz w:val="24"/>
          <w:szCs w:val="24"/>
          <w:lang w:eastAsia="ru-RU"/>
        </w:rPr>
        <w:t> м и ширину </w:t>
      </w:r>
      <w:r w:rsidRPr="006168AC">
        <w:rPr>
          <w:rFonts w:ascii="Times New Roman" w:eastAsia="Times New Roman" w:hAnsi="Times New Roman" w:cs="Times New Roman"/>
          <w:color w:val="0084A9"/>
          <w:sz w:val="24"/>
          <w:szCs w:val="24"/>
          <w:lang w:eastAsia="ru-RU"/>
        </w:rPr>
        <w:t>1,2</w:t>
      </w:r>
      <w:r w:rsidRPr="006168AC">
        <w:rPr>
          <w:rFonts w:ascii="Times New Roman" w:eastAsia="Times New Roman" w:hAnsi="Times New Roman" w:cs="Times New Roman"/>
          <w:color w:val="000000"/>
          <w:sz w:val="24"/>
          <w:szCs w:val="24"/>
          <w:lang w:eastAsia="ru-RU"/>
        </w:rPr>
        <w:t> м.</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2.8. Спуск Флага производится </w:t>
      </w:r>
      <w:proofErr w:type="gramStart"/>
      <w:r w:rsidRPr="006168AC">
        <w:rPr>
          <w:rFonts w:ascii="Times New Roman" w:eastAsia="Times New Roman" w:hAnsi="Times New Roman" w:cs="Times New Roman"/>
          <w:color w:val="000000"/>
          <w:sz w:val="24"/>
          <w:szCs w:val="24"/>
          <w:lang w:eastAsia="ru-RU"/>
        </w:rPr>
        <w:t>дежурным</w:t>
      </w:r>
      <w:proofErr w:type="gramEnd"/>
      <w:r w:rsidRPr="006168AC">
        <w:rPr>
          <w:rFonts w:ascii="Times New Roman" w:eastAsia="Times New Roman" w:hAnsi="Times New Roman" w:cs="Times New Roman"/>
          <w:color w:val="000000"/>
          <w:sz w:val="24"/>
          <w:szCs w:val="24"/>
          <w:lang w:eastAsia="ru-RU"/>
        </w:rPr>
        <w:t xml:space="preserve"> обучающимся или работником образовательной организации в конце рабочего дня или в конце учебной недели в часы, установленные приказом директора образовательной организации.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2.9. После спуска Флаг доставляется в комнату его хранения. При необходимости принимаются меры по его сушке и чистке.</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2.10. </w:t>
      </w:r>
      <w:proofErr w:type="gramStart"/>
      <w:r w:rsidRPr="006168AC">
        <w:rPr>
          <w:rFonts w:ascii="Times New Roman" w:eastAsia="Times New Roman" w:hAnsi="Times New Roman" w:cs="Times New Roman"/>
          <w:color w:val="000000"/>
          <w:sz w:val="24"/>
          <w:szCs w:val="24"/>
          <w:lang w:eastAsia="ru-RU"/>
        </w:rPr>
        <w:t>Контроль за</w:t>
      </w:r>
      <w:proofErr w:type="gramEnd"/>
      <w:r w:rsidRPr="006168AC">
        <w:rPr>
          <w:rFonts w:ascii="Times New Roman" w:eastAsia="Times New Roman" w:hAnsi="Times New Roman" w:cs="Times New Roman"/>
          <w:color w:val="000000"/>
          <w:sz w:val="24"/>
          <w:szCs w:val="24"/>
          <w:lang w:eastAsia="ru-RU"/>
        </w:rPr>
        <w:t xml:space="preserve"> состоянием Флага еженедельно осуществляет работник, назначенный приказом директора образовательной организации (ответственный за хранение Флага). </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2.11. В случае повреждения Флаг должен быть немедленно заменен запасным.</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w:t>
      </w:r>
      <w:r w:rsidR="00152DBB">
        <w:rPr>
          <w:rFonts w:ascii="Times New Roman" w:eastAsia="Times New Roman" w:hAnsi="Times New Roman" w:cs="Times New Roman"/>
          <w:color w:val="000000"/>
          <w:sz w:val="24"/>
          <w:szCs w:val="24"/>
          <w:lang w:eastAsia="ru-RU"/>
        </w:rPr>
        <w:t> соответствии с Регламентом</w:t>
      </w:r>
      <w:r w:rsidRPr="006168AC">
        <w:rPr>
          <w:rFonts w:ascii="Times New Roman" w:eastAsia="Times New Roman" w:hAnsi="Times New Roman" w:cs="Times New Roman"/>
          <w:color w:val="000000"/>
          <w:sz w:val="24"/>
          <w:szCs w:val="24"/>
          <w:lang w:eastAsia="ru-RU"/>
        </w:rPr>
        <w:t>. Персональный состав знаменной группы устанавливает директор образовательной организации или его заместитель.</w:t>
      </w:r>
    </w:p>
    <w:p w:rsidR="003D6918" w:rsidRPr="006168AC" w:rsidRDefault="003D6918" w:rsidP="006168AC">
      <w:pPr>
        <w:spacing w:after="100" w:afterAutospacing="1"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lastRenderedPageBreak/>
        <w:t xml:space="preserve">2.14. </w:t>
      </w:r>
      <w:proofErr w:type="gramStart"/>
      <w:r w:rsidRPr="006168AC">
        <w:rPr>
          <w:rFonts w:ascii="Times New Roman" w:eastAsia="Times New Roman" w:hAnsi="Times New Roman" w:cs="Times New Roman"/>
          <w:color w:val="000000"/>
          <w:sz w:val="24"/>
          <w:szCs w:val="24"/>
          <w:lang w:eastAsia="ru-RU"/>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3D6918" w:rsidRPr="003D6918" w:rsidRDefault="003D6918" w:rsidP="006168AC">
      <w:pPr>
        <w:spacing w:before="100" w:beforeAutospacing="1" w:after="0" w:line="240" w:lineRule="auto"/>
        <w:jc w:val="both"/>
        <w:rPr>
          <w:rFonts w:ascii="Georgia" w:eastAsia="Times New Roman" w:hAnsi="Georgia" w:cs="Times New Roman"/>
          <w:color w:val="000000"/>
          <w:sz w:val="19"/>
          <w:szCs w:val="19"/>
          <w:lang w:eastAsia="ru-RU"/>
        </w:rPr>
      </w:pPr>
      <w:r w:rsidRPr="003D6918">
        <w:rPr>
          <w:rFonts w:ascii="Georgia" w:eastAsia="Times New Roman" w:hAnsi="Georgia" w:cs="Times New Roman"/>
          <w:b/>
          <w:bCs/>
          <w:color w:val="000000"/>
          <w:sz w:val="19"/>
          <w:szCs w:val="19"/>
          <w:lang w:eastAsia="ru-RU"/>
        </w:rPr>
        <w:t>3. Использование Гимна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3.3. Гимн исполняется:</w:t>
      </w:r>
    </w:p>
    <w:p w:rsidR="003D6918" w:rsidRPr="006168AC" w:rsidRDefault="003D6918" w:rsidP="006168AC">
      <w:pPr>
        <w:numPr>
          <w:ilvl w:val="0"/>
          <w:numId w:val="1"/>
        </w:numPr>
        <w:spacing w:after="0" w:line="240" w:lineRule="auto"/>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во время официальной церемонии подъема Флага и других официальных церемоний;</w:t>
      </w:r>
    </w:p>
    <w:p w:rsidR="003D6918" w:rsidRPr="006168AC" w:rsidRDefault="003D6918" w:rsidP="006168AC">
      <w:pPr>
        <w:numPr>
          <w:ilvl w:val="0"/>
          <w:numId w:val="1"/>
        </w:numPr>
        <w:spacing w:after="0" w:line="240" w:lineRule="auto"/>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3D6918" w:rsidRPr="006168AC" w:rsidRDefault="003D6918" w:rsidP="006168AC">
      <w:pPr>
        <w:numPr>
          <w:ilvl w:val="0"/>
          <w:numId w:val="1"/>
        </w:numPr>
        <w:spacing w:after="0" w:line="240" w:lineRule="auto"/>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при открытии и закрытии торжественных собраний, посвященных государственным и муниципальным праздникам;</w:t>
      </w:r>
    </w:p>
    <w:p w:rsidR="003D6918" w:rsidRPr="006168AC" w:rsidRDefault="003D6918" w:rsidP="006168AC">
      <w:pPr>
        <w:numPr>
          <w:ilvl w:val="0"/>
          <w:numId w:val="1"/>
        </w:numPr>
        <w:spacing w:after="0" w:line="240" w:lineRule="auto"/>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Гимн может исполняться в иных случаях во время торжественных мероприятий.</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Допускается не обнажать голову лицам, религиозные убеждения которых рассматривают обнажение головы как акт неуважения и (или) унижения.</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следует </w:t>
      </w:r>
      <w:proofErr w:type="gramStart"/>
      <w:r w:rsidRPr="006168AC">
        <w:rPr>
          <w:rFonts w:ascii="Times New Roman" w:eastAsia="Times New Roman" w:hAnsi="Times New Roman" w:cs="Times New Roman"/>
          <w:color w:val="000000"/>
          <w:sz w:val="24"/>
          <w:szCs w:val="24"/>
          <w:lang w:eastAsia="ru-RU"/>
        </w:rPr>
        <w:t>выслушать</w:t>
      </w:r>
      <w:proofErr w:type="gramEnd"/>
      <w:r w:rsidRPr="006168AC">
        <w:rPr>
          <w:rFonts w:ascii="Times New Roman" w:eastAsia="Times New Roman" w:hAnsi="Times New Roman" w:cs="Times New Roman"/>
          <w:color w:val="000000"/>
          <w:sz w:val="24"/>
          <w:szCs w:val="24"/>
          <w:lang w:eastAsia="ru-RU"/>
        </w:rPr>
        <w:t xml:space="preserve"> молча либо подпевая исполнению.</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lastRenderedPageBreak/>
        <w:t>3.7. Если исполнение Гимна сопровождается поднятием Флага, присутствующие поворачиваются лицом к поднимаемому Флагу.</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3D6918" w:rsidRPr="003D6918" w:rsidRDefault="003D6918" w:rsidP="006168AC">
      <w:pPr>
        <w:spacing w:after="0" w:line="240" w:lineRule="auto"/>
        <w:jc w:val="both"/>
        <w:rPr>
          <w:rFonts w:ascii="Georgia" w:eastAsia="Times New Roman" w:hAnsi="Georgia" w:cs="Times New Roman"/>
          <w:color w:val="000000"/>
          <w:sz w:val="19"/>
          <w:szCs w:val="19"/>
          <w:lang w:eastAsia="ru-RU"/>
        </w:rPr>
      </w:pPr>
      <w:r w:rsidRPr="003D6918">
        <w:rPr>
          <w:rFonts w:ascii="Georgia" w:eastAsia="Times New Roman" w:hAnsi="Georgia" w:cs="Times New Roman"/>
          <w:b/>
          <w:bCs/>
          <w:color w:val="000000"/>
          <w:sz w:val="19"/>
          <w:szCs w:val="19"/>
          <w:lang w:eastAsia="ru-RU"/>
        </w:rPr>
        <w:t>4. Использование Герба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4.1. Допускается использование Герба, в том числе его изображения, если такое использование не является надругательством над Гербом.</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6168AC">
        <w:rPr>
          <w:rFonts w:ascii="Times New Roman" w:eastAsia="Times New Roman" w:hAnsi="Times New Roman" w:cs="Times New Roman"/>
          <w:color w:val="000000"/>
          <w:sz w:val="24"/>
          <w:szCs w:val="24"/>
          <w:lang w:eastAsia="ru-RU"/>
        </w:rPr>
        <w:t xml:space="preserve">знаков) </w:t>
      </w:r>
      <w:proofErr w:type="gramEnd"/>
      <w:r w:rsidRPr="006168AC">
        <w:rPr>
          <w:rFonts w:ascii="Times New Roman" w:eastAsia="Times New Roman" w:hAnsi="Times New Roman" w:cs="Times New Roman"/>
          <w:color w:val="000000"/>
          <w:sz w:val="24"/>
          <w:szCs w:val="24"/>
          <w:lang w:eastAsia="ru-RU"/>
        </w:rPr>
        <w:t>Герб располагается в центре, а при размещении четного числа гербов (но более двух) – левее центра.</w:t>
      </w:r>
    </w:p>
    <w:p w:rsidR="003D6918" w:rsidRPr="006168AC" w:rsidRDefault="003D6918" w:rsidP="006168AC">
      <w:pPr>
        <w:spacing w:after="0" w:line="240" w:lineRule="auto"/>
        <w:jc w:val="both"/>
        <w:rPr>
          <w:rFonts w:ascii="Times New Roman" w:eastAsia="Times New Roman" w:hAnsi="Times New Roman" w:cs="Times New Roman"/>
          <w:color w:val="000000"/>
          <w:sz w:val="24"/>
          <w:szCs w:val="24"/>
          <w:lang w:eastAsia="ru-RU"/>
        </w:rPr>
      </w:pPr>
      <w:r w:rsidRPr="006168AC">
        <w:rPr>
          <w:rFonts w:ascii="Times New Roman" w:eastAsia="Times New Roman" w:hAnsi="Times New Roman" w:cs="Times New Roman"/>
          <w:color w:val="000000"/>
          <w:sz w:val="24"/>
          <w:szCs w:val="24"/>
          <w:lang w:eastAsia="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20121C" w:rsidRDefault="0020121C"/>
    <w:sectPr w:rsidR="0020121C" w:rsidSect="00201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73DC4"/>
    <w:multiLevelType w:val="multilevel"/>
    <w:tmpl w:val="8CC6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6918"/>
    <w:rsid w:val="00152DBB"/>
    <w:rsid w:val="00196D2C"/>
    <w:rsid w:val="0020121C"/>
    <w:rsid w:val="003D6918"/>
    <w:rsid w:val="00616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D69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69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22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2023-05-15T05:03:00Z</dcterms:created>
  <dcterms:modified xsi:type="dcterms:W3CDTF">2023-05-15T06:06:00Z</dcterms:modified>
</cp:coreProperties>
</file>