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CF6" w:rsidRPr="008F4B5E" w:rsidRDefault="00D55CF6" w:rsidP="00D55CF6">
      <w:pPr>
        <w:jc w:val="center"/>
        <w:rPr>
          <w:b/>
          <w:sz w:val="28"/>
          <w:szCs w:val="28"/>
        </w:rPr>
      </w:pPr>
      <w:r>
        <w:rPr>
          <w:color w:val="000000"/>
          <w:sz w:val="24"/>
          <w:szCs w:val="24"/>
        </w:rPr>
        <w:t> </w:t>
      </w:r>
      <w:r w:rsidRPr="008F4B5E">
        <w:rPr>
          <w:b/>
          <w:sz w:val="28"/>
          <w:szCs w:val="28"/>
        </w:rPr>
        <w:t>МУНИЦИПАЛЬНОЕ ОБЩЕОБРАЗОВАТЕЛЬНОЕ БЮДЖЕТНОЕ УЧРЕЖДЕНИЕ СРЕДНЯЯ ОБЩЕОБРАЗОВАТЕЛЬНАЯ ШКОЛА №6 им. М.Н. ДРОЗДОВА п. ПРОГРЕСС МУНИЦИПАЛЬНОГО ОБРАЗОВАНИЯ НОВОКУБАНСКИЙ РАЙОН</w:t>
      </w:r>
    </w:p>
    <w:p w:rsidR="00D55CF6" w:rsidRPr="008F4B5E" w:rsidRDefault="00D55CF6" w:rsidP="00D55CF6"/>
    <w:p w:rsidR="00D55CF6" w:rsidRPr="008F4B5E" w:rsidRDefault="00D55CF6" w:rsidP="00D55CF6">
      <w:pPr>
        <w:jc w:val="center"/>
        <w:rPr>
          <w:b/>
          <w:sz w:val="28"/>
        </w:rPr>
      </w:pPr>
      <w:r w:rsidRPr="008F4B5E">
        <w:rPr>
          <w:b/>
          <w:sz w:val="28"/>
        </w:rPr>
        <w:t>Приказ</w:t>
      </w:r>
    </w:p>
    <w:p w:rsidR="00D55CF6" w:rsidRPr="008F4B5E" w:rsidRDefault="00D55CF6" w:rsidP="00D55CF6">
      <w:pPr>
        <w:rPr>
          <w:b/>
          <w:sz w:val="28"/>
          <w:szCs w:val="28"/>
        </w:rPr>
      </w:pPr>
      <w:r w:rsidRPr="008F4B5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15 декабря</w:t>
      </w:r>
      <w:r w:rsidRPr="008F4B5E">
        <w:rPr>
          <w:sz w:val="28"/>
          <w:szCs w:val="28"/>
        </w:rPr>
        <w:t xml:space="preserve"> 2021 года                                                            </w:t>
      </w:r>
      <w:r>
        <w:rPr>
          <w:sz w:val="28"/>
          <w:szCs w:val="28"/>
        </w:rPr>
        <w:t xml:space="preserve">     </w:t>
      </w:r>
      <w:r w:rsidRPr="008F4B5E">
        <w:rPr>
          <w:sz w:val="28"/>
          <w:szCs w:val="28"/>
        </w:rPr>
        <w:t xml:space="preserve">          № </w:t>
      </w:r>
      <w:r>
        <w:rPr>
          <w:sz w:val="28"/>
          <w:szCs w:val="28"/>
        </w:rPr>
        <w:t>342</w:t>
      </w:r>
    </w:p>
    <w:p w:rsidR="00D55CF6" w:rsidRDefault="00D55CF6" w:rsidP="00D55CF6">
      <w:pPr>
        <w:pStyle w:val="30"/>
        <w:shd w:val="clear" w:color="auto" w:fill="auto"/>
        <w:spacing w:before="0" w:line="322" w:lineRule="exact"/>
        <w:ind w:left="500" w:hanging="21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55CF6" w:rsidRDefault="00D55CF6" w:rsidP="00D55CF6">
      <w:pPr>
        <w:pStyle w:val="30"/>
        <w:shd w:val="clear" w:color="auto" w:fill="auto"/>
        <w:spacing w:before="0" w:line="322" w:lineRule="exact"/>
        <w:ind w:left="500" w:hanging="21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55CF6" w:rsidRDefault="00D55CF6" w:rsidP="00D55CF6">
      <w:pPr>
        <w:pStyle w:val="30"/>
        <w:shd w:val="clear" w:color="auto" w:fill="auto"/>
        <w:spacing w:before="0" w:line="276" w:lineRule="auto"/>
        <w:ind w:left="500" w:hanging="21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внесении изменений в план мероприятий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по повышению функциональной грамотности обучающихся </w:t>
      </w:r>
    </w:p>
    <w:p w:rsidR="00D55CF6" w:rsidRDefault="00D55CF6" w:rsidP="00D55CF6">
      <w:pPr>
        <w:pStyle w:val="30"/>
        <w:shd w:val="clear" w:color="auto" w:fill="auto"/>
        <w:spacing w:before="0" w:line="276" w:lineRule="auto"/>
        <w:ind w:left="500" w:hanging="21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в 2021-2022 учебном году</w:t>
      </w:r>
    </w:p>
    <w:p w:rsidR="00D55CF6" w:rsidRDefault="00D55CF6" w:rsidP="00D55CF6">
      <w:pPr>
        <w:pStyle w:val="30"/>
        <w:shd w:val="clear" w:color="auto" w:fill="auto"/>
        <w:spacing w:before="0"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На основании приказа министерства образования, наук и молодежной политики Краснодарского края от 1 декабря 2022 года № 3590 «О внесении изменения в приказ министерства образования, науки и молодежной политики Краснодарского края от 21 сентября 2021 г. № 2979 «Об организации работы по повышению функциональной грамотности обучающихся общеобразовательных организаций Краснодарского края»,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в целях реализации комплекса мер, направленных на формирование функциональной грамотности обучающихся, на</w:t>
      </w:r>
      <w:proofErr w:type="gramEnd"/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основании приказа </w:t>
      </w:r>
      <w:r>
        <w:rPr>
          <w:rFonts w:ascii="Times New Roman" w:hAnsi="Times New Roman" w:cs="Times New Roman"/>
          <w:sz w:val="28"/>
          <w:szCs w:val="28"/>
        </w:rPr>
        <w:t xml:space="preserve">управления образования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Новокубанский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от 09.12.2021 г.  № 614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D55CF6" w:rsidRDefault="00D55CF6" w:rsidP="00D55CF6">
      <w:pPr>
        <w:pStyle w:val="20"/>
        <w:numPr>
          <w:ilvl w:val="0"/>
          <w:numId w:val="1"/>
        </w:numPr>
        <w:shd w:val="clear" w:color="auto" w:fill="auto"/>
        <w:tabs>
          <w:tab w:val="left" w:pos="1042"/>
        </w:tabs>
        <w:spacing w:before="0" w:line="276" w:lineRule="auto"/>
        <w:ind w:firstLine="74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Утвердить план мероприятий, направленный на формирование и оценку функциональной грамотности обучающихся на 2021 - 2022 учебный год согласно приложению  к настоящему приказу.</w:t>
      </w:r>
      <w:proofErr w:type="gramEnd"/>
    </w:p>
    <w:p w:rsidR="00D55CF6" w:rsidRDefault="00D55CF6" w:rsidP="00D55CF6">
      <w:pPr>
        <w:pStyle w:val="20"/>
        <w:shd w:val="clear" w:color="auto" w:fill="auto"/>
        <w:tabs>
          <w:tab w:val="left" w:pos="709"/>
        </w:tabs>
        <w:spacing w:before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2. Латышевой Татьяне Александровне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заместителю директора по УВР:</w:t>
      </w:r>
    </w:p>
    <w:p w:rsidR="00D55CF6" w:rsidRDefault="00D55CF6" w:rsidP="00D55CF6">
      <w:pPr>
        <w:pStyle w:val="20"/>
        <w:shd w:val="clear" w:color="auto" w:fill="auto"/>
        <w:spacing w:before="0" w:line="276" w:lineRule="auto"/>
        <w:ind w:firstLine="7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внести изменения в план мероприятий, направленных на формирование и оценку функциональной грамотности обучающихся на 2021 — 2022 учебный год;</w:t>
      </w:r>
    </w:p>
    <w:p w:rsidR="00D55CF6" w:rsidRDefault="00D55CF6" w:rsidP="00D55CF6">
      <w:pPr>
        <w:pStyle w:val="20"/>
        <w:shd w:val="clear" w:color="auto" w:fill="auto"/>
        <w:spacing w:before="0" w:line="276" w:lineRule="auto"/>
        <w:ind w:firstLine="7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организовать работу по внедрению в образовательный процесс заданий для оценки функциональной грамотности обучающихся, разработанных ФГБНУ "Институт </w:t>
      </w:r>
      <w:proofErr w:type="gramStart"/>
      <w:r>
        <w:rPr>
          <w:rFonts w:ascii="Times New Roman" w:hAnsi="Times New Roman" w:cs="Times New Roman"/>
        </w:rPr>
        <w:t>стратегии развития образования Российской академии образования</w:t>
      </w:r>
      <w:proofErr w:type="gramEnd"/>
      <w:r>
        <w:rPr>
          <w:rFonts w:ascii="Times New Roman" w:hAnsi="Times New Roman" w:cs="Times New Roman"/>
        </w:rPr>
        <w:t>".</w:t>
      </w:r>
    </w:p>
    <w:p w:rsidR="00D55CF6" w:rsidRDefault="00D55CF6" w:rsidP="00D55CF6">
      <w:pPr>
        <w:pStyle w:val="a3"/>
        <w:spacing w:line="276" w:lineRule="auto"/>
        <w:jc w:val="both"/>
        <w:rPr>
          <w:szCs w:val="28"/>
        </w:rPr>
      </w:pPr>
      <w:r>
        <w:rPr>
          <w:szCs w:val="28"/>
        </w:rPr>
        <w:tab/>
        <w:t xml:space="preserve">3.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данного приказа оставляю за собой.</w:t>
      </w:r>
    </w:p>
    <w:p w:rsidR="00D55CF6" w:rsidRDefault="00D55CF6" w:rsidP="00D55CF6">
      <w:pPr>
        <w:pStyle w:val="a3"/>
        <w:jc w:val="both"/>
        <w:rPr>
          <w:szCs w:val="28"/>
        </w:rPr>
      </w:pPr>
    </w:p>
    <w:p w:rsidR="00D55CF6" w:rsidRDefault="00D55CF6" w:rsidP="00D55CF6">
      <w:pPr>
        <w:pStyle w:val="a3"/>
        <w:jc w:val="both"/>
        <w:rPr>
          <w:szCs w:val="28"/>
        </w:rPr>
      </w:pPr>
    </w:p>
    <w:p w:rsidR="00D55CF6" w:rsidRDefault="00D55CF6" w:rsidP="00D55CF6">
      <w:pPr>
        <w:pStyle w:val="a3"/>
        <w:jc w:val="both"/>
        <w:rPr>
          <w:szCs w:val="28"/>
        </w:rPr>
      </w:pPr>
    </w:p>
    <w:p w:rsidR="00D55CF6" w:rsidRPr="00026508" w:rsidRDefault="00D55CF6" w:rsidP="00D55CF6">
      <w:pPr>
        <w:jc w:val="both"/>
        <w:rPr>
          <w:sz w:val="28"/>
          <w:szCs w:val="28"/>
        </w:rPr>
      </w:pPr>
      <w:r w:rsidRPr="00026508">
        <w:rPr>
          <w:sz w:val="28"/>
          <w:szCs w:val="28"/>
        </w:rPr>
        <w:t>Директор МОБУСОШ№ 6                                                      И.Н.Федотова</w:t>
      </w:r>
    </w:p>
    <w:p w:rsidR="00D55CF6" w:rsidRPr="00026508" w:rsidRDefault="00D55CF6" w:rsidP="00D55CF6">
      <w:pPr>
        <w:jc w:val="both"/>
        <w:rPr>
          <w:sz w:val="28"/>
          <w:szCs w:val="28"/>
        </w:rPr>
      </w:pPr>
      <w:r w:rsidRPr="00026508">
        <w:rPr>
          <w:sz w:val="28"/>
          <w:szCs w:val="28"/>
        </w:rPr>
        <w:t>М.Н.Дроздова</w:t>
      </w:r>
    </w:p>
    <w:p w:rsidR="00D55CF6" w:rsidRDefault="00D55CF6" w:rsidP="00D55CF6">
      <w:pPr>
        <w:pStyle w:val="a3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D55CF6" w:rsidRDefault="00D55CF6" w:rsidP="00D55CF6">
      <w:pPr>
        <w:ind w:left="4962"/>
        <w:rPr>
          <w:sz w:val="28"/>
          <w:szCs w:val="28"/>
        </w:rPr>
      </w:pPr>
    </w:p>
    <w:p w:rsidR="00D55CF6" w:rsidRDefault="00D55CF6" w:rsidP="00D55CF6">
      <w:pPr>
        <w:ind w:left="496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 </w:t>
      </w:r>
    </w:p>
    <w:p w:rsidR="00D55CF6" w:rsidRDefault="00D55CF6" w:rsidP="00D55CF6">
      <w:pPr>
        <w:ind w:left="4962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D55CF6" w:rsidRDefault="00D55CF6" w:rsidP="00D55CF6">
      <w:pPr>
        <w:ind w:left="4962"/>
        <w:rPr>
          <w:b/>
          <w:sz w:val="28"/>
          <w:szCs w:val="28"/>
        </w:rPr>
      </w:pPr>
      <w:r>
        <w:rPr>
          <w:sz w:val="28"/>
          <w:szCs w:val="28"/>
        </w:rPr>
        <w:t xml:space="preserve">приказом от 15.12.2021 г.  № </w:t>
      </w:r>
      <w:bookmarkStart w:id="0" w:name="_GoBack"/>
      <w:bookmarkEnd w:id="0"/>
      <w:r>
        <w:rPr>
          <w:sz w:val="28"/>
          <w:szCs w:val="28"/>
        </w:rPr>
        <w:t>342</w:t>
      </w:r>
    </w:p>
    <w:p w:rsidR="00D55CF6" w:rsidRDefault="00D55CF6" w:rsidP="00D55CF6">
      <w:pPr>
        <w:pStyle w:val="a3"/>
        <w:jc w:val="center"/>
        <w:rPr>
          <w:b/>
          <w:szCs w:val="28"/>
        </w:rPr>
      </w:pPr>
    </w:p>
    <w:p w:rsidR="00D55CF6" w:rsidRDefault="00D55CF6" w:rsidP="00D55CF6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План мероприятий</w:t>
      </w:r>
    </w:p>
    <w:p w:rsidR="00D55CF6" w:rsidRDefault="00D55CF6" w:rsidP="00D55CF6">
      <w:pPr>
        <w:pStyle w:val="a3"/>
        <w:jc w:val="center"/>
        <w:rPr>
          <w:b/>
          <w:szCs w:val="28"/>
        </w:rPr>
      </w:pPr>
      <w:r>
        <w:rPr>
          <w:b/>
          <w:bCs/>
          <w:color w:val="000000"/>
          <w:szCs w:val="28"/>
          <w:lang w:bidi="ru-RU"/>
        </w:rPr>
        <w:t>по повышению функциональной</w:t>
      </w:r>
      <w:r>
        <w:rPr>
          <w:b/>
          <w:bCs/>
          <w:color w:val="000000"/>
          <w:szCs w:val="28"/>
          <w:lang w:bidi="ru-RU"/>
        </w:rPr>
        <w:br/>
        <w:t xml:space="preserve">грамотности </w:t>
      </w:r>
      <w:proofErr w:type="gramStart"/>
      <w:r>
        <w:rPr>
          <w:b/>
          <w:bCs/>
          <w:color w:val="000000"/>
          <w:szCs w:val="28"/>
          <w:lang w:bidi="ru-RU"/>
        </w:rPr>
        <w:t>обучающихся</w:t>
      </w:r>
      <w:proofErr w:type="gramEnd"/>
      <w:r>
        <w:rPr>
          <w:b/>
          <w:bCs/>
          <w:color w:val="000000"/>
          <w:szCs w:val="28"/>
          <w:lang w:bidi="ru-RU"/>
        </w:rPr>
        <w:t xml:space="preserve"> </w:t>
      </w:r>
    </w:p>
    <w:p w:rsidR="00D55CF6" w:rsidRDefault="00D55CF6" w:rsidP="00D55CF6">
      <w:pPr>
        <w:pStyle w:val="a3"/>
        <w:jc w:val="center"/>
        <w:rPr>
          <w:b/>
          <w:szCs w:val="28"/>
        </w:rPr>
      </w:pPr>
    </w:p>
    <w:tbl>
      <w:tblPr>
        <w:tblW w:w="958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05"/>
        <w:gridCol w:w="4080"/>
        <w:gridCol w:w="1829"/>
        <w:gridCol w:w="2971"/>
      </w:tblGrid>
      <w:tr w:rsidR="00D55CF6" w:rsidTr="00D55CF6">
        <w:trPr>
          <w:trHeight w:hRule="exact" w:val="86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5CF6" w:rsidRDefault="00D55CF6">
            <w:pPr>
              <w:pStyle w:val="20"/>
              <w:shd w:val="clear" w:color="auto" w:fill="auto"/>
              <w:spacing w:before="0" w:after="60" w:line="240" w:lineRule="exact"/>
              <w:ind w:left="220"/>
              <w:rPr>
                <w:rFonts w:ascii="Times New Roman" w:hAnsi="Times New Roman" w:cs="Times New Roman"/>
              </w:rPr>
            </w:pPr>
            <w:r>
              <w:rPr>
                <w:rStyle w:val="212pt"/>
                <w:rFonts w:eastAsiaTheme="minorHAnsi"/>
                <w:sz w:val="28"/>
                <w:szCs w:val="28"/>
              </w:rPr>
              <w:t>№</w:t>
            </w:r>
          </w:p>
          <w:p w:rsidR="00D55CF6" w:rsidRDefault="00D55CF6">
            <w:pPr>
              <w:pStyle w:val="20"/>
              <w:shd w:val="clear" w:color="auto" w:fill="auto"/>
              <w:spacing w:before="60" w:line="240" w:lineRule="exact"/>
              <w:ind w:left="22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Style w:val="212pt"/>
                <w:rFonts w:eastAsiaTheme="minorHAnsi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Style w:val="212pt"/>
                <w:rFonts w:eastAsiaTheme="minorHAnsi"/>
                <w:sz w:val="28"/>
                <w:szCs w:val="28"/>
              </w:rPr>
              <w:t>/</w:t>
            </w:r>
            <w:proofErr w:type="spellStart"/>
            <w:r>
              <w:rPr>
                <w:rStyle w:val="212pt"/>
                <w:rFonts w:eastAsiaTheme="minorHAnsi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55CF6" w:rsidRDefault="00D55CF6">
            <w:pPr>
              <w:pStyle w:val="20"/>
              <w:shd w:val="clear" w:color="auto" w:fill="auto"/>
              <w:spacing w:before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2pt"/>
                <w:rFonts w:eastAsiaTheme="minorHAnsi"/>
                <w:sz w:val="28"/>
                <w:szCs w:val="28"/>
              </w:rPr>
              <w:t>Мероприятие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5CF6" w:rsidRDefault="00D55CF6">
            <w:pPr>
              <w:pStyle w:val="20"/>
              <w:shd w:val="clear" w:color="auto" w:fill="auto"/>
              <w:spacing w:before="0" w:after="12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2pt"/>
                <w:rFonts w:eastAsiaTheme="minorHAnsi"/>
                <w:sz w:val="28"/>
                <w:szCs w:val="28"/>
              </w:rPr>
              <w:t>Срок</w:t>
            </w:r>
          </w:p>
          <w:p w:rsidR="00D55CF6" w:rsidRDefault="00D55CF6">
            <w:pPr>
              <w:pStyle w:val="20"/>
              <w:shd w:val="clear" w:color="auto" w:fill="auto"/>
              <w:spacing w:before="12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2pt"/>
                <w:rFonts w:eastAsiaTheme="minorHAnsi"/>
                <w:sz w:val="28"/>
                <w:szCs w:val="28"/>
              </w:rPr>
              <w:t>исполнения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5CF6" w:rsidRDefault="00D55CF6">
            <w:pPr>
              <w:pStyle w:val="20"/>
              <w:shd w:val="clear" w:color="auto" w:fill="auto"/>
              <w:spacing w:before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2pt"/>
                <w:rFonts w:eastAsiaTheme="minorHAnsi"/>
                <w:sz w:val="28"/>
                <w:szCs w:val="28"/>
              </w:rPr>
              <w:t>Ответственный</w:t>
            </w:r>
          </w:p>
        </w:tc>
      </w:tr>
      <w:tr w:rsidR="00D55CF6" w:rsidTr="00D55CF6">
        <w:trPr>
          <w:trHeight w:hRule="exact" w:val="28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5CF6" w:rsidRDefault="00D55CF6">
            <w:pPr>
              <w:pStyle w:val="20"/>
              <w:shd w:val="clear" w:color="auto" w:fill="auto"/>
              <w:spacing w:before="0" w:line="240" w:lineRule="exact"/>
              <w:ind w:left="320"/>
              <w:rPr>
                <w:rFonts w:ascii="Times New Roman" w:hAnsi="Times New Roman" w:cs="Times New Roman"/>
              </w:rPr>
            </w:pPr>
            <w:r>
              <w:rPr>
                <w:rStyle w:val="212pt"/>
                <w:rFonts w:eastAsiaTheme="minorHAnsi"/>
                <w:sz w:val="28"/>
                <w:szCs w:val="28"/>
              </w:rPr>
              <w:t>1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5CF6" w:rsidRDefault="00D55CF6">
            <w:pPr>
              <w:pStyle w:val="20"/>
              <w:shd w:val="clear" w:color="auto" w:fill="auto"/>
              <w:spacing w:before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2pt"/>
                <w:rFonts w:eastAsiaTheme="minorHAnsi"/>
                <w:sz w:val="28"/>
                <w:szCs w:val="28"/>
              </w:rPr>
              <w:t>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55CF6" w:rsidRDefault="00D55CF6">
            <w:pPr>
              <w:pStyle w:val="20"/>
              <w:shd w:val="clear" w:color="auto" w:fill="auto"/>
              <w:spacing w:before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2pt"/>
                <w:rFonts w:eastAsiaTheme="minorHAnsi"/>
                <w:sz w:val="28"/>
                <w:szCs w:val="28"/>
              </w:rPr>
              <w:t>3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5CF6" w:rsidRDefault="00D55CF6">
            <w:pPr>
              <w:pStyle w:val="20"/>
              <w:shd w:val="clear" w:color="auto" w:fill="auto"/>
              <w:spacing w:before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2pt"/>
                <w:rFonts w:eastAsiaTheme="minorHAnsi"/>
                <w:sz w:val="28"/>
                <w:szCs w:val="28"/>
              </w:rPr>
              <w:t>4</w:t>
            </w:r>
          </w:p>
        </w:tc>
      </w:tr>
      <w:tr w:rsidR="00D55CF6" w:rsidTr="00D55CF6">
        <w:trPr>
          <w:trHeight w:val="467"/>
        </w:trPr>
        <w:tc>
          <w:tcPr>
            <w:tcW w:w="958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5CF6" w:rsidRDefault="00D55CF6">
            <w:pPr>
              <w:pStyle w:val="20"/>
              <w:shd w:val="clear" w:color="auto" w:fill="auto"/>
              <w:spacing w:before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2pt"/>
                <w:rFonts w:eastAsiaTheme="minorHAnsi"/>
                <w:sz w:val="28"/>
                <w:szCs w:val="28"/>
              </w:rPr>
              <w:t>Организационная деятельность</w:t>
            </w:r>
          </w:p>
        </w:tc>
      </w:tr>
      <w:tr w:rsidR="00D55CF6" w:rsidTr="00D55CF6">
        <w:trPr>
          <w:trHeight w:hRule="exact" w:val="98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55CF6" w:rsidRDefault="00D55CF6">
            <w:pPr>
              <w:pStyle w:val="20"/>
              <w:shd w:val="clear" w:color="auto" w:fill="auto"/>
              <w:spacing w:before="0" w:line="240" w:lineRule="exact"/>
              <w:ind w:left="320"/>
              <w:rPr>
                <w:rFonts w:ascii="Times New Roman" w:hAnsi="Times New Roman" w:cs="Times New Roman"/>
              </w:rPr>
            </w:pPr>
            <w:r>
              <w:rPr>
                <w:rStyle w:val="212pt"/>
                <w:rFonts w:eastAsiaTheme="minorHAnsi"/>
                <w:sz w:val="28"/>
                <w:szCs w:val="28"/>
              </w:rPr>
              <w:t>1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55CF6" w:rsidRDefault="00D55CF6">
            <w:pPr>
              <w:pStyle w:val="20"/>
              <w:shd w:val="clear" w:color="auto" w:fill="auto"/>
              <w:spacing w:before="0" w:line="278" w:lineRule="exact"/>
              <w:rPr>
                <w:rFonts w:ascii="Times New Roman" w:hAnsi="Times New Roman" w:cs="Times New Roman"/>
              </w:rPr>
            </w:pPr>
            <w:r>
              <w:rPr>
                <w:rStyle w:val="212pt"/>
                <w:rFonts w:eastAsiaTheme="minorHAnsi"/>
                <w:sz w:val="28"/>
                <w:szCs w:val="28"/>
              </w:rPr>
              <w:t>Формирование базы данных обучающихся 8-9 классов 2021-2022 учебного года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55CF6" w:rsidRDefault="00D55CF6">
            <w:pPr>
              <w:pStyle w:val="20"/>
              <w:shd w:val="clear" w:color="auto" w:fill="auto"/>
              <w:spacing w:before="0"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2pt"/>
                <w:rFonts w:eastAsiaTheme="minorHAnsi"/>
                <w:sz w:val="28"/>
                <w:szCs w:val="28"/>
              </w:rPr>
              <w:t>октябрь 2021 г.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55CF6" w:rsidRDefault="00D55CF6">
            <w:pPr>
              <w:pStyle w:val="20"/>
              <w:shd w:val="clear" w:color="auto" w:fill="auto"/>
              <w:spacing w:before="0" w:line="274" w:lineRule="exact"/>
              <w:jc w:val="center"/>
              <w:rPr>
                <w:rStyle w:val="212pt"/>
                <w:rFonts w:eastAsiaTheme="minorHAnsi"/>
                <w:sz w:val="28"/>
                <w:szCs w:val="28"/>
              </w:rPr>
            </w:pPr>
            <w:r>
              <w:rPr>
                <w:rStyle w:val="212pt"/>
                <w:rFonts w:eastAsiaTheme="minorHAnsi"/>
                <w:sz w:val="28"/>
                <w:szCs w:val="28"/>
              </w:rPr>
              <w:t>Классные руководители</w:t>
            </w:r>
          </w:p>
          <w:p w:rsidR="00D55CF6" w:rsidRDefault="00D55CF6">
            <w:pPr>
              <w:pStyle w:val="20"/>
              <w:shd w:val="clear" w:color="auto" w:fill="auto"/>
              <w:spacing w:before="0" w:line="274" w:lineRule="exact"/>
              <w:jc w:val="center"/>
              <w:rPr>
                <w:rStyle w:val="212pt"/>
                <w:rFonts w:eastAsiaTheme="minorHAnsi"/>
                <w:sz w:val="28"/>
                <w:szCs w:val="28"/>
              </w:rPr>
            </w:pPr>
          </w:p>
        </w:tc>
      </w:tr>
      <w:tr w:rsidR="00D55CF6" w:rsidTr="00D55CF6">
        <w:trPr>
          <w:trHeight w:hRule="exact" w:val="144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55CF6" w:rsidRDefault="00D55CF6">
            <w:pPr>
              <w:pStyle w:val="20"/>
              <w:shd w:val="clear" w:color="auto" w:fill="auto"/>
              <w:spacing w:before="0" w:line="240" w:lineRule="exact"/>
              <w:ind w:left="320"/>
              <w:rPr>
                <w:rFonts w:ascii="Times New Roman" w:hAnsi="Times New Roman" w:cs="Times New Roman"/>
              </w:rPr>
            </w:pPr>
            <w:r>
              <w:rPr>
                <w:rStyle w:val="212pt"/>
                <w:rFonts w:eastAsiaTheme="minorHAnsi"/>
                <w:sz w:val="28"/>
                <w:szCs w:val="28"/>
              </w:rPr>
              <w:t>2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5CF6" w:rsidRDefault="00D55CF6">
            <w:pPr>
              <w:pStyle w:val="20"/>
              <w:shd w:val="clear" w:color="auto" w:fill="auto"/>
              <w:spacing w:before="0" w:line="278" w:lineRule="exact"/>
              <w:rPr>
                <w:rFonts w:ascii="Times New Roman" w:hAnsi="Times New Roman" w:cs="Times New Roman"/>
              </w:rPr>
            </w:pPr>
            <w:r>
              <w:rPr>
                <w:rStyle w:val="212pt"/>
                <w:rFonts w:eastAsiaTheme="minorHAnsi"/>
                <w:sz w:val="28"/>
                <w:szCs w:val="28"/>
              </w:rPr>
              <w:t>Формирование базы данных учителей, участвующих в формировании функциональной грамотности обучающихся 8-9 классов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55CF6" w:rsidRDefault="00D55CF6">
            <w:pPr>
              <w:pStyle w:val="20"/>
              <w:shd w:val="clear" w:color="auto" w:fill="auto"/>
              <w:spacing w:before="0" w:line="278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2pt"/>
                <w:rFonts w:eastAsiaTheme="minorHAnsi"/>
                <w:sz w:val="28"/>
                <w:szCs w:val="28"/>
              </w:rPr>
              <w:t>октябрь 2021 г.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5CF6" w:rsidRDefault="00D55CF6">
            <w:pPr>
              <w:pStyle w:val="20"/>
              <w:shd w:val="clear" w:color="auto" w:fill="auto"/>
              <w:spacing w:before="0" w:line="283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УВР, Латышева Т.А..</w:t>
            </w:r>
          </w:p>
        </w:tc>
      </w:tr>
      <w:tr w:rsidR="00D55CF6" w:rsidTr="00D55CF6">
        <w:trPr>
          <w:trHeight w:hRule="exact" w:val="24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55CF6" w:rsidRDefault="00D55CF6">
            <w:pPr>
              <w:pStyle w:val="20"/>
              <w:shd w:val="clear" w:color="auto" w:fill="auto"/>
              <w:spacing w:before="0" w:line="240" w:lineRule="exact"/>
              <w:ind w:left="320"/>
              <w:rPr>
                <w:rFonts w:ascii="Times New Roman" w:hAnsi="Times New Roman" w:cs="Times New Roman"/>
              </w:rPr>
            </w:pPr>
            <w:r>
              <w:rPr>
                <w:rStyle w:val="212pt"/>
                <w:rFonts w:eastAsiaTheme="minorHAnsi"/>
                <w:sz w:val="28"/>
                <w:szCs w:val="28"/>
              </w:rPr>
              <w:t>3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5CF6" w:rsidRDefault="00D55CF6">
            <w:pPr>
              <w:pStyle w:val="20"/>
              <w:shd w:val="clear" w:color="auto" w:fill="auto"/>
              <w:spacing w:before="0" w:line="274" w:lineRule="exact"/>
              <w:rPr>
                <w:rStyle w:val="212pt"/>
                <w:rFonts w:eastAsiaTheme="minorHAnsi"/>
                <w:sz w:val="28"/>
                <w:szCs w:val="28"/>
              </w:rPr>
            </w:pPr>
            <w:r>
              <w:rPr>
                <w:rStyle w:val="212pt"/>
                <w:rFonts w:eastAsiaTheme="minorHAnsi"/>
                <w:sz w:val="28"/>
                <w:szCs w:val="28"/>
              </w:rPr>
              <w:t>Организация прохождения курсов повышения квалификации учителями, сформированной базы данных учителей, участвующих в формировании функциональной грамотности обучающихся 8-9 классов, по вопросам функциональной грамотности обучающихся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55CF6" w:rsidRDefault="00D55CF6">
            <w:pPr>
              <w:pStyle w:val="20"/>
              <w:shd w:val="clear" w:color="auto" w:fill="auto"/>
              <w:spacing w:before="0"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2pt"/>
                <w:rFonts w:eastAsiaTheme="minorHAnsi"/>
                <w:sz w:val="28"/>
                <w:szCs w:val="28"/>
              </w:rPr>
              <w:t>октябрь-декабрь 2021 г.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55CF6" w:rsidRDefault="00D55CF6">
            <w:pPr>
              <w:pStyle w:val="20"/>
              <w:shd w:val="clear" w:color="auto" w:fill="auto"/>
              <w:spacing w:before="0"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УВР, Латышева Т.А..</w:t>
            </w:r>
          </w:p>
          <w:p w:rsidR="00D55CF6" w:rsidRDefault="00D55CF6">
            <w:pPr>
              <w:pStyle w:val="20"/>
              <w:shd w:val="clear" w:color="auto" w:fill="auto"/>
              <w:spacing w:before="0" w:line="274" w:lineRule="exact"/>
              <w:jc w:val="center"/>
              <w:rPr>
                <w:rFonts w:ascii="Times New Roman" w:hAnsi="Times New Roman" w:cs="Times New Roman"/>
              </w:rPr>
            </w:pPr>
          </w:p>
          <w:p w:rsidR="00D55CF6" w:rsidRDefault="00D55CF6">
            <w:pPr>
              <w:pStyle w:val="20"/>
              <w:shd w:val="clear" w:color="auto" w:fill="auto"/>
              <w:spacing w:before="0" w:line="274" w:lineRule="exact"/>
              <w:jc w:val="center"/>
              <w:rPr>
                <w:rFonts w:ascii="Times New Roman" w:hAnsi="Times New Roman" w:cs="Times New Roman"/>
              </w:rPr>
            </w:pPr>
          </w:p>
          <w:p w:rsidR="00D55CF6" w:rsidRDefault="00D55CF6">
            <w:pPr>
              <w:pStyle w:val="20"/>
              <w:shd w:val="clear" w:color="auto" w:fill="auto"/>
              <w:spacing w:before="0" w:line="274" w:lineRule="exact"/>
              <w:jc w:val="center"/>
              <w:rPr>
                <w:rFonts w:ascii="Times New Roman" w:hAnsi="Times New Roman" w:cs="Times New Roman"/>
              </w:rPr>
            </w:pPr>
          </w:p>
          <w:p w:rsidR="00D55CF6" w:rsidRDefault="00D55CF6">
            <w:pPr>
              <w:pStyle w:val="20"/>
              <w:shd w:val="clear" w:color="auto" w:fill="auto"/>
              <w:spacing w:before="0" w:line="274" w:lineRule="exact"/>
              <w:jc w:val="center"/>
              <w:rPr>
                <w:rFonts w:ascii="Times New Roman" w:hAnsi="Times New Roman" w:cs="Times New Roman"/>
              </w:rPr>
            </w:pPr>
          </w:p>
          <w:p w:rsidR="00D55CF6" w:rsidRDefault="00D55CF6">
            <w:pPr>
              <w:pStyle w:val="20"/>
              <w:shd w:val="clear" w:color="auto" w:fill="auto"/>
              <w:spacing w:before="0" w:line="274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5CF6" w:rsidTr="00D55CF6">
        <w:trPr>
          <w:trHeight w:hRule="exact" w:val="192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55CF6" w:rsidRDefault="00D55CF6">
            <w:pPr>
              <w:pStyle w:val="20"/>
              <w:shd w:val="clear" w:color="auto" w:fill="auto"/>
              <w:spacing w:before="0" w:line="240" w:lineRule="exact"/>
              <w:ind w:left="320"/>
              <w:rPr>
                <w:rStyle w:val="212pt"/>
                <w:rFonts w:eastAsiaTheme="minorHAnsi"/>
                <w:sz w:val="28"/>
                <w:szCs w:val="28"/>
              </w:rPr>
            </w:pPr>
            <w:r>
              <w:rPr>
                <w:rStyle w:val="212pt"/>
                <w:rFonts w:eastAsiaTheme="minorHAnsi"/>
                <w:sz w:val="28"/>
                <w:szCs w:val="28"/>
              </w:rPr>
              <w:t>4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55CF6" w:rsidRDefault="00D55CF6">
            <w:pPr>
              <w:pStyle w:val="20"/>
              <w:shd w:val="clear" w:color="auto" w:fill="auto"/>
              <w:spacing w:before="0" w:line="240" w:lineRule="auto"/>
              <w:rPr>
                <w:rStyle w:val="212pt"/>
                <w:rFonts w:eastAsiaTheme="minorHAnsi"/>
                <w:sz w:val="28"/>
                <w:szCs w:val="28"/>
              </w:rPr>
            </w:pPr>
            <w:r>
              <w:rPr>
                <w:rStyle w:val="212pt"/>
                <w:rFonts w:eastAsia="Calibri"/>
                <w:sz w:val="28"/>
                <w:szCs w:val="28"/>
              </w:rPr>
              <w:t xml:space="preserve">Внесение корректив в план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мероприя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softHyphen/>
              <w:t>тий, направленных на формирование и оценку функциональной грамотности обучающихся на 2021 - 2022 учебный год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55CF6" w:rsidRDefault="00D55CF6">
            <w:pPr>
              <w:pStyle w:val="20"/>
              <w:shd w:val="clear" w:color="auto" w:fill="auto"/>
              <w:spacing w:before="0" w:line="274" w:lineRule="exact"/>
              <w:jc w:val="center"/>
              <w:rPr>
                <w:rStyle w:val="212pt"/>
                <w:rFonts w:eastAsiaTheme="minorHAnsi"/>
                <w:sz w:val="28"/>
                <w:szCs w:val="28"/>
              </w:rPr>
            </w:pPr>
            <w:r>
              <w:rPr>
                <w:rStyle w:val="212pt"/>
                <w:rFonts w:eastAsiaTheme="minorHAnsi"/>
                <w:sz w:val="28"/>
                <w:szCs w:val="28"/>
              </w:rPr>
              <w:t>декабрь 2021 г.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55CF6" w:rsidRDefault="00D55CF6" w:rsidP="00D55CF6">
            <w:pPr>
              <w:pStyle w:val="20"/>
              <w:shd w:val="clear" w:color="auto" w:fill="auto"/>
              <w:spacing w:before="0" w:line="269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УВР, Латышева Т.А..</w:t>
            </w:r>
          </w:p>
        </w:tc>
      </w:tr>
      <w:tr w:rsidR="00D55CF6" w:rsidTr="00D55CF6">
        <w:trPr>
          <w:trHeight w:hRule="exact" w:val="170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55CF6" w:rsidRDefault="00D55CF6">
            <w:pPr>
              <w:pStyle w:val="20"/>
              <w:shd w:val="clear" w:color="auto" w:fill="auto"/>
              <w:spacing w:before="0" w:line="240" w:lineRule="exact"/>
              <w:ind w:left="320"/>
              <w:rPr>
                <w:rStyle w:val="212pt"/>
                <w:rFonts w:eastAsiaTheme="minorHAnsi"/>
                <w:sz w:val="28"/>
                <w:szCs w:val="28"/>
              </w:rPr>
            </w:pPr>
            <w:r>
              <w:rPr>
                <w:rStyle w:val="212pt"/>
                <w:rFonts w:eastAsiaTheme="minorHAnsi"/>
                <w:sz w:val="28"/>
                <w:szCs w:val="28"/>
              </w:rPr>
              <w:t>5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55CF6" w:rsidRDefault="00D55CF6">
            <w:pPr>
              <w:pStyle w:val="20"/>
              <w:shd w:val="clear" w:color="auto" w:fill="auto"/>
              <w:spacing w:before="0" w:line="240" w:lineRule="auto"/>
              <w:rPr>
                <w:rStyle w:val="212pt"/>
                <w:rFonts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Участие управленческой команды школы в   самодиагностике по основным направлениям функциональной грамотности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55CF6" w:rsidRDefault="00D55CF6">
            <w:pPr>
              <w:pStyle w:val="20"/>
              <w:shd w:val="clear" w:color="auto" w:fill="auto"/>
              <w:spacing w:before="0" w:line="274" w:lineRule="exact"/>
              <w:jc w:val="center"/>
              <w:rPr>
                <w:rStyle w:val="212pt"/>
                <w:rFonts w:eastAsiaTheme="minorHAnsi"/>
                <w:sz w:val="28"/>
                <w:szCs w:val="28"/>
              </w:rPr>
            </w:pPr>
            <w:r>
              <w:rPr>
                <w:rStyle w:val="212pt"/>
                <w:rFonts w:eastAsiaTheme="minorHAnsi"/>
                <w:sz w:val="28"/>
                <w:szCs w:val="28"/>
              </w:rPr>
              <w:t>декабрь 2021 г.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55CF6" w:rsidRDefault="00D55CF6" w:rsidP="00D55CF6">
            <w:pPr>
              <w:pStyle w:val="20"/>
              <w:shd w:val="clear" w:color="auto" w:fill="auto"/>
              <w:spacing w:before="0" w:line="269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УВР, Латышева Т.А..</w:t>
            </w:r>
          </w:p>
        </w:tc>
      </w:tr>
      <w:tr w:rsidR="00D55CF6" w:rsidTr="00D55CF6">
        <w:trPr>
          <w:trHeight w:hRule="exact" w:val="127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55CF6" w:rsidRDefault="00D55CF6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55CF6" w:rsidRDefault="00D55CF6">
            <w:pPr>
              <w:pStyle w:val="20"/>
              <w:shd w:val="clear" w:color="auto" w:fill="auto"/>
              <w:spacing w:before="0" w:line="269" w:lineRule="exact"/>
              <w:rPr>
                <w:rFonts w:ascii="Times New Roman" w:hAnsi="Times New Roman" w:cs="Times New Roman"/>
              </w:rPr>
            </w:pPr>
            <w:r>
              <w:rPr>
                <w:rStyle w:val="212pt"/>
                <w:rFonts w:eastAsiaTheme="minorHAnsi"/>
                <w:sz w:val="28"/>
                <w:szCs w:val="28"/>
              </w:rPr>
              <w:t xml:space="preserve">Участие в методических совещаниях по вопросу формирования функциональной грамотности обучающихся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55CF6" w:rsidRDefault="00D55CF6">
            <w:pPr>
              <w:pStyle w:val="20"/>
              <w:shd w:val="clear" w:color="auto" w:fill="auto"/>
              <w:spacing w:before="0"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2pt"/>
                <w:rFonts w:eastAsiaTheme="minorHAnsi"/>
                <w:sz w:val="28"/>
                <w:szCs w:val="28"/>
              </w:rPr>
              <w:t>по отдельному графику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55CF6" w:rsidRDefault="00D55CF6">
            <w:pPr>
              <w:pStyle w:val="20"/>
              <w:shd w:val="clear" w:color="auto" w:fill="auto"/>
              <w:spacing w:before="0" w:line="269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Заместитель директора по УВР, Латышева Т.А..</w:t>
            </w:r>
          </w:p>
          <w:p w:rsidR="00D55CF6" w:rsidRDefault="00D55CF6">
            <w:pPr>
              <w:pStyle w:val="20"/>
              <w:shd w:val="clear" w:color="auto" w:fill="auto"/>
              <w:spacing w:before="0" w:line="269" w:lineRule="exact"/>
              <w:jc w:val="center"/>
              <w:rPr>
                <w:rFonts w:ascii="Times New Roman" w:hAnsi="Times New Roman" w:cs="Times New Roman"/>
              </w:rPr>
            </w:pPr>
          </w:p>
          <w:p w:rsidR="00D55CF6" w:rsidRDefault="00D55CF6">
            <w:pPr>
              <w:pStyle w:val="20"/>
              <w:shd w:val="clear" w:color="auto" w:fill="auto"/>
              <w:spacing w:before="0" w:line="269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5CF6" w:rsidTr="00D55CF6">
        <w:trPr>
          <w:trHeight w:hRule="exact" w:val="206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55CF6" w:rsidRDefault="00D55CF6">
            <w:pPr>
              <w:pStyle w:val="20"/>
              <w:shd w:val="clear" w:color="auto" w:fill="auto"/>
              <w:spacing w:before="0" w:line="240" w:lineRule="auto"/>
              <w:ind w:left="320"/>
              <w:rPr>
                <w:rFonts w:ascii="Times New Roman" w:hAnsi="Times New Roman" w:cs="Times New Roman"/>
              </w:rPr>
            </w:pPr>
            <w:r>
              <w:rPr>
                <w:rStyle w:val="212pt"/>
                <w:rFonts w:eastAsiaTheme="minorHAnsi"/>
                <w:sz w:val="28"/>
                <w:szCs w:val="28"/>
              </w:rPr>
              <w:lastRenderedPageBreak/>
              <w:t>5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55CF6" w:rsidRDefault="00D55CF6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</w:rPr>
            </w:pPr>
            <w:r>
              <w:rPr>
                <w:rStyle w:val="212pt"/>
                <w:rFonts w:eastAsiaTheme="minorHAnsi"/>
                <w:sz w:val="28"/>
                <w:szCs w:val="28"/>
              </w:rPr>
              <w:t xml:space="preserve">Реализация процедур оценки качества образования (комплексные работы по оценке функциональной грамотности и </w:t>
            </w:r>
            <w:proofErr w:type="spellStart"/>
            <w:r>
              <w:rPr>
                <w:rStyle w:val="212pt"/>
                <w:rFonts w:eastAsiaTheme="minorHAnsi"/>
                <w:sz w:val="28"/>
                <w:szCs w:val="28"/>
              </w:rPr>
              <w:t>метапредметных</w:t>
            </w:r>
            <w:proofErr w:type="spellEnd"/>
            <w:r>
              <w:rPr>
                <w:rStyle w:val="212pt"/>
                <w:rFonts w:eastAsiaTheme="minorHAnsi"/>
                <w:sz w:val="28"/>
                <w:szCs w:val="28"/>
              </w:rPr>
              <w:t xml:space="preserve"> результатов в 5,6,7,8 классах)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55CF6" w:rsidRDefault="00D55CF6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2pt"/>
                <w:rFonts w:eastAsiaTheme="minorHAnsi"/>
                <w:sz w:val="28"/>
                <w:szCs w:val="28"/>
              </w:rPr>
              <w:t>согласно</w:t>
            </w:r>
          </w:p>
          <w:p w:rsidR="00D55CF6" w:rsidRDefault="00D55CF6">
            <w:pPr>
              <w:pStyle w:val="20"/>
              <w:shd w:val="clear" w:color="auto" w:fill="auto"/>
              <w:spacing w:before="0" w:line="240" w:lineRule="auto"/>
              <w:ind w:left="160"/>
              <w:rPr>
                <w:rFonts w:ascii="Times New Roman" w:hAnsi="Times New Roman" w:cs="Times New Roman"/>
              </w:rPr>
            </w:pPr>
            <w:r>
              <w:rPr>
                <w:rStyle w:val="212pt"/>
                <w:rFonts w:eastAsiaTheme="minorHAnsi"/>
                <w:sz w:val="28"/>
                <w:szCs w:val="28"/>
              </w:rPr>
              <w:t>утвержденному графику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5CF6" w:rsidRDefault="00D55CF6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УВР, Латышева Т.А..</w:t>
            </w:r>
          </w:p>
        </w:tc>
      </w:tr>
    </w:tbl>
    <w:p w:rsidR="00D55CF6" w:rsidRDefault="00D55CF6" w:rsidP="00D55CF6">
      <w:pPr>
        <w:pStyle w:val="a3"/>
        <w:jc w:val="center"/>
        <w:rPr>
          <w:szCs w:val="28"/>
        </w:rPr>
      </w:pPr>
    </w:p>
    <w:p w:rsidR="00D55CF6" w:rsidRDefault="00D55CF6" w:rsidP="00D55CF6">
      <w:pPr>
        <w:pStyle w:val="a3"/>
        <w:jc w:val="center"/>
        <w:rPr>
          <w:szCs w:val="28"/>
        </w:rPr>
      </w:pPr>
    </w:p>
    <w:p w:rsidR="00D55CF6" w:rsidRDefault="00D55CF6" w:rsidP="00D55CF6">
      <w:pPr>
        <w:pStyle w:val="a3"/>
        <w:jc w:val="center"/>
        <w:rPr>
          <w:szCs w:val="28"/>
        </w:rPr>
      </w:pPr>
    </w:p>
    <w:p w:rsidR="00D55CF6" w:rsidRDefault="00D55CF6" w:rsidP="00D55CF6">
      <w:pPr>
        <w:pStyle w:val="a3"/>
        <w:jc w:val="center"/>
        <w:rPr>
          <w:szCs w:val="28"/>
        </w:rPr>
      </w:pPr>
    </w:p>
    <w:p w:rsidR="00D55CF6" w:rsidRDefault="00D55CF6" w:rsidP="00D55CF6">
      <w:pPr>
        <w:pStyle w:val="a3"/>
        <w:jc w:val="center"/>
        <w:rPr>
          <w:szCs w:val="28"/>
        </w:rPr>
      </w:pPr>
    </w:p>
    <w:p w:rsidR="00D55CF6" w:rsidRDefault="00D55CF6" w:rsidP="00D55CF6">
      <w:pPr>
        <w:pStyle w:val="a3"/>
        <w:jc w:val="center"/>
        <w:rPr>
          <w:szCs w:val="28"/>
        </w:rPr>
      </w:pPr>
    </w:p>
    <w:tbl>
      <w:tblPr>
        <w:tblOverlap w:val="never"/>
        <w:tblW w:w="9599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00"/>
        <w:gridCol w:w="4080"/>
        <w:gridCol w:w="1834"/>
        <w:gridCol w:w="2985"/>
      </w:tblGrid>
      <w:tr w:rsidR="00D55CF6" w:rsidTr="00D55CF6">
        <w:trPr>
          <w:trHeight w:hRule="exact" w:val="298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5CF6" w:rsidRDefault="00D55CF6">
            <w:pPr>
              <w:pStyle w:val="20"/>
              <w:shd w:val="clear" w:color="auto" w:fill="auto"/>
              <w:spacing w:before="0" w:line="240" w:lineRule="auto"/>
              <w:ind w:left="320"/>
              <w:rPr>
                <w:rFonts w:ascii="Times New Roman" w:hAnsi="Times New Roman" w:cs="Times New Roman"/>
              </w:rPr>
            </w:pPr>
            <w:r>
              <w:rPr>
                <w:rStyle w:val="212pt"/>
                <w:rFonts w:eastAsiaTheme="minorHAnsi"/>
                <w:sz w:val="28"/>
                <w:szCs w:val="28"/>
              </w:rPr>
              <w:t>1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5CF6" w:rsidRDefault="00D55CF6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2pt"/>
                <w:rFonts w:eastAsiaTheme="minorHAnsi"/>
                <w:sz w:val="28"/>
                <w:szCs w:val="28"/>
              </w:rPr>
              <w:t>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55CF6" w:rsidRDefault="00D55CF6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2pt"/>
                <w:rFonts w:eastAsiaTheme="minorHAnsi"/>
                <w:sz w:val="28"/>
                <w:szCs w:val="28"/>
              </w:rPr>
              <w:t>3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5CF6" w:rsidRDefault="00D55CF6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2pt"/>
                <w:rFonts w:eastAsiaTheme="minorHAnsi"/>
                <w:sz w:val="28"/>
                <w:szCs w:val="28"/>
              </w:rPr>
              <w:t>4</w:t>
            </w:r>
          </w:p>
        </w:tc>
      </w:tr>
      <w:tr w:rsidR="00D55CF6" w:rsidTr="00D55CF6">
        <w:trPr>
          <w:trHeight w:val="288"/>
          <w:jc w:val="center"/>
        </w:trPr>
        <w:tc>
          <w:tcPr>
            <w:tcW w:w="959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5CF6" w:rsidRDefault="00D55CF6">
            <w:pPr>
              <w:pStyle w:val="20"/>
              <w:shd w:val="clear" w:color="auto" w:fill="auto"/>
              <w:spacing w:before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2pt"/>
                <w:rFonts w:eastAsiaTheme="minorHAnsi"/>
                <w:sz w:val="28"/>
                <w:szCs w:val="28"/>
              </w:rPr>
              <w:t>Методическая поддержка</w:t>
            </w:r>
          </w:p>
        </w:tc>
      </w:tr>
      <w:tr w:rsidR="00D55CF6" w:rsidTr="00D55CF6">
        <w:trPr>
          <w:trHeight w:hRule="exact" w:val="2077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55CF6" w:rsidRDefault="00D55CF6">
            <w:pPr>
              <w:pStyle w:val="20"/>
              <w:shd w:val="clear" w:color="auto" w:fill="auto"/>
              <w:spacing w:before="0" w:line="240" w:lineRule="exact"/>
              <w:ind w:left="280"/>
              <w:rPr>
                <w:rFonts w:ascii="Times New Roman" w:hAnsi="Times New Roman" w:cs="Times New Roman"/>
              </w:rPr>
            </w:pPr>
            <w:r>
              <w:rPr>
                <w:rStyle w:val="212pt"/>
                <w:rFonts w:eastAsiaTheme="minorHAnsi"/>
                <w:sz w:val="28"/>
                <w:szCs w:val="28"/>
              </w:rPr>
              <w:t>6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55CF6" w:rsidRDefault="00D55CF6">
            <w:pPr>
              <w:pStyle w:val="20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</w:rPr>
            </w:pPr>
            <w:r>
              <w:rPr>
                <w:rStyle w:val="212pt"/>
                <w:rFonts w:eastAsiaTheme="minorHAnsi"/>
                <w:sz w:val="28"/>
                <w:szCs w:val="28"/>
              </w:rPr>
              <w:t>Участие в мероприятиях по распространению лучших педагогических практик преподавания циклов математических, естественных и гуманитарных наук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5CF6" w:rsidRDefault="00D55CF6">
            <w:pPr>
              <w:pStyle w:val="20"/>
              <w:shd w:val="clear" w:color="auto" w:fill="auto"/>
              <w:spacing w:before="0"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2pt"/>
                <w:rFonts w:eastAsiaTheme="minorHAnsi"/>
                <w:sz w:val="28"/>
                <w:szCs w:val="28"/>
              </w:rPr>
              <w:t>ноябрь (мате</w:t>
            </w:r>
            <w:r>
              <w:rPr>
                <w:rStyle w:val="212pt"/>
                <w:rFonts w:eastAsiaTheme="minorHAnsi"/>
                <w:sz w:val="28"/>
                <w:szCs w:val="28"/>
              </w:rPr>
              <w:softHyphen/>
              <w:t>матика), фев</w:t>
            </w:r>
            <w:r>
              <w:rPr>
                <w:rStyle w:val="212pt"/>
                <w:rFonts w:eastAsiaTheme="minorHAnsi"/>
                <w:sz w:val="28"/>
                <w:szCs w:val="28"/>
              </w:rPr>
              <w:softHyphen/>
              <w:t>раль-май (</w:t>
            </w:r>
            <w:proofErr w:type="spellStart"/>
            <w:proofErr w:type="gramStart"/>
            <w:r>
              <w:rPr>
                <w:rStyle w:val="212pt"/>
                <w:rFonts w:eastAsiaTheme="minorHAnsi"/>
                <w:sz w:val="28"/>
                <w:szCs w:val="28"/>
              </w:rPr>
              <w:t>естественно-научный</w:t>
            </w:r>
            <w:proofErr w:type="spellEnd"/>
            <w:proofErr w:type="gramEnd"/>
            <w:r>
              <w:rPr>
                <w:rStyle w:val="212pt"/>
                <w:rFonts w:eastAsiaTheme="minorHAnsi"/>
                <w:sz w:val="28"/>
                <w:szCs w:val="28"/>
              </w:rPr>
              <w:t>), март (гу</w:t>
            </w:r>
            <w:r>
              <w:rPr>
                <w:rStyle w:val="212pt"/>
                <w:rFonts w:eastAsiaTheme="minorHAnsi"/>
                <w:sz w:val="28"/>
                <w:szCs w:val="28"/>
              </w:rPr>
              <w:softHyphen/>
              <w:t>манитарный)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5CF6" w:rsidRDefault="00D55CF6">
            <w:pPr>
              <w:pStyle w:val="20"/>
              <w:shd w:val="clear" w:color="auto" w:fill="auto"/>
              <w:spacing w:before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УВР, Латышева Т.А..педагоги</w:t>
            </w:r>
          </w:p>
        </w:tc>
      </w:tr>
      <w:tr w:rsidR="00D55CF6" w:rsidTr="00D55CF6">
        <w:trPr>
          <w:trHeight w:hRule="exact" w:val="2272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55CF6" w:rsidRDefault="00D55CF6">
            <w:pPr>
              <w:pStyle w:val="20"/>
              <w:shd w:val="clear" w:color="auto" w:fill="auto"/>
              <w:spacing w:before="0" w:line="240" w:lineRule="exact"/>
              <w:ind w:left="280"/>
              <w:rPr>
                <w:rFonts w:ascii="Times New Roman" w:hAnsi="Times New Roman" w:cs="Times New Roman"/>
              </w:rPr>
            </w:pPr>
            <w:r>
              <w:rPr>
                <w:rStyle w:val="212pt"/>
                <w:rFonts w:eastAsiaTheme="minorHAnsi"/>
                <w:sz w:val="28"/>
                <w:szCs w:val="28"/>
              </w:rPr>
              <w:t>7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55CF6" w:rsidRDefault="00D55CF6">
            <w:pPr>
              <w:pStyle w:val="20"/>
              <w:shd w:val="clear" w:color="auto" w:fill="auto"/>
              <w:spacing w:before="0" w:line="278" w:lineRule="exact"/>
              <w:rPr>
                <w:rFonts w:ascii="Times New Roman" w:hAnsi="Times New Roman" w:cs="Times New Roman"/>
              </w:rPr>
            </w:pPr>
            <w:r>
              <w:rPr>
                <w:rStyle w:val="212pt"/>
                <w:rFonts w:eastAsiaTheme="minorHAnsi"/>
                <w:sz w:val="28"/>
                <w:szCs w:val="28"/>
              </w:rPr>
              <w:t>Распространение успешных практик внеурочной деятельности, направленных на развитие мотивации к изучению математики, предметов есте</w:t>
            </w:r>
            <w:r>
              <w:rPr>
                <w:rStyle w:val="212pt"/>
                <w:rFonts w:eastAsiaTheme="minorHAnsi"/>
                <w:sz w:val="28"/>
                <w:szCs w:val="28"/>
              </w:rPr>
              <w:softHyphen/>
              <w:t>ственнонаучного цикла и гуманитар</w:t>
            </w:r>
            <w:r>
              <w:rPr>
                <w:rStyle w:val="212pt"/>
                <w:rFonts w:eastAsiaTheme="minorHAnsi"/>
                <w:sz w:val="28"/>
                <w:szCs w:val="28"/>
              </w:rPr>
              <w:softHyphen/>
              <w:t>ных наук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5CF6" w:rsidRDefault="00D55CF6">
            <w:pPr>
              <w:pStyle w:val="20"/>
              <w:shd w:val="clear" w:color="auto" w:fill="auto"/>
              <w:spacing w:before="0" w:line="278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2pt"/>
                <w:rFonts w:eastAsiaTheme="minorHAnsi"/>
                <w:sz w:val="28"/>
                <w:szCs w:val="28"/>
              </w:rPr>
              <w:t>ноябрь (мате</w:t>
            </w:r>
            <w:r>
              <w:rPr>
                <w:rStyle w:val="212pt"/>
                <w:rFonts w:eastAsiaTheme="minorHAnsi"/>
                <w:sz w:val="28"/>
                <w:szCs w:val="28"/>
              </w:rPr>
              <w:softHyphen/>
              <w:t>матика), январь (естественно</w:t>
            </w:r>
            <w:r>
              <w:rPr>
                <w:rStyle w:val="212pt"/>
                <w:rFonts w:eastAsiaTheme="minorHAnsi"/>
                <w:sz w:val="28"/>
                <w:szCs w:val="28"/>
              </w:rPr>
              <w:softHyphen/>
              <w:t>научный), март (гуманитарный)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55CF6" w:rsidRDefault="00D55CF6">
            <w:pPr>
              <w:pStyle w:val="20"/>
              <w:shd w:val="clear" w:color="auto" w:fill="auto"/>
              <w:spacing w:before="0" w:line="27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по ВР, </w:t>
            </w:r>
            <w:proofErr w:type="spellStart"/>
            <w:r>
              <w:rPr>
                <w:rFonts w:ascii="Times New Roman" w:hAnsi="Times New Roman" w:cs="Times New Roman"/>
              </w:rPr>
              <w:t>Онуфриенко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Т.В., педагоги</w:t>
            </w:r>
          </w:p>
          <w:p w:rsidR="00D55CF6" w:rsidRDefault="00D55CF6">
            <w:pPr>
              <w:pStyle w:val="20"/>
              <w:shd w:val="clear" w:color="auto" w:fill="auto"/>
              <w:spacing w:before="0" w:line="274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5CF6" w:rsidTr="00D55CF6">
        <w:trPr>
          <w:trHeight w:hRule="exact" w:val="1998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55CF6" w:rsidRDefault="00D55CF6">
            <w:pPr>
              <w:pStyle w:val="20"/>
              <w:shd w:val="clear" w:color="auto" w:fill="auto"/>
              <w:spacing w:before="0" w:line="240" w:lineRule="exact"/>
              <w:ind w:left="280"/>
              <w:rPr>
                <w:rFonts w:ascii="Times New Roman" w:hAnsi="Times New Roman" w:cs="Times New Roman"/>
              </w:rPr>
            </w:pPr>
            <w:r>
              <w:rPr>
                <w:rStyle w:val="212pt"/>
                <w:rFonts w:eastAsiaTheme="minorHAnsi"/>
                <w:sz w:val="28"/>
                <w:szCs w:val="28"/>
              </w:rPr>
              <w:t>8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5CF6" w:rsidRDefault="00D55CF6">
            <w:pPr>
              <w:pStyle w:val="20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</w:rPr>
            </w:pPr>
            <w:r>
              <w:rPr>
                <w:rStyle w:val="212pt"/>
                <w:rFonts w:eastAsiaTheme="minorHAnsi"/>
                <w:sz w:val="28"/>
                <w:szCs w:val="28"/>
              </w:rPr>
              <w:t xml:space="preserve">Организация и проведение информационно-просветительской работы с родителями </w:t>
            </w:r>
            <w:proofErr w:type="gramStart"/>
            <w:r>
              <w:rPr>
                <w:rStyle w:val="212pt"/>
                <w:rFonts w:eastAsiaTheme="minorHAnsi"/>
                <w:sz w:val="28"/>
                <w:szCs w:val="28"/>
              </w:rPr>
              <w:t>обучающихся</w:t>
            </w:r>
            <w:proofErr w:type="gramEnd"/>
            <w:r>
              <w:rPr>
                <w:rStyle w:val="212pt"/>
                <w:rFonts w:eastAsiaTheme="minorHAnsi"/>
                <w:sz w:val="28"/>
                <w:szCs w:val="28"/>
              </w:rPr>
              <w:t xml:space="preserve"> и общественностью по вопросам функцио</w:t>
            </w:r>
            <w:r>
              <w:rPr>
                <w:rStyle w:val="212pt"/>
                <w:rFonts w:eastAsiaTheme="minorHAnsi"/>
                <w:sz w:val="28"/>
                <w:szCs w:val="28"/>
              </w:rPr>
              <w:softHyphen/>
              <w:t>нальной грамотности обучающихся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55CF6" w:rsidRDefault="00D55CF6">
            <w:pPr>
              <w:pStyle w:val="20"/>
              <w:shd w:val="clear" w:color="auto" w:fill="auto"/>
              <w:spacing w:before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2pt"/>
                <w:rFonts w:eastAsiaTheme="minorHAnsi"/>
                <w:sz w:val="28"/>
                <w:szCs w:val="28"/>
              </w:rPr>
              <w:t>постоянно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5CF6" w:rsidRDefault="00D55CF6" w:rsidP="00D55CF6">
            <w:pPr>
              <w:pStyle w:val="20"/>
              <w:shd w:val="clear" w:color="auto" w:fill="auto"/>
              <w:spacing w:before="0" w:line="278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по УВР, Латышева Т.А..классные руководители, </w:t>
            </w:r>
          </w:p>
        </w:tc>
      </w:tr>
      <w:tr w:rsidR="00D55CF6" w:rsidTr="00D55CF6">
        <w:trPr>
          <w:trHeight w:hRule="exact" w:val="1455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55CF6" w:rsidRDefault="00D55CF6">
            <w:pPr>
              <w:pStyle w:val="20"/>
              <w:shd w:val="clear" w:color="auto" w:fill="auto"/>
              <w:spacing w:before="0" w:line="240" w:lineRule="exact"/>
              <w:ind w:left="280"/>
              <w:rPr>
                <w:rFonts w:ascii="Times New Roman" w:hAnsi="Times New Roman" w:cs="Times New Roman"/>
              </w:rPr>
            </w:pPr>
            <w:r>
              <w:rPr>
                <w:rStyle w:val="212pt"/>
                <w:rFonts w:eastAsiaTheme="minorHAnsi"/>
                <w:sz w:val="28"/>
                <w:szCs w:val="28"/>
              </w:rPr>
              <w:t>9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55CF6" w:rsidRDefault="00D55CF6">
            <w:pPr>
              <w:pStyle w:val="20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 w:bidi="ru-RU"/>
              </w:rPr>
            </w:pPr>
            <w:r>
              <w:rPr>
                <w:rStyle w:val="212pt"/>
                <w:rFonts w:eastAsiaTheme="minorHAnsi"/>
                <w:sz w:val="28"/>
                <w:szCs w:val="28"/>
              </w:rPr>
              <w:t xml:space="preserve">Участие в родительском собрании по вопросам функциональной грамотности </w:t>
            </w:r>
            <w:proofErr w:type="gramStart"/>
            <w:r>
              <w:rPr>
                <w:rStyle w:val="212pt"/>
                <w:rFonts w:eastAsiaTheme="minorHAnsi"/>
                <w:sz w:val="28"/>
                <w:szCs w:val="28"/>
              </w:rPr>
              <w:t>обучающихся</w:t>
            </w:r>
            <w:proofErr w:type="gramEnd"/>
            <w:r>
              <w:rPr>
                <w:rStyle w:val="212pt"/>
                <w:rFonts w:eastAsiaTheme="minorHAnsi"/>
                <w:sz w:val="28"/>
                <w:szCs w:val="28"/>
              </w:rPr>
              <w:t xml:space="preserve"> на муниципальном уровне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55CF6" w:rsidRDefault="00D55CF6">
            <w:pPr>
              <w:pStyle w:val="20"/>
              <w:shd w:val="clear" w:color="auto" w:fill="auto"/>
              <w:spacing w:before="0" w:line="278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2pt"/>
                <w:rFonts w:eastAsiaTheme="minorHAnsi"/>
                <w:sz w:val="28"/>
                <w:szCs w:val="28"/>
              </w:rPr>
              <w:t>по отдельному графику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5CF6" w:rsidRDefault="00D55CF6">
            <w:pPr>
              <w:pStyle w:val="20"/>
              <w:shd w:val="clear" w:color="auto" w:fill="auto"/>
              <w:spacing w:before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УВР, Латышева Т.А..</w:t>
            </w:r>
          </w:p>
        </w:tc>
      </w:tr>
      <w:tr w:rsidR="00D55CF6" w:rsidTr="00D55CF6">
        <w:trPr>
          <w:trHeight w:hRule="exact" w:val="1651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55CF6" w:rsidRDefault="00D55CF6">
            <w:pPr>
              <w:pStyle w:val="20"/>
              <w:shd w:val="clear" w:color="auto" w:fill="auto"/>
              <w:spacing w:before="0" w:line="240" w:lineRule="exact"/>
              <w:ind w:left="280"/>
              <w:rPr>
                <w:rFonts w:ascii="Times New Roman" w:hAnsi="Times New Roman" w:cs="Times New Roman"/>
              </w:rPr>
            </w:pPr>
            <w:r>
              <w:rPr>
                <w:rStyle w:val="212pt"/>
                <w:rFonts w:eastAsiaTheme="minorHAnsi"/>
                <w:sz w:val="28"/>
                <w:szCs w:val="28"/>
              </w:rPr>
              <w:t>10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55CF6" w:rsidRDefault="00D55CF6">
            <w:pPr>
              <w:pStyle w:val="20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</w:rPr>
            </w:pPr>
            <w:r>
              <w:rPr>
                <w:rStyle w:val="212pt"/>
                <w:rFonts w:eastAsiaTheme="minorHAnsi"/>
                <w:sz w:val="28"/>
                <w:szCs w:val="28"/>
              </w:rPr>
              <w:t>Мониторинг реализации плана мероприятий, направленных на формирование и оценку функциональной грамотности обучающихся на 2021 - 2022 учебный год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55CF6" w:rsidRDefault="00D55CF6">
            <w:pPr>
              <w:pStyle w:val="20"/>
              <w:shd w:val="clear" w:color="auto" w:fill="auto"/>
              <w:spacing w:before="0" w:line="240" w:lineRule="exact"/>
              <w:ind w:left="200"/>
              <w:rPr>
                <w:rFonts w:ascii="Times New Roman" w:hAnsi="Times New Roman" w:cs="Times New Roman"/>
              </w:rPr>
            </w:pPr>
            <w:r>
              <w:rPr>
                <w:rStyle w:val="212pt"/>
                <w:rFonts w:eastAsiaTheme="minorHAnsi"/>
                <w:sz w:val="28"/>
                <w:szCs w:val="28"/>
              </w:rPr>
              <w:t>ежеквартально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5CF6" w:rsidRDefault="00D55CF6">
            <w:pPr>
              <w:pStyle w:val="20"/>
              <w:shd w:val="clear" w:color="auto" w:fill="auto"/>
              <w:spacing w:before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УВР, Латышева Т.А..</w:t>
            </w:r>
          </w:p>
        </w:tc>
      </w:tr>
      <w:tr w:rsidR="00D55CF6" w:rsidTr="00D55CF6">
        <w:trPr>
          <w:trHeight w:hRule="exact" w:val="1651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5CF6" w:rsidRDefault="00D55CF6">
            <w:pPr>
              <w:pStyle w:val="20"/>
              <w:shd w:val="clear" w:color="auto" w:fill="auto"/>
              <w:spacing w:before="0" w:line="240" w:lineRule="exact"/>
              <w:ind w:left="280"/>
              <w:rPr>
                <w:rStyle w:val="212pt"/>
                <w:rFonts w:eastAsiaTheme="minorHAnsi"/>
                <w:sz w:val="28"/>
                <w:szCs w:val="28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55CF6" w:rsidRDefault="00D55CF6">
            <w:pPr>
              <w:pStyle w:val="20"/>
              <w:shd w:val="clear" w:color="auto" w:fill="auto"/>
              <w:spacing w:before="0" w:line="274" w:lineRule="exact"/>
              <w:rPr>
                <w:rStyle w:val="212pt"/>
                <w:rFonts w:eastAsiaTheme="minorHAnsi"/>
                <w:sz w:val="28"/>
                <w:szCs w:val="28"/>
              </w:rPr>
            </w:pPr>
            <w:r>
              <w:rPr>
                <w:rStyle w:val="212pt"/>
                <w:rFonts w:eastAsiaTheme="minorHAnsi"/>
                <w:sz w:val="28"/>
                <w:szCs w:val="28"/>
              </w:rPr>
              <w:t xml:space="preserve">Участие педагогов в муниципальном фестивале </w:t>
            </w:r>
            <w:proofErr w:type="spellStart"/>
            <w:r>
              <w:rPr>
                <w:rStyle w:val="212pt"/>
                <w:rFonts w:eastAsiaTheme="minorHAnsi"/>
                <w:sz w:val="28"/>
                <w:szCs w:val="28"/>
              </w:rPr>
              <w:t>пед</w:t>
            </w:r>
            <w:proofErr w:type="gramStart"/>
            <w:r>
              <w:rPr>
                <w:rStyle w:val="212pt"/>
                <w:rFonts w:eastAsiaTheme="minorHAnsi"/>
                <w:sz w:val="28"/>
                <w:szCs w:val="28"/>
              </w:rPr>
              <w:t>.и</w:t>
            </w:r>
            <w:proofErr w:type="gramEnd"/>
            <w:r>
              <w:rPr>
                <w:rStyle w:val="212pt"/>
                <w:rFonts w:eastAsiaTheme="minorHAnsi"/>
                <w:sz w:val="28"/>
                <w:szCs w:val="28"/>
              </w:rPr>
              <w:t>дей</w:t>
            </w:r>
            <w:proofErr w:type="spellEnd"/>
            <w:r>
              <w:rPr>
                <w:rStyle w:val="212pt"/>
                <w:rFonts w:eastAsiaTheme="minorHAnsi"/>
                <w:sz w:val="28"/>
                <w:szCs w:val="28"/>
              </w:rPr>
              <w:t xml:space="preserve"> «Функциональная грамотность»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55CF6" w:rsidRDefault="00D55CF6">
            <w:pPr>
              <w:pStyle w:val="20"/>
              <w:shd w:val="clear" w:color="auto" w:fill="auto"/>
              <w:spacing w:before="0" w:line="240" w:lineRule="exact"/>
              <w:ind w:left="200"/>
              <w:rPr>
                <w:rStyle w:val="212pt"/>
                <w:rFonts w:eastAsiaTheme="minorHAnsi"/>
                <w:sz w:val="28"/>
                <w:szCs w:val="28"/>
              </w:rPr>
            </w:pPr>
            <w:r>
              <w:rPr>
                <w:rStyle w:val="212pt"/>
                <w:rFonts w:eastAsiaTheme="minorHAnsi"/>
                <w:sz w:val="28"/>
                <w:szCs w:val="28"/>
              </w:rPr>
              <w:t>март 2022 г.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5CF6" w:rsidRDefault="00D55CF6">
            <w:pPr>
              <w:pStyle w:val="20"/>
              <w:shd w:val="clear" w:color="auto" w:fill="auto"/>
              <w:spacing w:before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УВР, Латышева Т.А..педагоги</w:t>
            </w:r>
          </w:p>
        </w:tc>
      </w:tr>
      <w:tr w:rsidR="00D55CF6" w:rsidTr="00D55CF6">
        <w:trPr>
          <w:trHeight w:val="434"/>
          <w:jc w:val="center"/>
        </w:trPr>
        <w:tc>
          <w:tcPr>
            <w:tcW w:w="9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5CF6" w:rsidRDefault="00D55CF6">
            <w:pPr>
              <w:pStyle w:val="20"/>
              <w:shd w:val="clear" w:color="auto" w:fill="auto"/>
              <w:spacing w:before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</w:t>
            </w:r>
            <w:proofErr w:type="gramStart"/>
            <w:r>
              <w:rPr>
                <w:rFonts w:ascii="Times New Roman" w:hAnsi="Times New Roman" w:cs="Times New Roman"/>
              </w:rPr>
              <w:t>обучающимися</w:t>
            </w:r>
            <w:proofErr w:type="gramEnd"/>
          </w:p>
        </w:tc>
      </w:tr>
      <w:tr w:rsidR="00D55CF6" w:rsidTr="00D55CF6">
        <w:trPr>
          <w:trHeight w:hRule="exact" w:val="1143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5CF6" w:rsidRDefault="00D55CF6">
            <w:pPr>
              <w:pStyle w:val="20"/>
              <w:shd w:val="clear" w:color="auto" w:fill="auto"/>
              <w:spacing w:before="0" w:line="240" w:lineRule="exact"/>
              <w:ind w:left="280"/>
              <w:rPr>
                <w:rStyle w:val="212pt"/>
                <w:rFonts w:eastAsiaTheme="minorHAnsi"/>
                <w:sz w:val="28"/>
                <w:szCs w:val="28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55CF6" w:rsidRDefault="00D55CF6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Style w:val="212pt"/>
                <w:rFonts w:eastAsia="Calibri"/>
                <w:sz w:val="28"/>
                <w:szCs w:val="28"/>
              </w:rPr>
            </w:pPr>
            <w:proofErr w:type="spellStart"/>
            <w:r>
              <w:rPr>
                <w:rStyle w:val="212pt"/>
                <w:rFonts w:eastAsia="Calibri"/>
                <w:sz w:val="28"/>
                <w:szCs w:val="28"/>
              </w:rPr>
              <w:t>Онлайн-викторина</w:t>
            </w:r>
            <w:proofErr w:type="spellEnd"/>
            <w:r>
              <w:rPr>
                <w:rStyle w:val="212pt"/>
                <w:rFonts w:eastAsia="Calibri"/>
                <w:sz w:val="28"/>
                <w:szCs w:val="28"/>
              </w:rPr>
              <w:t xml:space="preserve"> для обучающихся 5, 6 классов по финансовой грамотности</w:t>
            </w:r>
            <w:r>
              <w:rPr>
                <w:rStyle w:val="212pt"/>
                <w:rFonts w:eastAsia="Calibri"/>
                <w:sz w:val="28"/>
                <w:szCs w:val="28"/>
              </w:rPr>
              <w:tab/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55CF6" w:rsidRDefault="00D55CF6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color w:val="000000"/>
                <w:szCs w:val="28"/>
                <w:lang w:bidi="ru-RU"/>
              </w:rPr>
            </w:pPr>
            <w:r>
              <w:rPr>
                <w:rStyle w:val="212pt"/>
                <w:rFonts w:eastAsia="Calibri"/>
                <w:sz w:val="28"/>
                <w:szCs w:val="28"/>
              </w:rPr>
              <w:t>апрель-май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5CF6" w:rsidRDefault="00D55CF6">
            <w:pPr>
              <w:pStyle w:val="20"/>
              <w:shd w:val="clear" w:color="auto" w:fill="auto"/>
              <w:spacing w:before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УВР, Латышева Т.А..педагоги</w:t>
            </w:r>
          </w:p>
        </w:tc>
      </w:tr>
      <w:tr w:rsidR="00D55CF6" w:rsidTr="00D55CF6">
        <w:trPr>
          <w:trHeight w:hRule="exact" w:val="1651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5CF6" w:rsidRDefault="00D55CF6">
            <w:pPr>
              <w:pStyle w:val="20"/>
              <w:shd w:val="clear" w:color="auto" w:fill="auto"/>
              <w:spacing w:before="0" w:line="240" w:lineRule="exact"/>
              <w:ind w:left="280"/>
              <w:rPr>
                <w:rStyle w:val="212pt"/>
                <w:rFonts w:eastAsiaTheme="minorHAnsi"/>
                <w:sz w:val="28"/>
                <w:szCs w:val="28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55CF6" w:rsidRDefault="00D55CF6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Style w:val="212pt"/>
                <w:rFonts w:eastAsia="Calibri"/>
                <w:sz w:val="28"/>
                <w:szCs w:val="28"/>
              </w:rPr>
            </w:pPr>
            <w:r>
              <w:rPr>
                <w:rStyle w:val="212pt"/>
                <w:rFonts w:eastAsia="Calibri"/>
                <w:sz w:val="28"/>
                <w:szCs w:val="28"/>
              </w:rPr>
              <w:t>Участие в проекте Банка России "</w:t>
            </w:r>
            <w:proofErr w:type="spellStart"/>
            <w:r>
              <w:rPr>
                <w:rStyle w:val="212pt"/>
                <w:rFonts w:eastAsia="Calibri"/>
                <w:sz w:val="28"/>
                <w:szCs w:val="28"/>
              </w:rPr>
              <w:t>Онлайн</w:t>
            </w:r>
            <w:proofErr w:type="spellEnd"/>
            <w:r>
              <w:rPr>
                <w:rStyle w:val="212pt"/>
                <w:rFonts w:eastAsia="Calibri"/>
                <w:sz w:val="28"/>
                <w:szCs w:val="28"/>
              </w:rPr>
              <w:t xml:space="preserve"> - уроки финансовой грамотности"</w:t>
            </w:r>
            <w:r>
              <w:rPr>
                <w:rStyle w:val="212pt"/>
                <w:rFonts w:eastAsia="Calibri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55CF6" w:rsidRDefault="00D55CF6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color w:val="000000"/>
                <w:szCs w:val="28"/>
                <w:lang w:bidi="ru-RU"/>
              </w:rPr>
            </w:pPr>
            <w:r>
              <w:rPr>
                <w:rStyle w:val="212pt"/>
                <w:rFonts w:eastAsia="Calibri"/>
                <w:sz w:val="28"/>
                <w:szCs w:val="28"/>
              </w:rPr>
              <w:t xml:space="preserve">январь-апрель 2022 г. 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5CF6" w:rsidRDefault="00D55CF6">
            <w:pPr>
              <w:pStyle w:val="20"/>
              <w:shd w:val="clear" w:color="auto" w:fill="auto"/>
              <w:spacing w:before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УВР, Латышева Т.А..педагоги</w:t>
            </w:r>
          </w:p>
        </w:tc>
      </w:tr>
      <w:tr w:rsidR="00D55CF6" w:rsidTr="00D55CF6">
        <w:trPr>
          <w:trHeight w:val="473"/>
          <w:jc w:val="center"/>
        </w:trPr>
        <w:tc>
          <w:tcPr>
            <w:tcW w:w="9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5CF6" w:rsidRDefault="00D55CF6">
            <w:pPr>
              <w:pStyle w:val="20"/>
              <w:shd w:val="clear" w:color="auto" w:fill="auto"/>
              <w:spacing w:before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функциональной грамотности в работе Центра «Точка роста»</w:t>
            </w:r>
          </w:p>
        </w:tc>
      </w:tr>
      <w:tr w:rsidR="00D55CF6" w:rsidTr="00D55CF6">
        <w:trPr>
          <w:trHeight w:hRule="exact" w:val="1651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5CF6" w:rsidRDefault="00D55CF6">
            <w:pPr>
              <w:pStyle w:val="20"/>
              <w:shd w:val="clear" w:color="auto" w:fill="auto"/>
              <w:spacing w:before="0" w:line="240" w:lineRule="exact"/>
              <w:ind w:left="280"/>
              <w:rPr>
                <w:rStyle w:val="212pt"/>
                <w:rFonts w:eastAsiaTheme="minorHAnsi"/>
                <w:sz w:val="28"/>
                <w:szCs w:val="28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55CF6" w:rsidRDefault="00D55CF6">
            <w:pPr>
              <w:pStyle w:val="20"/>
              <w:shd w:val="clear" w:color="auto" w:fill="auto"/>
              <w:spacing w:before="0" w:line="274" w:lineRule="exact"/>
              <w:rPr>
                <w:rFonts w:ascii="Times New Roman" w:hAnsi="Times New Roman" w:cs="Times New Roman"/>
              </w:rPr>
            </w:pPr>
            <w:r>
              <w:rPr>
                <w:rStyle w:val="212pt"/>
                <w:rFonts w:eastAsiaTheme="minorHAnsi"/>
                <w:sz w:val="28"/>
                <w:szCs w:val="28"/>
              </w:rPr>
              <w:t>Включение вопросов развития функциональ</w:t>
            </w:r>
            <w:r>
              <w:rPr>
                <w:rStyle w:val="212pt"/>
                <w:rFonts w:eastAsiaTheme="minorHAnsi"/>
                <w:sz w:val="28"/>
                <w:szCs w:val="28"/>
              </w:rPr>
              <w:softHyphen/>
              <w:t xml:space="preserve">ной грамотности обучающихся в дополнительные  общеобразовательные </w:t>
            </w:r>
            <w:proofErr w:type="spellStart"/>
            <w:r>
              <w:rPr>
                <w:rStyle w:val="212pt"/>
                <w:rFonts w:eastAsiaTheme="minorHAnsi"/>
                <w:sz w:val="28"/>
                <w:szCs w:val="28"/>
              </w:rPr>
              <w:t>общеразвива</w:t>
            </w:r>
            <w:r>
              <w:rPr>
                <w:rStyle w:val="212pt"/>
                <w:rFonts w:eastAsiaTheme="minorHAnsi"/>
                <w:sz w:val="28"/>
                <w:szCs w:val="28"/>
              </w:rPr>
              <w:softHyphen/>
              <w:t>ющие</w:t>
            </w:r>
            <w:proofErr w:type="spellEnd"/>
            <w:r>
              <w:rPr>
                <w:rStyle w:val="212pt"/>
                <w:rFonts w:eastAsiaTheme="minorHAnsi"/>
                <w:sz w:val="28"/>
                <w:szCs w:val="28"/>
              </w:rPr>
              <w:t xml:space="preserve"> программы центров «Точка роста»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55CF6" w:rsidRDefault="00D55CF6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color w:val="000000"/>
                <w:szCs w:val="28"/>
                <w:lang w:bidi="ru-RU"/>
              </w:rPr>
            </w:pPr>
            <w:r>
              <w:rPr>
                <w:rStyle w:val="212pt"/>
                <w:rFonts w:eastAsia="Calibri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5CF6" w:rsidRDefault="00D55CF6">
            <w:pPr>
              <w:pStyle w:val="20"/>
              <w:shd w:val="clear" w:color="auto" w:fill="auto"/>
              <w:spacing w:before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по ВР, </w:t>
            </w:r>
            <w:proofErr w:type="spellStart"/>
            <w:r>
              <w:rPr>
                <w:rFonts w:ascii="Times New Roman" w:hAnsi="Times New Roman" w:cs="Times New Roman"/>
              </w:rPr>
              <w:t>Онуфриенко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Т.В., педагоги</w:t>
            </w:r>
          </w:p>
        </w:tc>
      </w:tr>
    </w:tbl>
    <w:p w:rsidR="00CE4C6E" w:rsidRDefault="00CE4C6E"/>
    <w:sectPr w:rsidR="00CE4C6E" w:rsidSect="00CE4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9620C"/>
    <w:multiLevelType w:val="multilevel"/>
    <w:tmpl w:val="634018C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5CF6"/>
    <w:rsid w:val="00CE4C6E"/>
    <w:rsid w:val="00D55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C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5CF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2">
    <w:name w:val="Основной текст (2)_"/>
    <w:basedOn w:val="a0"/>
    <w:link w:val="20"/>
    <w:locked/>
    <w:rsid w:val="00D55CF6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55CF6"/>
    <w:pPr>
      <w:widowControl w:val="0"/>
      <w:shd w:val="clear" w:color="auto" w:fill="FFFFFF"/>
      <w:spacing w:before="720"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3">
    <w:name w:val="Основной текст (3)_"/>
    <w:basedOn w:val="a0"/>
    <w:link w:val="30"/>
    <w:locked/>
    <w:rsid w:val="00D55CF6"/>
    <w:rPr>
      <w:shd w:val="clear" w:color="auto" w:fill="FFFFFF"/>
    </w:rPr>
  </w:style>
  <w:style w:type="paragraph" w:customStyle="1" w:styleId="30">
    <w:name w:val="Основной текст (3)"/>
    <w:basedOn w:val="a"/>
    <w:link w:val="3"/>
    <w:rsid w:val="00D55CF6"/>
    <w:pPr>
      <w:widowControl w:val="0"/>
      <w:shd w:val="clear" w:color="auto" w:fill="FFFFFF"/>
      <w:spacing w:before="60" w:line="264" w:lineRule="exact"/>
      <w:ind w:firstLine="13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2pt">
    <w:name w:val="Основной текст (2) + 12 pt"/>
    <w:basedOn w:val="2"/>
    <w:rsid w:val="00D55CF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2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811</Words>
  <Characters>4623</Characters>
  <Application>Microsoft Office Word</Application>
  <DocSecurity>0</DocSecurity>
  <Lines>38</Lines>
  <Paragraphs>10</Paragraphs>
  <ScaleCrop>false</ScaleCrop>
  <Company/>
  <LinksUpToDate>false</LinksUpToDate>
  <CharactersWithSpaces>5424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asmin</dc:creator>
  <cp:keywords/>
  <dc:description/>
  <cp:lastModifiedBy>asmin</cp:lastModifiedBy>
  <cp:revision>3</cp:revision>
  <cp:lastPrinted>2022-02-02T15:20:00Z</cp:lastPrinted>
  <dcterms:created xsi:type="dcterms:W3CDTF">2022-02-02T15:13:00Z</dcterms:created>
  <dcterms:modified xsi:type="dcterms:W3CDTF">2022-02-02T15:20:00Z</dcterms:modified>
</cp:coreProperties>
</file>