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3A0D" w:rsidRPr="004F5CA0" w:rsidRDefault="00993A0D" w:rsidP="00993A0D">
      <w:pPr>
        <w:pStyle w:val="Default"/>
        <w:jc w:val="center"/>
        <w:rPr>
          <w:b/>
        </w:rPr>
      </w:pPr>
      <w:r w:rsidRPr="004F5CA0">
        <w:rPr>
          <w:b/>
        </w:rPr>
        <w:t>Аннотация</w:t>
      </w:r>
    </w:p>
    <w:p w:rsidR="004C6F37" w:rsidRPr="004F5CA0" w:rsidRDefault="004F5CA0" w:rsidP="004F5CA0">
      <w:pPr>
        <w:pStyle w:val="a3"/>
        <w:spacing w:line="216" w:lineRule="auto"/>
        <w:ind w:firstLine="709"/>
        <w:jc w:val="center"/>
        <w:rPr>
          <w:b/>
          <w:sz w:val="24"/>
          <w:szCs w:val="24"/>
        </w:rPr>
      </w:pPr>
      <w:r w:rsidRPr="004F5CA0">
        <w:rPr>
          <w:b/>
          <w:bCs/>
          <w:sz w:val="24"/>
          <w:szCs w:val="24"/>
        </w:rPr>
        <w:t>ОП.07 Бухгалтерский учет</w:t>
      </w:r>
    </w:p>
    <w:p w:rsidR="00F95938" w:rsidRDefault="00F95938" w:rsidP="00F95938">
      <w:pPr>
        <w:pStyle w:val="22"/>
        <w:shd w:val="clear" w:color="auto" w:fill="auto"/>
        <w:spacing w:after="300"/>
        <w:ind w:left="20" w:firstLine="840"/>
        <w:jc w:val="both"/>
        <w:rPr>
          <w:rFonts w:hAnsi="Times New Roman" w:cs="Times New Roman"/>
          <w:b/>
          <w:bCs/>
          <w:sz w:val="24"/>
          <w:szCs w:val="24"/>
        </w:rPr>
      </w:pPr>
      <w:r w:rsidRPr="006078FF">
        <w:rPr>
          <w:rFonts w:hAnsi="Times New Roman" w:cs="Times New Roman"/>
          <w:sz w:val="28"/>
          <w:szCs w:val="28"/>
        </w:rPr>
        <w:t xml:space="preserve">Рабочая программа учебной дисциплины является частью программы подготовки специалистов среднего звена в соответствии с </w:t>
      </w:r>
      <w:proofErr w:type="gramStart"/>
      <w:r w:rsidRPr="006078FF">
        <w:rPr>
          <w:rFonts w:hAnsi="Times New Roman" w:cs="Times New Roman"/>
          <w:sz w:val="28"/>
          <w:szCs w:val="28"/>
        </w:rPr>
        <w:t>ФГОС  СПО</w:t>
      </w:r>
      <w:proofErr w:type="gramEnd"/>
      <w:r w:rsidRPr="006078FF">
        <w:rPr>
          <w:rFonts w:hAnsi="Times New Roman" w:cs="Times New Roman"/>
          <w:sz w:val="28"/>
          <w:szCs w:val="28"/>
        </w:rPr>
        <w:t xml:space="preserve"> по специальности 38.02.04 Коммерция (по отраслям), 38.00.00 Экономика и управления. Дисциплина относится к общепрофессиональным дисциплинам и входит в профессиональный цикл. </w:t>
      </w:r>
      <w:r w:rsidRPr="006078FF">
        <w:rPr>
          <w:rFonts w:hAnsi="Times New Roman" w:cs="Times New Roman"/>
          <w:bCs/>
          <w:sz w:val="28"/>
          <w:szCs w:val="28"/>
        </w:rPr>
        <w:t>Цели и задачи дисциплины – требования к результатам освоения дисциплины</w:t>
      </w:r>
      <w:r w:rsidRPr="004F5CA0">
        <w:rPr>
          <w:rFonts w:hAnsi="Times New Roman" w:cs="Times New Roman"/>
          <w:bCs/>
          <w:sz w:val="24"/>
          <w:szCs w:val="24"/>
        </w:rPr>
        <w:t>:</w:t>
      </w:r>
      <w:r w:rsidRPr="004F5CA0">
        <w:rPr>
          <w:rFonts w:hAnsi="Times New Roman" w:cs="Times New Roman"/>
          <w:b/>
          <w:bCs/>
          <w:sz w:val="24"/>
          <w:szCs w:val="24"/>
        </w:rPr>
        <w:t xml:space="preserve"> </w:t>
      </w:r>
    </w:p>
    <w:p w:rsidR="006078FF" w:rsidRPr="006078FF" w:rsidRDefault="006078FF" w:rsidP="006078FF">
      <w:pPr>
        <w:pStyle w:val="a3"/>
        <w:spacing w:line="216" w:lineRule="auto"/>
        <w:ind w:firstLine="709"/>
        <w:jc w:val="both"/>
        <w:rPr>
          <w:szCs w:val="28"/>
        </w:rPr>
      </w:pPr>
      <w:r w:rsidRPr="006078FF">
        <w:rPr>
          <w:szCs w:val="28"/>
        </w:rPr>
        <w:t>Изменение объема времени</w:t>
      </w:r>
      <w:r w:rsidRPr="006078FF">
        <w:rPr>
          <w:spacing w:val="2"/>
          <w:szCs w:val="28"/>
        </w:rPr>
        <w:t xml:space="preserve"> изучение </w:t>
      </w:r>
      <w:r w:rsidRPr="006078FF">
        <w:rPr>
          <w:bCs/>
          <w:color w:val="000000" w:themeColor="text1"/>
          <w:szCs w:val="28"/>
        </w:rPr>
        <w:t>дисциплины</w:t>
      </w:r>
      <w:r w:rsidRPr="006078FF">
        <w:rPr>
          <w:color w:val="000000" w:themeColor="text1"/>
          <w:spacing w:val="2"/>
          <w:szCs w:val="28"/>
        </w:rPr>
        <w:t> </w:t>
      </w:r>
      <w:r w:rsidRPr="006078FF">
        <w:rPr>
          <w:bCs/>
          <w:szCs w:val="28"/>
        </w:rPr>
        <w:t>ОП.07 Бухгалтерский учет</w:t>
      </w:r>
      <w:r w:rsidRPr="006078FF">
        <w:rPr>
          <w:color w:val="000000"/>
          <w:szCs w:val="28"/>
        </w:rPr>
        <w:t xml:space="preserve"> </w:t>
      </w:r>
      <w:r w:rsidRPr="006078FF">
        <w:rPr>
          <w:bCs/>
          <w:color w:val="000000"/>
          <w:szCs w:val="28"/>
        </w:rPr>
        <w:t>дает возможность расширить у обучающихся умения</w:t>
      </w:r>
      <w:r w:rsidRPr="006078FF">
        <w:rPr>
          <w:bCs/>
          <w:color w:val="000000"/>
          <w:szCs w:val="28"/>
        </w:rPr>
        <w:t xml:space="preserve"> при </w:t>
      </w:r>
      <w:r w:rsidRPr="006078FF">
        <w:rPr>
          <w:color w:val="000000" w:themeColor="text1"/>
          <w:szCs w:val="28"/>
        </w:rPr>
        <w:t>составление документов</w:t>
      </w:r>
      <w:r w:rsidRPr="006078FF">
        <w:rPr>
          <w:color w:val="000000" w:themeColor="text1"/>
          <w:szCs w:val="28"/>
        </w:rPr>
        <w:t xml:space="preserve"> для внутренних проверок предприятия</w:t>
      </w:r>
      <w:r w:rsidRPr="006078FF">
        <w:rPr>
          <w:color w:val="000000" w:themeColor="text1"/>
          <w:szCs w:val="28"/>
        </w:rPr>
        <w:t>, оценки</w:t>
      </w:r>
      <w:r w:rsidRPr="006078FF">
        <w:rPr>
          <w:color w:val="000000" w:themeColor="text1"/>
          <w:szCs w:val="28"/>
        </w:rPr>
        <w:t xml:space="preserve"> резул</w:t>
      </w:r>
      <w:r w:rsidRPr="006078FF">
        <w:rPr>
          <w:color w:val="000000" w:themeColor="text1"/>
          <w:szCs w:val="28"/>
        </w:rPr>
        <w:t xml:space="preserve">ьтатов деятельности предприятия </w:t>
      </w:r>
      <w:r>
        <w:rPr>
          <w:color w:val="000000" w:themeColor="text1"/>
          <w:szCs w:val="28"/>
        </w:rPr>
        <w:t>и освоить</w:t>
      </w:r>
      <w:r w:rsidRPr="006078FF">
        <w:rPr>
          <w:color w:val="000000" w:themeColor="text1"/>
          <w:szCs w:val="28"/>
        </w:rPr>
        <w:t xml:space="preserve"> п</w:t>
      </w:r>
      <w:r w:rsidRPr="006078FF">
        <w:rPr>
          <w:color w:val="000000" w:themeColor="text1"/>
          <w:szCs w:val="28"/>
        </w:rPr>
        <w:t>орядок оценки в системе внутреннего контроля предприятия</w:t>
      </w:r>
      <w:r>
        <w:rPr>
          <w:color w:val="000000" w:themeColor="text1"/>
          <w:szCs w:val="28"/>
        </w:rPr>
        <w:t>.</w:t>
      </w:r>
      <w:bookmarkStart w:id="0" w:name="_GoBack"/>
      <w:bookmarkEnd w:id="0"/>
    </w:p>
    <w:p w:rsidR="006078FF" w:rsidRDefault="006078FF" w:rsidP="00F95938">
      <w:pPr>
        <w:pStyle w:val="22"/>
        <w:shd w:val="clear" w:color="auto" w:fill="auto"/>
        <w:spacing w:after="300"/>
        <w:ind w:left="20" w:firstLine="840"/>
        <w:jc w:val="both"/>
        <w:rPr>
          <w:rFonts w:hAnsi="Times New Roman" w:cs="Times New Roman"/>
          <w:b/>
          <w:bCs/>
          <w:sz w:val="24"/>
          <w:szCs w:val="24"/>
        </w:rPr>
      </w:pPr>
    </w:p>
    <w:tbl>
      <w:tblPr>
        <w:tblW w:w="100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5"/>
        <w:gridCol w:w="9038"/>
      </w:tblGrid>
      <w:tr w:rsidR="003407AD" w:rsidRPr="002E380E" w:rsidTr="00DE1134">
        <w:tc>
          <w:tcPr>
            <w:tcW w:w="10063" w:type="dxa"/>
            <w:gridSpan w:val="2"/>
            <w:shd w:val="clear" w:color="auto" w:fill="auto"/>
          </w:tcPr>
          <w:p w:rsidR="003407AD" w:rsidRPr="002E380E" w:rsidRDefault="003407AD" w:rsidP="00DE1134">
            <w:pPr>
              <w:pStyle w:val="Default"/>
              <w:ind w:left="-567" w:firstLine="709"/>
              <w:jc w:val="both"/>
              <w:rPr>
                <w:sz w:val="28"/>
                <w:szCs w:val="28"/>
              </w:rPr>
            </w:pPr>
            <w:r w:rsidRPr="002E380E">
              <w:rPr>
                <w:sz w:val="28"/>
                <w:szCs w:val="28"/>
              </w:rPr>
              <w:t xml:space="preserve">В результате освоения дисциплины обучающийся должен уметь: </w:t>
            </w:r>
          </w:p>
          <w:p w:rsidR="003407AD" w:rsidRPr="002E380E" w:rsidRDefault="003407AD" w:rsidP="00DE1134">
            <w:pPr>
              <w:pStyle w:val="Default"/>
              <w:jc w:val="both"/>
              <w:rPr>
                <w:sz w:val="28"/>
                <w:szCs w:val="28"/>
              </w:rPr>
            </w:pPr>
          </w:p>
        </w:tc>
      </w:tr>
      <w:tr w:rsidR="003407AD" w:rsidRPr="002E380E" w:rsidTr="00DE1134">
        <w:tc>
          <w:tcPr>
            <w:tcW w:w="1025" w:type="dxa"/>
            <w:shd w:val="clear" w:color="auto" w:fill="auto"/>
          </w:tcPr>
          <w:p w:rsidR="003407AD" w:rsidRPr="009F1C18" w:rsidRDefault="003407AD" w:rsidP="00DE1134">
            <w:pPr>
              <w:pStyle w:val="Default"/>
              <w:jc w:val="both"/>
              <w:rPr>
                <w:sz w:val="28"/>
                <w:szCs w:val="28"/>
              </w:rPr>
            </w:pPr>
            <w:r w:rsidRPr="009F1C18">
              <w:rPr>
                <w:sz w:val="28"/>
                <w:szCs w:val="28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3407AD" w:rsidRPr="00DB721E" w:rsidRDefault="003407AD" w:rsidP="00DE1134">
            <w:pPr>
              <w:pStyle w:val="Default"/>
              <w:rPr>
                <w:color w:val="auto"/>
                <w:sz w:val="28"/>
                <w:szCs w:val="28"/>
              </w:rPr>
            </w:pPr>
            <w:r w:rsidRPr="00DB721E">
              <w:rPr>
                <w:color w:val="auto"/>
                <w:sz w:val="28"/>
                <w:szCs w:val="28"/>
              </w:rPr>
              <w:t xml:space="preserve">У 1 использовать данные бухгалтерского учета для планирования и </w:t>
            </w:r>
          </w:p>
          <w:p w:rsidR="003407AD" w:rsidRPr="00DB721E" w:rsidRDefault="003407AD" w:rsidP="00DE1134">
            <w:pPr>
              <w:pStyle w:val="Default"/>
              <w:rPr>
                <w:color w:val="auto"/>
                <w:sz w:val="28"/>
                <w:szCs w:val="28"/>
              </w:rPr>
            </w:pPr>
            <w:r w:rsidRPr="00DB721E">
              <w:rPr>
                <w:color w:val="auto"/>
                <w:sz w:val="28"/>
                <w:szCs w:val="28"/>
              </w:rPr>
              <w:t>контроля результатов коммерческой деятельности</w:t>
            </w:r>
          </w:p>
        </w:tc>
      </w:tr>
      <w:tr w:rsidR="003407AD" w:rsidRPr="002E380E" w:rsidTr="00DE1134">
        <w:trPr>
          <w:trHeight w:val="421"/>
        </w:trPr>
        <w:tc>
          <w:tcPr>
            <w:tcW w:w="1025" w:type="dxa"/>
            <w:shd w:val="clear" w:color="auto" w:fill="auto"/>
          </w:tcPr>
          <w:p w:rsidR="003407AD" w:rsidRPr="009F1C18" w:rsidRDefault="003407AD" w:rsidP="00DE1134">
            <w:pPr>
              <w:pStyle w:val="Default"/>
              <w:jc w:val="both"/>
              <w:rPr>
                <w:sz w:val="28"/>
                <w:szCs w:val="28"/>
              </w:rPr>
            </w:pPr>
            <w:r w:rsidRPr="009F1C18">
              <w:rPr>
                <w:sz w:val="28"/>
                <w:szCs w:val="28"/>
              </w:rPr>
              <w:t>ПК 1.3</w:t>
            </w:r>
          </w:p>
        </w:tc>
        <w:tc>
          <w:tcPr>
            <w:tcW w:w="9038" w:type="dxa"/>
            <w:shd w:val="clear" w:color="auto" w:fill="auto"/>
          </w:tcPr>
          <w:p w:rsidR="003407AD" w:rsidRPr="00DB721E" w:rsidRDefault="003407AD" w:rsidP="00DE1134">
            <w:pPr>
              <w:pStyle w:val="Default"/>
              <w:rPr>
                <w:color w:val="auto"/>
                <w:sz w:val="28"/>
                <w:szCs w:val="28"/>
              </w:rPr>
            </w:pPr>
            <w:r w:rsidRPr="00DB721E">
              <w:rPr>
                <w:color w:val="auto"/>
                <w:sz w:val="28"/>
                <w:szCs w:val="28"/>
              </w:rPr>
              <w:t xml:space="preserve"> У 2 участвовать в инвентаризации имущества и обязательств организации</w:t>
            </w:r>
          </w:p>
        </w:tc>
      </w:tr>
      <w:tr w:rsidR="003407AD" w:rsidRPr="002E380E" w:rsidTr="00DE1134">
        <w:tc>
          <w:tcPr>
            <w:tcW w:w="1025" w:type="dxa"/>
            <w:shd w:val="clear" w:color="auto" w:fill="auto"/>
          </w:tcPr>
          <w:p w:rsidR="003407AD" w:rsidRPr="00634947" w:rsidRDefault="003407AD" w:rsidP="00DE1134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3407AD" w:rsidRPr="00634947" w:rsidRDefault="003407AD" w:rsidP="00DE1134">
            <w:pPr>
              <w:pStyle w:val="Default"/>
              <w:rPr>
                <w:i/>
                <w:color w:val="000000" w:themeColor="text1"/>
                <w:sz w:val="28"/>
                <w:szCs w:val="28"/>
              </w:rPr>
            </w:pPr>
            <w:r w:rsidRPr="00634947">
              <w:rPr>
                <w:i/>
                <w:color w:val="000000" w:themeColor="text1"/>
                <w:sz w:val="28"/>
                <w:szCs w:val="28"/>
              </w:rPr>
              <w:t xml:space="preserve">У3 Составлять документы для внутренних проверок предприятия оценивать результатов деятельности предприятия. </w:t>
            </w:r>
          </w:p>
        </w:tc>
      </w:tr>
      <w:tr w:rsidR="003407AD" w:rsidRPr="002E380E" w:rsidTr="00DE1134">
        <w:tc>
          <w:tcPr>
            <w:tcW w:w="10063" w:type="dxa"/>
            <w:gridSpan w:val="2"/>
            <w:shd w:val="clear" w:color="auto" w:fill="auto"/>
          </w:tcPr>
          <w:p w:rsidR="003407AD" w:rsidRPr="00634947" w:rsidRDefault="003407AD" w:rsidP="00DE1134">
            <w:pPr>
              <w:pStyle w:val="Default"/>
              <w:ind w:left="-567" w:firstLine="709"/>
              <w:jc w:val="both"/>
              <w:rPr>
                <w:color w:val="000000" w:themeColor="text1"/>
                <w:sz w:val="28"/>
                <w:szCs w:val="28"/>
              </w:rPr>
            </w:pPr>
            <w:r w:rsidRPr="00634947">
              <w:rPr>
                <w:color w:val="000000" w:themeColor="text1"/>
                <w:sz w:val="28"/>
                <w:szCs w:val="28"/>
              </w:rPr>
              <w:t xml:space="preserve">В результате освоения дисциплины обучающийся должен знать: </w:t>
            </w:r>
          </w:p>
          <w:p w:rsidR="003407AD" w:rsidRPr="00634947" w:rsidRDefault="003407AD" w:rsidP="00DE1134">
            <w:pPr>
              <w:pStyle w:val="Default"/>
              <w:jc w:val="both"/>
              <w:rPr>
                <w:color w:val="000000" w:themeColor="text1"/>
                <w:sz w:val="28"/>
                <w:szCs w:val="28"/>
              </w:rPr>
            </w:pPr>
          </w:p>
        </w:tc>
      </w:tr>
      <w:tr w:rsidR="003407AD" w:rsidRPr="002E380E" w:rsidTr="00DE1134">
        <w:trPr>
          <w:trHeight w:val="457"/>
        </w:trPr>
        <w:tc>
          <w:tcPr>
            <w:tcW w:w="1025" w:type="dxa"/>
            <w:shd w:val="clear" w:color="auto" w:fill="auto"/>
          </w:tcPr>
          <w:p w:rsidR="003407AD" w:rsidRPr="009F1C18" w:rsidRDefault="003407AD" w:rsidP="00DE1134">
            <w:pPr>
              <w:rPr>
                <w:rFonts w:ascii="Times New Roman" w:hAnsi="Times New Roman" w:cs="Times New Roman"/>
              </w:rPr>
            </w:pPr>
            <w:r w:rsidRPr="009F1C18">
              <w:rPr>
                <w:rFonts w:ascii="Times New Roman" w:eastAsia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3407AD" w:rsidRPr="00DB721E" w:rsidRDefault="003407AD" w:rsidP="00DE113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B721E">
              <w:rPr>
                <w:color w:val="auto"/>
                <w:sz w:val="28"/>
                <w:szCs w:val="28"/>
              </w:rPr>
              <w:t xml:space="preserve"> З 1 нормативное регулирование бухгалтерского учета и отчетности</w:t>
            </w:r>
          </w:p>
        </w:tc>
      </w:tr>
      <w:tr w:rsidR="003407AD" w:rsidRPr="002E380E" w:rsidTr="00DE1134">
        <w:tc>
          <w:tcPr>
            <w:tcW w:w="1025" w:type="dxa"/>
            <w:shd w:val="clear" w:color="auto" w:fill="auto"/>
          </w:tcPr>
          <w:p w:rsidR="003407AD" w:rsidRPr="009F1C18" w:rsidRDefault="003407AD" w:rsidP="00DE1134">
            <w:pPr>
              <w:rPr>
                <w:rFonts w:ascii="Times New Roman" w:hAnsi="Times New Roman" w:cs="Times New Roman"/>
              </w:rPr>
            </w:pPr>
            <w:r w:rsidRPr="009F1C18">
              <w:rPr>
                <w:rFonts w:ascii="Times New Roman" w:eastAsia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3407AD" w:rsidRPr="00DB721E" w:rsidRDefault="003407AD" w:rsidP="00DE113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B721E">
              <w:rPr>
                <w:color w:val="auto"/>
                <w:sz w:val="28"/>
                <w:szCs w:val="28"/>
              </w:rPr>
              <w:t>З 2 методологические основы бухгалтерского учета, его счета и двойную</w:t>
            </w:r>
          </w:p>
          <w:p w:rsidR="003407AD" w:rsidRPr="00DB721E" w:rsidRDefault="003407AD" w:rsidP="00DE113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B721E">
              <w:rPr>
                <w:color w:val="auto"/>
                <w:sz w:val="28"/>
                <w:szCs w:val="28"/>
              </w:rPr>
              <w:t>запись</w:t>
            </w:r>
          </w:p>
        </w:tc>
      </w:tr>
      <w:tr w:rsidR="003407AD" w:rsidRPr="002E380E" w:rsidTr="00DE1134">
        <w:tc>
          <w:tcPr>
            <w:tcW w:w="1025" w:type="dxa"/>
            <w:shd w:val="clear" w:color="auto" w:fill="auto"/>
          </w:tcPr>
          <w:p w:rsidR="003407AD" w:rsidRPr="009F1C18" w:rsidRDefault="003407AD" w:rsidP="00DE1134">
            <w:pPr>
              <w:rPr>
                <w:rFonts w:ascii="Times New Roman" w:hAnsi="Times New Roman" w:cs="Times New Roman"/>
              </w:rPr>
            </w:pPr>
            <w:r w:rsidRPr="009F1C18">
              <w:rPr>
                <w:rFonts w:ascii="Times New Roman" w:eastAsia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3407AD" w:rsidRPr="00DB721E" w:rsidRDefault="003407AD" w:rsidP="00DE1134">
            <w:pPr>
              <w:pStyle w:val="Default"/>
              <w:jc w:val="both"/>
              <w:rPr>
                <w:bCs/>
                <w:sz w:val="28"/>
                <w:szCs w:val="28"/>
              </w:rPr>
            </w:pPr>
            <w:r w:rsidRPr="00DB721E">
              <w:rPr>
                <w:color w:val="auto"/>
                <w:sz w:val="28"/>
                <w:szCs w:val="28"/>
              </w:rPr>
              <w:t>З 3 план счетов, объекты бухгалтерского учета</w:t>
            </w:r>
          </w:p>
        </w:tc>
      </w:tr>
      <w:tr w:rsidR="003407AD" w:rsidRPr="002E380E" w:rsidTr="00DE1134">
        <w:tc>
          <w:tcPr>
            <w:tcW w:w="1025" w:type="dxa"/>
            <w:shd w:val="clear" w:color="auto" w:fill="auto"/>
          </w:tcPr>
          <w:p w:rsidR="003407AD" w:rsidRPr="009F1C18" w:rsidRDefault="003407AD" w:rsidP="00DE1134">
            <w:pPr>
              <w:rPr>
                <w:rFonts w:ascii="Times New Roman" w:hAnsi="Times New Roman" w:cs="Times New Roman"/>
              </w:rPr>
            </w:pPr>
            <w:r w:rsidRPr="009F1C18">
              <w:rPr>
                <w:rFonts w:ascii="Times New Roman" w:eastAsia="Times New Roman" w:hAnsi="Times New Roman" w:cs="Times New Roman"/>
                <w:sz w:val="28"/>
                <w:szCs w:val="28"/>
              </w:rPr>
              <w:t>ПК 2.1</w:t>
            </w:r>
          </w:p>
        </w:tc>
        <w:tc>
          <w:tcPr>
            <w:tcW w:w="9038" w:type="dxa"/>
            <w:shd w:val="clear" w:color="auto" w:fill="auto"/>
          </w:tcPr>
          <w:p w:rsidR="003407AD" w:rsidRPr="00DB721E" w:rsidRDefault="003407AD" w:rsidP="00DE1134">
            <w:pPr>
              <w:pStyle w:val="Default"/>
              <w:jc w:val="both"/>
              <w:rPr>
                <w:color w:val="auto"/>
                <w:sz w:val="28"/>
                <w:szCs w:val="28"/>
              </w:rPr>
            </w:pPr>
            <w:r w:rsidRPr="00DB721E">
              <w:rPr>
                <w:color w:val="auto"/>
                <w:sz w:val="28"/>
                <w:szCs w:val="28"/>
              </w:rPr>
              <w:t>З 4 бухгалтерскую отчетность</w:t>
            </w:r>
          </w:p>
        </w:tc>
      </w:tr>
      <w:tr w:rsidR="003407AD" w:rsidRPr="002E380E" w:rsidTr="00DE1134">
        <w:tc>
          <w:tcPr>
            <w:tcW w:w="1025" w:type="dxa"/>
            <w:shd w:val="clear" w:color="auto" w:fill="auto"/>
          </w:tcPr>
          <w:p w:rsidR="003407AD" w:rsidRPr="009F1C18" w:rsidRDefault="003407AD" w:rsidP="00DE1134">
            <w:pPr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9038" w:type="dxa"/>
            <w:shd w:val="clear" w:color="auto" w:fill="auto"/>
          </w:tcPr>
          <w:p w:rsidR="003407AD" w:rsidRPr="00634947" w:rsidRDefault="003407AD" w:rsidP="00DE1134">
            <w:pPr>
              <w:pStyle w:val="Default"/>
              <w:jc w:val="both"/>
              <w:rPr>
                <w:i/>
                <w:color w:val="000000" w:themeColor="text1"/>
                <w:sz w:val="28"/>
                <w:szCs w:val="28"/>
              </w:rPr>
            </w:pPr>
            <w:r w:rsidRPr="00634947">
              <w:rPr>
                <w:i/>
                <w:color w:val="000000" w:themeColor="text1"/>
                <w:sz w:val="28"/>
                <w:szCs w:val="28"/>
              </w:rPr>
              <w:t>З5 Контрольные соотношения в финансовой отчетности. Порядок оценки в системе внутреннего контроля предприятия</w:t>
            </w:r>
          </w:p>
        </w:tc>
      </w:tr>
    </w:tbl>
    <w:p w:rsidR="003407AD" w:rsidRPr="004F5CA0" w:rsidRDefault="003407AD" w:rsidP="00F95938">
      <w:pPr>
        <w:pStyle w:val="22"/>
        <w:shd w:val="clear" w:color="auto" w:fill="auto"/>
        <w:spacing w:after="300"/>
        <w:ind w:left="20" w:firstLine="840"/>
        <w:jc w:val="both"/>
        <w:rPr>
          <w:rFonts w:hAnsi="Times New Roman" w:cs="Times New Roman"/>
          <w:sz w:val="24"/>
          <w:szCs w:val="24"/>
        </w:rPr>
      </w:pPr>
    </w:p>
    <w:p w:rsidR="00F95938" w:rsidRPr="004F5CA0" w:rsidRDefault="00F95938" w:rsidP="00F95938">
      <w:pPr>
        <w:pStyle w:val="Default"/>
        <w:jc w:val="both"/>
        <w:rPr>
          <w:color w:val="auto"/>
        </w:rPr>
      </w:pPr>
    </w:p>
    <w:p w:rsidR="00F95938" w:rsidRPr="004F5CA0" w:rsidRDefault="00F95938" w:rsidP="00F95938">
      <w:pPr>
        <w:pStyle w:val="Default"/>
        <w:rPr>
          <w:bCs/>
          <w:color w:val="auto"/>
        </w:rPr>
      </w:pPr>
      <w:r w:rsidRPr="004F5CA0">
        <w:t xml:space="preserve">Учебная дисциплина </w:t>
      </w:r>
      <w:r w:rsidRPr="004F5CA0">
        <w:rPr>
          <w:bCs/>
          <w:color w:val="auto"/>
        </w:rPr>
        <w:t xml:space="preserve">ОП.07 Бухгалтерский учет </w:t>
      </w:r>
      <w:r w:rsidRPr="004F5CA0">
        <w:t>способствует формированию общих компетенций (ОК 1 - 4, 7).</w:t>
      </w:r>
    </w:p>
    <w:p w:rsidR="00F95938" w:rsidRPr="004F5CA0" w:rsidRDefault="00F95938" w:rsidP="00F95938">
      <w:pPr>
        <w:pStyle w:val="Default"/>
        <w:jc w:val="both"/>
        <w:rPr>
          <w:color w:val="auto"/>
        </w:rPr>
      </w:pPr>
      <w:r w:rsidRPr="004F5CA0">
        <w:rPr>
          <w:b/>
          <w:bCs/>
          <w:color w:val="auto"/>
        </w:rPr>
        <w:t xml:space="preserve">Количество часов на освоение программы дисциплины: </w:t>
      </w:r>
    </w:p>
    <w:p w:rsidR="00F95938" w:rsidRPr="004F5CA0" w:rsidRDefault="00F95938" w:rsidP="00F95938">
      <w:pPr>
        <w:pStyle w:val="Default"/>
        <w:ind w:left="360"/>
        <w:jc w:val="both"/>
        <w:rPr>
          <w:color w:val="auto"/>
        </w:rPr>
      </w:pPr>
      <w:r w:rsidRPr="004F5CA0">
        <w:rPr>
          <w:color w:val="auto"/>
        </w:rPr>
        <w:t>максимальной у</w:t>
      </w:r>
      <w:r w:rsidR="003407AD">
        <w:rPr>
          <w:color w:val="auto"/>
        </w:rPr>
        <w:t>чебной нагрузки обучающегося 198</w:t>
      </w:r>
      <w:r w:rsidR="00D34179">
        <w:rPr>
          <w:color w:val="auto"/>
        </w:rPr>
        <w:t xml:space="preserve"> </w:t>
      </w:r>
      <w:r w:rsidRPr="004F5CA0">
        <w:rPr>
          <w:color w:val="auto"/>
        </w:rPr>
        <w:t xml:space="preserve">часов, в том числе: </w:t>
      </w:r>
    </w:p>
    <w:p w:rsidR="00F95938" w:rsidRPr="004F5CA0" w:rsidRDefault="00F95938" w:rsidP="00F95938">
      <w:pPr>
        <w:pStyle w:val="Default"/>
        <w:ind w:left="360"/>
        <w:jc w:val="both"/>
        <w:rPr>
          <w:color w:val="auto"/>
        </w:rPr>
      </w:pPr>
      <w:r w:rsidRPr="004F5CA0">
        <w:rPr>
          <w:color w:val="auto"/>
        </w:rPr>
        <w:t xml:space="preserve">обязательной аудиторной </w:t>
      </w:r>
      <w:r w:rsidR="003407AD">
        <w:rPr>
          <w:color w:val="auto"/>
        </w:rPr>
        <w:t>учебной нагрузки обучающегося 128</w:t>
      </w:r>
      <w:r w:rsidRPr="004F5CA0">
        <w:rPr>
          <w:color w:val="auto"/>
        </w:rPr>
        <w:t xml:space="preserve"> часов; </w:t>
      </w:r>
    </w:p>
    <w:p w:rsidR="00F95938" w:rsidRPr="004F5CA0" w:rsidRDefault="00F95938" w:rsidP="00F95938">
      <w:pPr>
        <w:pStyle w:val="Default"/>
        <w:ind w:left="360"/>
        <w:jc w:val="both"/>
        <w:rPr>
          <w:color w:val="auto"/>
        </w:rPr>
      </w:pPr>
      <w:r w:rsidRPr="004F5CA0">
        <w:rPr>
          <w:color w:val="auto"/>
        </w:rPr>
        <w:t>самост</w:t>
      </w:r>
      <w:r w:rsidR="003407AD">
        <w:rPr>
          <w:color w:val="auto"/>
        </w:rPr>
        <w:t>оятельной работы обучающегося 6</w:t>
      </w:r>
      <w:r w:rsidR="00D34179">
        <w:rPr>
          <w:color w:val="auto"/>
        </w:rPr>
        <w:t>4</w:t>
      </w:r>
      <w:r w:rsidRPr="004F5CA0">
        <w:rPr>
          <w:color w:val="auto"/>
        </w:rPr>
        <w:t xml:space="preserve"> часов</w:t>
      </w:r>
    </w:p>
    <w:p w:rsidR="004C6F37" w:rsidRPr="004F5CA0" w:rsidRDefault="004C6F37" w:rsidP="00F95938">
      <w:pPr>
        <w:pStyle w:val="a3"/>
        <w:spacing w:line="216" w:lineRule="auto"/>
        <w:rPr>
          <w:sz w:val="24"/>
          <w:szCs w:val="24"/>
        </w:rPr>
      </w:pPr>
    </w:p>
    <w:p w:rsidR="006F3661" w:rsidRPr="004F5CA0" w:rsidRDefault="006F3661" w:rsidP="006F3661">
      <w:pPr>
        <w:pStyle w:val="a3"/>
        <w:spacing w:line="216" w:lineRule="auto"/>
        <w:ind w:firstLine="709"/>
        <w:rPr>
          <w:sz w:val="24"/>
          <w:szCs w:val="24"/>
        </w:rPr>
      </w:pPr>
      <w:r w:rsidRPr="004F5CA0">
        <w:rPr>
          <w:sz w:val="24"/>
          <w:szCs w:val="24"/>
        </w:rPr>
        <w:t>Промежуточная аттестация проводится в форме дифференцированного зачета</w:t>
      </w:r>
    </w:p>
    <w:p w:rsidR="006F3661" w:rsidRPr="00F95938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F95938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F95938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F95938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F95938" w:rsidRDefault="006F3661" w:rsidP="006F3661">
      <w:pPr>
        <w:pStyle w:val="a3"/>
        <w:spacing w:line="216" w:lineRule="auto"/>
        <w:ind w:firstLine="709"/>
        <w:rPr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Pr="004D5E1B" w:rsidRDefault="006F3661" w:rsidP="006F3661">
      <w:pPr>
        <w:rPr>
          <w:rFonts w:ascii="Times New Roman" w:hAnsi="Times New Roman"/>
          <w:sz w:val="28"/>
          <w:szCs w:val="28"/>
        </w:rPr>
      </w:pPr>
    </w:p>
    <w:p w:rsidR="006F3661" w:rsidRDefault="006F3661" w:rsidP="00993A0D">
      <w:pPr>
        <w:pStyle w:val="Default"/>
        <w:jc w:val="center"/>
        <w:rPr>
          <w:b/>
          <w:sz w:val="28"/>
          <w:szCs w:val="28"/>
        </w:rPr>
      </w:pPr>
    </w:p>
    <w:sectPr w:rsidR="006F36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1">
    <w:nsid w:val="00000006"/>
    <w:multiLevelType w:val="singleLevel"/>
    <w:tmpl w:val="00000006"/>
    <w:name w:val="WW8Num9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2">
    <w:nsid w:val="00000008"/>
    <w:multiLevelType w:val="singleLevel"/>
    <w:tmpl w:val="00000008"/>
    <w:name w:val="WW8Num12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0000009"/>
    <w:multiLevelType w:val="singleLevel"/>
    <w:tmpl w:val="00000009"/>
    <w:name w:val="WW8Num13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4">
    <w:nsid w:val="0000000B"/>
    <w:multiLevelType w:val="singleLevel"/>
    <w:tmpl w:val="0000000B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5">
    <w:nsid w:val="0000000C"/>
    <w:multiLevelType w:val="singleLevel"/>
    <w:tmpl w:val="0000000C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  <w:sz w:val="28"/>
        <w:szCs w:val="28"/>
      </w:rPr>
    </w:lvl>
  </w:abstractNum>
  <w:abstractNum w:abstractNumId="6">
    <w:nsid w:val="0000000D"/>
    <w:multiLevelType w:val="singleLevel"/>
    <w:tmpl w:val="0000000D"/>
    <w:lvl w:ilvl="0">
      <w:start w:val="1"/>
      <w:numFmt w:val="bullet"/>
      <w:lvlText w:val=""/>
      <w:lvlJc w:val="left"/>
      <w:pPr>
        <w:tabs>
          <w:tab w:val="num" w:pos="708"/>
        </w:tabs>
        <w:ind w:left="720" w:hanging="360"/>
      </w:pPr>
      <w:rPr>
        <w:rFonts w:ascii="Symbol" w:hAnsi="Symbol" w:cs="Symbol" w:hint="default"/>
      </w:rPr>
    </w:lvl>
  </w:abstractNum>
  <w:abstractNum w:abstractNumId="7">
    <w:nsid w:val="0000000E"/>
    <w:multiLevelType w:val="singleLevel"/>
    <w:tmpl w:val="0000000E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8">
    <w:nsid w:val="0EC12288"/>
    <w:multiLevelType w:val="hybridMultilevel"/>
    <w:tmpl w:val="E2E2AB56"/>
    <w:lvl w:ilvl="0" w:tplc="0419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298D2E54"/>
    <w:multiLevelType w:val="hybridMultilevel"/>
    <w:tmpl w:val="2A6020B4"/>
    <w:lvl w:ilvl="0" w:tplc="041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DB221F4"/>
    <w:multiLevelType w:val="hybridMultilevel"/>
    <w:tmpl w:val="9F42552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0A9180B"/>
    <w:multiLevelType w:val="hybridMultilevel"/>
    <w:tmpl w:val="3864CA6A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1"/>
  </w:num>
  <w:num w:numId="7">
    <w:abstractNumId w:val="2"/>
  </w:num>
  <w:num w:numId="8">
    <w:abstractNumId w:val="3"/>
  </w:num>
  <w:num w:numId="9">
    <w:abstractNumId w:val="4"/>
  </w:num>
  <w:num w:numId="10">
    <w:abstractNumId w:val="5"/>
  </w:num>
  <w:num w:numId="11">
    <w:abstractNumId w:val="6"/>
  </w:num>
  <w:num w:numId="1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613A"/>
    <w:rsid w:val="001F658D"/>
    <w:rsid w:val="003407AD"/>
    <w:rsid w:val="004C6F37"/>
    <w:rsid w:val="004F5CA0"/>
    <w:rsid w:val="006078FF"/>
    <w:rsid w:val="006F3661"/>
    <w:rsid w:val="0080355B"/>
    <w:rsid w:val="00993A0D"/>
    <w:rsid w:val="00D34179"/>
    <w:rsid w:val="00E8613A"/>
    <w:rsid w:val="00F959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5CF2FF6-7107-4447-A0F7-A8A31CDE3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3A0D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993A0D"/>
    <w:pPr>
      <w:keepNext/>
      <w:spacing w:after="0" w:line="360" w:lineRule="auto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93A0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No Spacing"/>
    <w:qFormat/>
    <w:rsid w:val="00993A0D"/>
    <w:pPr>
      <w:spacing w:after="0" w:line="240" w:lineRule="auto"/>
    </w:pPr>
    <w:rPr>
      <w:rFonts w:ascii="Times New Roman" w:eastAsia="Calibri" w:hAnsi="Times New Roman" w:cs="Times New Roman"/>
      <w:sz w:val="28"/>
      <w:szCs w:val="26"/>
    </w:rPr>
  </w:style>
  <w:style w:type="character" w:customStyle="1" w:styleId="20">
    <w:name w:val="Заголовок 2 Знак"/>
    <w:basedOn w:val="a0"/>
    <w:link w:val="2"/>
    <w:rsid w:val="00993A0D"/>
    <w:rPr>
      <w:rFonts w:ascii="Times New Roman" w:eastAsia="Times New Roman" w:hAnsi="Times New Roman" w:cs="Times New Roman"/>
      <w:b/>
      <w:sz w:val="32"/>
      <w:szCs w:val="24"/>
      <w:lang w:eastAsia="ru-RU"/>
    </w:rPr>
  </w:style>
  <w:style w:type="character" w:customStyle="1" w:styleId="21">
    <w:name w:val="Основной текст (2)_"/>
    <w:link w:val="22"/>
    <w:uiPriority w:val="99"/>
    <w:locked/>
    <w:rsid w:val="006F3661"/>
    <w:rPr>
      <w:rFonts w:ascii="Times New Roman"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6F3661"/>
    <w:pPr>
      <w:shd w:val="clear" w:color="auto" w:fill="FFFFFF"/>
      <w:spacing w:after="5100" w:line="322" w:lineRule="exact"/>
      <w:ind w:hanging="360"/>
      <w:jc w:val="center"/>
    </w:pPr>
    <w:rPr>
      <w:rFonts w:ascii="Times New Roman" w:eastAsiaTheme="minorHAnsi"/>
      <w:sz w:val="27"/>
      <w:szCs w:val="27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286</Words>
  <Characters>1635</Characters>
  <Application>Microsoft Office Word</Application>
  <DocSecurity>0</DocSecurity>
  <Lines>13</Lines>
  <Paragraphs>3</Paragraphs>
  <ScaleCrop>false</ScaleCrop>
  <Company>SPecialiST RePack</Company>
  <LinksUpToDate>false</LinksUpToDate>
  <CharactersWithSpaces>1918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Alenina</dc:creator>
  <cp:keywords/>
  <dc:description/>
  <cp:lastModifiedBy>Alenina</cp:lastModifiedBy>
  <cp:revision>13</cp:revision>
  <dcterms:created xsi:type="dcterms:W3CDTF">2019-08-15T07:27:00Z</dcterms:created>
  <dcterms:modified xsi:type="dcterms:W3CDTF">2019-10-18T08:11:00Z</dcterms:modified>
</cp:coreProperties>
</file>