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DD" w:rsidRPr="000A30DD" w:rsidRDefault="000A30DD" w:rsidP="000A30DD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0A30DD">
        <w:rPr>
          <w:b/>
          <w:sz w:val="28"/>
          <w:szCs w:val="28"/>
        </w:rPr>
        <w:t>Аннотация</w:t>
      </w:r>
    </w:p>
    <w:p w:rsidR="000A30DD" w:rsidRPr="000A30DD" w:rsidRDefault="000A30DD" w:rsidP="000A30DD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0A30DD">
        <w:rPr>
          <w:b/>
          <w:sz w:val="28"/>
          <w:szCs w:val="28"/>
        </w:rPr>
        <w:t>ЕН. 01 Математика</w:t>
      </w:r>
    </w:p>
    <w:p w:rsidR="000A30DD" w:rsidRPr="000A30DD" w:rsidRDefault="000A30DD" w:rsidP="000A30DD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DD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40.02.01 Право и организация социального обеспечения, 40.00.00 Юриспруденция.</w:t>
      </w:r>
    </w:p>
    <w:p w:rsidR="000A30DD" w:rsidRPr="000A30DD" w:rsidRDefault="000A30DD" w:rsidP="000A30D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A30DD">
        <w:rPr>
          <w:b/>
          <w:sz w:val="28"/>
          <w:szCs w:val="28"/>
        </w:rPr>
        <w:t>1.2.</w:t>
      </w:r>
      <w:r w:rsidRPr="000A30DD">
        <w:rPr>
          <w:sz w:val="28"/>
          <w:szCs w:val="28"/>
          <w:vertAlign w:val="superscript"/>
        </w:rPr>
        <w:t xml:space="preserve">. </w:t>
      </w:r>
      <w:r w:rsidRPr="000A30DD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0A30DD" w:rsidRPr="000A30DD" w:rsidRDefault="000A30DD" w:rsidP="000A30DD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0DD">
        <w:rPr>
          <w:rFonts w:ascii="Times New Roman" w:hAnsi="Times New Roman"/>
          <w:sz w:val="28"/>
          <w:szCs w:val="28"/>
        </w:rPr>
        <w:t xml:space="preserve">Дисциплина входит в состав дисциплин математического и общего </w:t>
      </w:r>
      <w:proofErr w:type="spellStart"/>
      <w:proofErr w:type="gramStart"/>
      <w:r w:rsidRPr="000A30DD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0A30DD">
        <w:rPr>
          <w:rFonts w:ascii="Times New Roman" w:hAnsi="Times New Roman"/>
          <w:sz w:val="28"/>
          <w:szCs w:val="28"/>
        </w:rPr>
        <w:t xml:space="preserve"> цикла.</w:t>
      </w:r>
    </w:p>
    <w:p w:rsidR="000A30DD" w:rsidRPr="000A30DD" w:rsidRDefault="000A30DD" w:rsidP="000A30DD">
      <w:pPr>
        <w:pStyle w:val="1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0A30DD">
        <w:rPr>
          <w:rFonts w:ascii="Times New Roman" w:hAnsi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tbl>
      <w:tblPr>
        <w:tblpPr w:leftFromText="180" w:rightFromText="180" w:vertAnchor="text" w:horzAnchor="margin" w:tblpX="216" w:tblpY="2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993"/>
        <w:gridCol w:w="7229"/>
      </w:tblGrid>
      <w:tr w:rsidR="000A30DD" w:rsidRPr="000A30DD" w:rsidTr="000A30DD">
        <w:tc>
          <w:tcPr>
            <w:tcW w:w="9464" w:type="dxa"/>
            <w:gridSpan w:val="3"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0A30DD">
              <w:rPr>
                <w:b/>
                <w:color w:val="auto"/>
                <w:sz w:val="28"/>
                <w:szCs w:val="28"/>
              </w:rPr>
              <w:t>уметь:</w:t>
            </w:r>
            <w:r w:rsidRPr="000A30DD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0A30DD" w:rsidRPr="000A30DD" w:rsidTr="000A30DD">
        <w:tc>
          <w:tcPr>
            <w:tcW w:w="1242" w:type="dxa"/>
            <w:vMerge w:val="restart"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>ПК 1.5,</w:t>
            </w:r>
          </w:p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>4.4</w:t>
            </w:r>
          </w:p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A30DD" w:rsidRPr="000A30DD" w:rsidRDefault="000A30DD" w:rsidP="00CC6A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0A30DD" w:rsidRPr="000A30DD" w:rsidRDefault="000A30DD" w:rsidP="00CC6A7F">
            <w:pPr>
              <w:suppressAutoHyphens w:val="0"/>
              <w:rPr>
                <w:sz w:val="28"/>
                <w:szCs w:val="28"/>
                <w:shd w:val="clear" w:color="auto" w:fill="FFFFFF"/>
              </w:rPr>
            </w:pPr>
            <w:r w:rsidRPr="000A30DD">
              <w:rPr>
                <w:sz w:val="28"/>
                <w:szCs w:val="28"/>
                <w:shd w:val="clear" w:color="auto" w:fill="FFFFFF"/>
              </w:rPr>
              <w:t>использовать методы линейной алгебры;</w:t>
            </w:r>
          </w:p>
        </w:tc>
      </w:tr>
      <w:tr w:rsidR="000A30DD" w:rsidRPr="000A30DD" w:rsidTr="000A30DD">
        <w:tc>
          <w:tcPr>
            <w:tcW w:w="1242" w:type="dxa"/>
            <w:vMerge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A30DD" w:rsidRPr="000A30DD" w:rsidRDefault="000A30DD" w:rsidP="00CC6A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0A30DD" w:rsidRPr="000A30DD" w:rsidRDefault="000A30DD" w:rsidP="00CC6A7F">
            <w:pPr>
              <w:suppressAutoHyphens w:val="0"/>
              <w:rPr>
                <w:sz w:val="28"/>
                <w:szCs w:val="28"/>
                <w:shd w:val="clear" w:color="auto" w:fill="FFFFFF"/>
              </w:rPr>
            </w:pPr>
            <w:r w:rsidRPr="000A30DD">
              <w:rPr>
                <w:sz w:val="28"/>
                <w:szCs w:val="28"/>
                <w:shd w:val="clear" w:color="auto" w:fill="FFFFFF"/>
              </w:rPr>
              <w:t xml:space="preserve">производить действия над элементами комбинаторики; </w:t>
            </w:r>
          </w:p>
          <w:p w:rsidR="000A30DD" w:rsidRPr="000A30DD" w:rsidRDefault="000A30DD" w:rsidP="00CC6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вычислять вероятность события;</w:t>
            </w:r>
          </w:p>
        </w:tc>
      </w:tr>
      <w:tr w:rsidR="000A30DD" w:rsidRPr="000A30DD" w:rsidTr="000A30DD">
        <w:tc>
          <w:tcPr>
            <w:tcW w:w="1242" w:type="dxa"/>
            <w:vMerge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A30DD" w:rsidRPr="000A30DD" w:rsidRDefault="000A30DD" w:rsidP="00CC6A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</w:p>
        </w:tc>
        <w:tc>
          <w:tcPr>
            <w:tcW w:w="7229" w:type="dxa"/>
            <w:shd w:val="clear" w:color="auto" w:fill="auto"/>
          </w:tcPr>
          <w:p w:rsidR="000A30DD" w:rsidRPr="000A30DD" w:rsidRDefault="000A30DD" w:rsidP="00CC6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определять математическое ожидание, дисперсию и среднее </w:t>
            </w:r>
            <w:proofErr w:type="spellStart"/>
            <w:r w:rsidRPr="000A3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квадратическое</w:t>
            </w:r>
            <w:proofErr w:type="spellEnd"/>
            <w:r w:rsidRPr="000A3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отклонение;</w:t>
            </w:r>
          </w:p>
        </w:tc>
      </w:tr>
      <w:tr w:rsidR="000A30DD" w:rsidRPr="000A30DD" w:rsidTr="000A30DD">
        <w:tc>
          <w:tcPr>
            <w:tcW w:w="9464" w:type="dxa"/>
            <w:gridSpan w:val="3"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0A30DD">
              <w:rPr>
                <w:b/>
                <w:color w:val="auto"/>
                <w:sz w:val="28"/>
                <w:szCs w:val="28"/>
              </w:rPr>
              <w:t xml:space="preserve">знать: </w:t>
            </w:r>
          </w:p>
        </w:tc>
      </w:tr>
      <w:tr w:rsidR="000A30DD" w:rsidRPr="000A30DD" w:rsidTr="000A30DD">
        <w:tc>
          <w:tcPr>
            <w:tcW w:w="1242" w:type="dxa"/>
            <w:vMerge w:val="restart"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>ПК 1.5,</w:t>
            </w:r>
          </w:p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>4.4</w:t>
            </w:r>
          </w:p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A30DD" w:rsidRPr="000A30DD" w:rsidRDefault="000A30DD" w:rsidP="00CC6A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0A30DD" w:rsidRPr="000A30DD" w:rsidRDefault="000A30DD" w:rsidP="00CC6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основные понятия и методы линейной алгебры</w:t>
            </w:r>
          </w:p>
        </w:tc>
      </w:tr>
      <w:tr w:rsidR="000A30DD" w:rsidRPr="000A30DD" w:rsidTr="000A30DD">
        <w:tc>
          <w:tcPr>
            <w:tcW w:w="1242" w:type="dxa"/>
            <w:vMerge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A30DD" w:rsidRPr="000A30DD" w:rsidRDefault="000A30DD" w:rsidP="00CC6A7F">
            <w:pPr>
              <w:jc w:val="center"/>
              <w:rPr>
                <w:sz w:val="28"/>
                <w:szCs w:val="28"/>
              </w:rPr>
            </w:pPr>
            <w:r w:rsidRPr="000A30DD">
              <w:rPr>
                <w:sz w:val="28"/>
                <w:szCs w:val="28"/>
              </w:rPr>
              <w:t>З</w:t>
            </w:r>
            <w:proofErr w:type="gramStart"/>
            <w:r w:rsidRPr="000A30DD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0A30DD" w:rsidRPr="000A30DD" w:rsidRDefault="000A30DD" w:rsidP="00CC6A7F">
            <w:pPr>
              <w:suppressAutoHyphens w:val="0"/>
              <w:jc w:val="both"/>
              <w:rPr>
                <w:sz w:val="28"/>
                <w:szCs w:val="28"/>
              </w:rPr>
            </w:pPr>
            <w:r w:rsidRPr="000A30DD">
              <w:rPr>
                <w:sz w:val="28"/>
                <w:szCs w:val="28"/>
                <w:shd w:val="clear" w:color="auto" w:fill="FFFFFF"/>
              </w:rPr>
              <w:t>основные понятия дискретной математики</w:t>
            </w:r>
          </w:p>
        </w:tc>
      </w:tr>
      <w:tr w:rsidR="000A30DD" w:rsidRPr="000A30DD" w:rsidTr="000A30DD">
        <w:tc>
          <w:tcPr>
            <w:tcW w:w="1242" w:type="dxa"/>
            <w:vMerge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A30DD" w:rsidRPr="000A30DD" w:rsidRDefault="000A30DD" w:rsidP="00CC6A7F">
            <w:pPr>
              <w:jc w:val="center"/>
              <w:rPr>
                <w:sz w:val="28"/>
                <w:szCs w:val="28"/>
              </w:rPr>
            </w:pPr>
            <w:r w:rsidRPr="000A30DD">
              <w:rPr>
                <w:sz w:val="28"/>
                <w:szCs w:val="28"/>
              </w:rPr>
              <w:t>З3</w:t>
            </w:r>
          </w:p>
        </w:tc>
        <w:tc>
          <w:tcPr>
            <w:tcW w:w="7229" w:type="dxa"/>
            <w:shd w:val="clear" w:color="auto" w:fill="auto"/>
          </w:tcPr>
          <w:p w:rsidR="000A30DD" w:rsidRPr="000A30DD" w:rsidRDefault="000A30DD" w:rsidP="00CC6A7F">
            <w:pPr>
              <w:suppressAutoHyphens w:val="0"/>
              <w:jc w:val="both"/>
              <w:rPr>
                <w:sz w:val="28"/>
                <w:szCs w:val="28"/>
              </w:rPr>
            </w:pPr>
            <w:r w:rsidRPr="000A30DD">
              <w:rPr>
                <w:sz w:val="28"/>
                <w:szCs w:val="28"/>
                <w:shd w:val="clear" w:color="auto" w:fill="FFFFFF"/>
              </w:rPr>
              <w:t>теории вероятностей и математической статистики</w:t>
            </w:r>
          </w:p>
        </w:tc>
      </w:tr>
    </w:tbl>
    <w:p w:rsidR="000A30DD" w:rsidRPr="000A30DD" w:rsidRDefault="000A30DD" w:rsidP="000A30DD">
      <w:pPr>
        <w:pStyle w:val="Default"/>
        <w:ind w:right="-284" w:firstLine="851"/>
        <w:jc w:val="both"/>
        <w:rPr>
          <w:sz w:val="28"/>
          <w:szCs w:val="28"/>
        </w:rPr>
      </w:pPr>
    </w:p>
    <w:p w:rsidR="000A30DD" w:rsidRPr="000A30DD" w:rsidRDefault="000A30DD" w:rsidP="000A30DD">
      <w:pPr>
        <w:pStyle w:val="Default"/>
        <w:ind w:right="-2" w:firstLine="851"/>
        <w:jc w:val="both"/>
        <w:rPr>
          <w:sz w:val="28"/>
          <w:szCs w:val="28"/>
        </w:rPr>
      </w:pPr>
      <w:r w:rsidRPr="000A30DD">
        <w:rPr>
          <w:sz w:val="28"/>
          <w:szCs w:val="28"/>
        </w:rPr>
        <w:t>Учебная дисциплина ЕН.01 Математика способствует формированию общих компетенций (ОК 1-12).</w:t>
      </w:r>
    </w:p>
    <w:p w:rsidR="000A30DD" w:rsidRPr="000A30DD" w:rsidRDefault="000A30DD" w:rsidP="000A30DD">
      <w:pPr>
        <w:ind w:right="-2" w:firstLine="851"/>
        <w:jc w:val="both"/>
        <w:rPr>
          <w:b/>
          <w:sz w:val="28"/>
          <w:szCs w:val="28"/>
        </w:rPr>
      </w:pPr>
      <w:r w:rsidRPr="000A30DD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0A30DD" w:rsidRPr="000A30DD" w:rsidRDefault="000A30DD" w:rsidP="000A30DD">
      <w:pPr>
        <w:spacing w:line="360" w:lineRule="auto"/>
        <w:ind w:right="-2" w:firstLine="709"/>
        <w:jc w:val="both"/>
        <w:rPr>
          <w:sz w:val="28"/>
          <w:szCs w:val="28"/>
        </w:rPr>
      </w:pPr>
      <w:r w:rsidRPr="000A30DD">
        <w:rPr>
          <w:sz w:val="28"/>
          <w:szCs w:val="28"/>
        </w:rPr>
        <w:t xml:space="preserve">максимальная учебная нагрузка </w:t>
      </w:r>
      <w:proofErr w:type="gramStart"/>
      <w:r w:rsidRPr="000A30DD">
        <w:rPr>
          <w:sz w:val="28"/>
          <w:szCs w:val="28"/>
        </w:rPr>
        <w:t>обучающегося</w:t>
      </w:r>
      <w:proofErr w:type="gramEnd"/>
      <w:r w:rsidRPr="000A30DD">
        <w:rPr>
          <w:sz w:val="28"/>
          <w:szCs w:val="28"/>
        </w:rPr>
        <w:t xml:space="preserve"> </w:t>
      </w:r>
      <w:r w:rsidRPr="000A30DD">
        <w:rPr>
          <w:b/>
          <w:sz w:val="28"/>
          <w:szCs w:val="28"/>
        </w:rPr>
        <w:t>54</w:t>
      </w:r>
      <w:r w:rsidRPr="000A30DD">
        <w:rPr>
          <w:sz w:val="28"/>
          <w:szCs w:val="28"/>
        </w:rPr>
        <w:t xml:space="preserve"> часов, в том числе:</w:t>
      </w:r>
    </w:p>
    <w:p w:rsidR="000A30DD" w:rsidRPr="000A30DD" w:rsidRDefault="000A30DD" w:rsidP="000A30DD">
      <w:pPr>
        <w:spacing w:line="360" w:lineRule="auto"/>
        <w:ind w:right="-2" w:firstLine="709"/>
        <w:jc w:val="both"/>
        <w:rPr>
          <w:sz w:val="28"/>
          <w:szCs w:val="28"/>
        </w:rPr>
      </w:pPr>
      <w:r w:rsidRPr="000A30DD">
        <w:rPr>
          <w:sz w:val="28"/>
          <w:szCs w:val="28"/>
        </w:rPr>
        <w:t xml:space="preserve">обязательная аудиторная учебная нагрузка </w:t>
      </w:r>
      <w:proofErr w:type="gramStart"/>
      <w:r w:rsidRPr="000A30DD">
        <w:rPr>
          <w:sz w:val="28"/>
          <w:szCs w:val="28"/>
        </w:rPr>
        <w:t>обучающегося</w:t>
      </w:r>
      <w:proofErr w:type="gramEnd"/>
      <w:r w:rsidRPr="000A30DD">
        <w:rPr>
          <w:sz w:val="28"/>
          <w:szCs w:val="28"/>
        </w:rPr>
        <w:t xml:space="preserve"> </w:t>
      </w:r>
      <w:r w:rsidRPr="000A30DD">
        <w:rPr>
          <w:b/>
          <w:sz w:val="28"/>
          <w:szCs w:val="28"/>
        </w:rPr>
        <w:t>36</w:t>
      </w:r>
      <w:r w:rsidRPr="000A30DD">
        <w:rPr>
          <w:sz w:val="28"/>
          <w:szCs w:val="28"/>
        </w:rPr>
        <w:t xml:space="preserve"> часов;</w:t>
      </w:r>
    </w:p>
    <w:p w:rsidR="00D14059" w:rsidRDefault="000A30DD" w:rsidP="000A30DD">
      <w:pPr>
        <w:rPr>
          <w:sz w:val="28"/>
          <w:szCs w:val="28"/>
        </w:rPr>
      </w:pPr>
      <w:r w:rsidRPr="000A30DD">
        <w:rPr>
          <w:sz w:val="28"/>
          <w:szCs w:val="28"/>
        </w:rPr>
        <w:t xml:space="preserve">самостоятельная работа </w:t>
      </w:r>
      <w:proofErr w:type="gramStart"/>
      <w:r w:rsidRPr="000A30DD">
        <w:rPr>
          <w:sz w:val="28"/>
          <w:szCs w:val="28"/>
        </w:rPr>
        <w:t>обучающегося</w:t>
      </w:r>
      <w:proofErr w:type="gramEnd"/>
      <w:r w:rsidRPr="000A30DD">
        <w:rPr>
          <w:sz w:val="28"/>
          <w:szCs w:val="28"/>
        </w:rPr>
        <w:t xml:space="preserve"> </w:t>
      </w:r>
      <w:r w:rsidRPr="000A30DD">
        <w:rPr>
          <w:b/>
          <w:sz w:val="28"/>
          <w:szCs w:val="28"/>
        </w:rPr>
        <w:t>18</w:t>
      </w:r>
      <w:r w:rsidRPr="000A30DD">
        <w:rPr>
          <w:sz w:val="28"/>
          <w:szCs w:val="28"/>
        </w:rPr>
        <w:t xml:space="preserve"> часов.</w:t>
      </w:r>
    </w:p>
    <w:p w:rsidR="009653E3" w:rsidRDefault="009653E3" w:rsidP="000A30DD">
      <w:pPr>
        <w:rPr>
          <w:sz w:val="28"/>
          <w:szCs w:val="28"/>
        </w:rPr>
      </w:pPr>
    </w:p>
    <w:p w:rsidR="009653E3" w:rsidRPr="000A30DD" w:rsidRDefault="009653E3" w:rsidP="009653E3">
      <w:pPr>
        <w:jc w:val="both"/>
      </w:pPr>
      <w:r w:rsidRPr="006C0234">
        <w:rPr>
          <w:sz w:val="28"/>
          <w:szCs w:val="28"/>
        </w:rPr>
        <w:t>Промежуточная аттестация по дисциплин</w:t>
      </w:r>
      <w:r>
        <w:rPr>
          <w:sz w:val="28"/>
          <w:szCs w:val="28"/>
        </w:rPr>
        <w:t xml:space="preserve">е </w:t>
      </w:r>
      <w:r w:rsidRPr="006C0234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 дифференцированного зачета.</w:t>
      </w:r>
    </w:p>
    <w:sectPr w:rsidR="009653E3" w:rsidRPr="000A30DD" w:rsidSect="00D1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A30DD"/>
    <w:rsid w:val="000A30DD"/>
    <w:rsid w:val="00847D3A"/>
    <w:rsid w:val="009653E3"/>
    <w:rsid w:val="00D1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A30D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0A3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A3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0A30D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30DD"/>
    <w:pPr>
      <w:shd w:val="clear" w:color="auto" w:fill="FFFFFF"/>
      <w:suppressAutoHyphens w:val="0"/>
      <w:spacing w:after="5100" w:line="322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2019-10-28T10:34:00Z</dcterms:created>
  <dcterms:modified xsi:type="dcterms:W3CDTF">2019-10-28T10:51:00Z</dcterms:modified>
</cp:coreProperties>
</file>