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549" w:rsidRPr="0039528F" w:rsidRDefault="00DB5549" w:rsidP="0039528F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528F">
        <w:rPr>
          <w:rFonts w:ascii="Times New Roman" w:hAnsi="Times New Roman" w:cs="Times New Roman"/>
          <w:b/>
          <w:sz w:val="28"/>
          <w:szCs w:val="24"/>
        </w:rPr>
        <w:t>Аннотация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528F">
        <w:rPr>
          <w:rFonts w:ascii="Times New Roman" w:hAnsi="Times New Roman" w:cs="Times New Roman"/>
          <w:b/>
          <w:sz w:val="28"/>
          <w:szCs w:val="24"/>
        </w:rPr>
        <w:t>ОГСЭ.03 Иностранный язык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 Рабочая программа учебной дисциплины является частью программы подготовки специалистов среднего звена в соответствии с ФГОС  СПО по специальности 40.02.01 Право и организация социального обеспечения 40.00.00 Юриспруденция.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ab/>
        <w:t>Учебная дисциплина относится к общему гуманитарному и социально-экономическому циклу основной профессиональной образовательной программы.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ab/>
        <w:t>Цели и задачи  учебной дисциплины – требования к результатам освоения дисциплины: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В результате освоения дисциплины обучающийся должен </w:t>
      </w:r>
      <w:r w:rsidRPr="0039528F">
        <w:rPr>
          <w:rFonts w:ascii="Times New Roman" w:hAnsi="Times New Roman" w:cs="Times New Roman"/>
          <w:b/>
          <w:sz w:val="28"/>
          <w:szCs w:val="24"/>
        </w:rPr>
        <w:t>уметь</w:t>
      </w:r>
      <w:r w:rsidRPr="0039528F">
        <w:rPr>
          <w:rFonts w:ascii="Times New Roman" w:hAnsi="Times New Roman" w:cs="Times New Roman"/>
          <w:sz w:val="28"/>
          <w:szCs w:val="24"/>
        </w:rPr>
        <w:t>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У1 общаться (устно и письменно) на иностранном языке на профессиональные и повседневные темы;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У2 переводить (со словарем) иностранные тексты профессиональной направленности;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 У3 самостоятельно совершенствовать устную и письменную речь, пополнять словарный запас.</w:t>
      </w:r>
    </w:p>
    <w:p w:rsidR="00FE487C" w:rsidRPr="00FE487C" w:rsidRDefault="00DB5549" w:rsidP="00FE487C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FE487C">
        <w:rPr>
          <w:rFonts w:ascii="Times New Roman" w:hAnsi="Times New Roman" w:cs="Times New Roman"/>
          <w:sz w:val="28"/>
          <w:szCs w:val="24"/>
        </w:rPr>
        <w:t xml:space="preserve">В результате изучения учебной дисциплины </w:t>
      </w:r>
      <w:bookmarkStart w:id="0" w:name="_GoBack"/>
      <w:r w:rsidR="00FE487C" w:rsidRPr="00FE487C">
        <w:rPr>
          <w:rFonts w:ascii="Times New Roman" w:hAnsi="Times New Roman" w:cs="Times New Roman"/>
          <w:sz w:val="28"/>
          <w:szCs w:val="24"/>
        </w:rPr>
        <w:t>ОГСЭ.03 Иностранный язык</w:t>
      </w:r>
    </w:p>
    <w:bookmarkEnd w:id="0"/>
    <w:p w:rsidR="00DB5549" w:rsidRPr="00FE487C" w:rsidRDefault="00FE487C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487C">
        <w:rPr>
          <w:rFonts w:ascii="Times New Roman" w:hAnsi="Times New Roman" w:cs="Times New Roman"/>
          <w:sz w:val="28"/>
          <w:szCs w:val="24"/>
        </w:rPr>
        <w:t xml:space="preserve"> </w:t>
      </w:r>
      <w:r w:rsidR="00DB5549" w:rsidRPr="00FE487C">
        <w:rPr>
          <w:rFonts w:ascii="Times New Roman" w:hAnsi="Times New Roman" w:cs="Times New Roman"/>
          <w:sz w:val="28"/>
          <w:szCs w:val="24"/>
        </w:rPr>
        <w:t>обучающийся должен знать: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З1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 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Учебная 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дисциплина  ОГСЭ.03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Иностранный язык  способствует формированию общих </w:t>
      </w:r>
      <w:proofErr w:type="spellStart"/>
      <w:r w:rsidRPr="0039528F">
        <w:rPr>
          <w:rFonts w:ascii="Times New Roman" w:hAnsi="Times New Roman" w:cs="Times New Roman"/>
          <w:sz w:val="28"/>
          <w:szCs w:val="24"/>
        </w:rPr>
        <w:t>компетенцийи</w:t>
      </w:r>
      <w:proofErr w:type="spellEnd"/>
      <w:r w:rsidRPr="0039528F">
        <w:rPr>
          <w:rFonts w:ascii="Times New Roman" w:hAnsi="Times New Roman" w:cs="Times New Roman"/>
          <w:sz w:val="28"/>
          <w:szCs w:val="24"/>
        </w:rPr>
        <w:t>: ОК 1- 12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Количество часов на освоение программы дисциплины: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максимальной учебной нагрузки обучающегося 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134  часов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в том числе: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обязательной аудиторной учебной нагрузки обучающегося 122 часа;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самостоятельной работы обучающегося 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12  часов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>.</w:t>
      </w:r>
    </w:p>
    <w:p w:rsidR="009D2B5C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Промежуточная  аттестация в форме:  зачета - 4 семестр, зачета - 6 семестр.</w:t>
      </w:r>
    </w:p>
    <w:sectPr w:rsidR="009D2B5C" w:rsidRPr="0039528F" w:rsidSect="00DA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5549"/>
    <w:rsid w:val="00352AA9"/>
    <w:rsid w:val="0039528F"/>
    <w:rsid w:val="00690343"/>
    <w:rsid w:val="00A86DBE"/>
    <w:rsid w:val="00DA21F0"/>
    <w:rsid w:val="00DB5549"/>
    <w:rsid w:val="00FE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36062-3F43-4DCD-A749-1BFEDC40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Alenina</cp:lastModifiedBy>
  <cp:revision>3</cp:revision>
  <dcterms:created xsi:type="dcterms:W3CDTF">2019-08-18T17:17:00Z</dcterms:created>
  <dcterms:modified xsi:type="dcterms:W3CDTF">2019-11-15T10:38:00Z</dcterms:modified>
</cp:coreProperties>
</file>