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учебной дисциплины </w:t>
      </w:r>
    </w:p>
    <w:p w:rsidR="00D3327E" w:rsidRPr="00C15B41" w:rsidRDefault="00C15B41" w:rsidP="00C15B41">
      <w:pPr>
        <w:pStyle w:val="Default"/>
        <w:ind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 xml:space="preserve">ОП.13 Документационное обеспечение управления       </w:t>
      </w:r>
    </w:p>
    <w:p w:rsidR="00D3327E" w:rsidRDefault="00D3327E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Рабочая программа учебной дисциплины </w:t>
      </w:r>
      <w:r w:rsidR="00C15B41" w:rsidRPr="00D3327E">
        <w:rPr>
          <w:color w:val="auto"/>
        </w:rPr>
        <w:t xml:space="preserve">ОП.13 Документационное обеспечение управления      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F9244F" w:rsidP="00D3327E">
      <w:pPr>
        <w:pStyle w:val="Default"/>
        <w:ind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общепрофессиональным дисциплинам и входит в профессиональный цикл.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1025"/>
        <w:gridCol w:w="9048"/>
      </w:tblGrid>
      <w:tr w:rsidR="00D3327E" w:rsidRPr="00D3327E" w:rsidTr="00B710F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В результате освоения дисциплины обучающийся должен уметь: </w:t>
            </w:r>
          </w:p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У1 оформлять организационно-распорядительные документы в соответствии с действующим ГОСТом;</w:t>
            </w:r>
            <w:r w:rsidRPr="00D3327E">
              <w:rPr>
                <w:i/>
                <w:color w:val="auto"/>
              </w:rPr>
              <w:t xml:space="preserve"> различные виды служебных писем.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У2 осуществлять обработку входящих, внутренних и исходящих документов, контроль за их исполнением; 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У3 оформлять документы для передачи в архив организации; 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У4 </w:t>
            </w:r>
            <w:r w:rsidRPr="00D3327E">
              <w:rPr>
                <w:i/>
                <w:color w:val="auto"/>
              </w:rPr>
              <w:t>оформлять документы по личному составу;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У5 </w:t>
            </w:r>
            <w:r w:rsidRPr="00D3327E">
              <w:rPr>
                <w:i/>
                <w:color w:val="auto"/>
              </w:rPr>
              <w:t xml:space="preserve">использовать телекоммуникационные технологии в электронном документообороте; </w:t>
            </w:r>
          </w:p>
        </w:tc>
      </w:tr>
      <w:tr w:rsidR="00D3327E" w:rsidRPr="00D3327E" w:rsidTr="00B710F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В результате освоения дисциплины обучающийся должен знать: </w:t>
            </w:r>
          </w:p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З1  понятие документа, его свойства, способы документирования; 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ПК1.1.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З2 правила составления и оформления организационно-распорядительных документов (ОРД); 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З3 систему и типовую технологию </w:t>
            </w:r>
            <w:r w:rsidRPr="00D3327E">
              <w:rPr>
                <w:bCs/>
                <w:color w:val="auto"/>
              </w:rPr>
              <w:t>документационного обеспечения  управления (ДОУ);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bCs/>
                <w:color w:val="auto"/>
              </w:rPr>
            </w:pPr>
            <w:r w:rsidRPr="00D3327E">
              <w:rPr>
                <w:color w:val="auto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bCs/>
                <w:color w:val="auto"/>
              </w:rPr>
              <w:t>З4 особенности делопроизводства по обращениям граждан и конфиденциального делопроизводства;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bCs/>
                <w:i/>
                <w:color w:val="auto"/>
              </w:rPr>
            </w:pPr>
            <w:r w:rsidRPr="00D3327E">
              <w:rPr>
                <w:color w:val="auto"/>
              </w:rPr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bCs/>
                <w:i/>
                <w:color w:val="auto"/>
              </w:rPr>
              <w:t>З5 организацию работы с кадровыми документами;</w:t>
            </w:r>
          </w:p>
        </w:tc>
      </w:tr>
    </w:tbl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Учебная дисциплина ОП.13 Документационное обеспечение управления       способствует формированию общих компетенций ( ОК 1.2. ).</w:t>
      </w:r>
    </w:p>
    <w:p w:rsidR="00BE0382" w:rsidRPr="00D3327E" w:rsidRDefault="00BE0382" w:rsidP="00D3327E">
      <w:pPr>
        <w:pStyle w:val="Default"/>
        <w:ind w:firstLine="709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 Количество часов на освоение  рабочей программы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96 часа, в том числе: </w:t>
      </w:r>
    </w:p>
    <w:p w:rsidR="00BE0382" w:rsidRPr="00D3327E" w:rsidRDefault="00BE0382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64 часов;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самостоятельной работы обучающегося 32 часа. </w:t>
      </w:r>
    </w:p>
    <w:p w:rsidR="00482BED" w:rsidRDefault="00482BED" w:rsidP="00482BED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center"/>
        <w:rPr>
          <w:b/>
          <w:bCs/>
          <w:color w:val="auto"/>
        </w:rPr>
      </w:pPr>
    </w:p>
    <w:p w:rsidR="00045B6A" w:rsidRPr="00D3327E" w:rsidRDefault="00045B6A" w:rsidP="00D3327E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sectPr w:rsidR="00045B6A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67456"/>
    <w:rsid w:val="003E29B3"/>
    <w:rsid w:val="00482BED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A477B8"/>
    <w:rsid w:val="00B523F4"/>
    <w:rsid w:val="00BE0382"/>
    <w:rsid w:val="00C15B41"/>
    <w:rsid w:val="00CE256B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2019-08-18T16:48:00Z</dcterms:modified>
</cp:coreProperties>
</file>