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3438B4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ОУД</w:t>
      </w:r>
      <w:r>
        <w:rPr>
          <w:rFonts w:ascii="Times New Roman" w:hAnsi="Times New Roman" w:cs="Times New Roman"/>
          <w:b/>
          <w:sz w:val="28"/>
          <w:szCs w:val="24"/>
        </w:rPr>
        <w:t>.04</w:t>
      </w:r>
      <w:r w:rsidR="00DB5549" w:rsidRPr="0039528F">
        <w:rPr>
          <w:rFonts w:ascii="Times New Roman" w:hAnsi="Times New Roman" w:cs="Times New Roman"/>
          <w:b/>
          <w:sz w:val="28"/>
          <w:szCs w:val="24"/>
        </w:rPr>
        <w:t xml:space="preserve"> Иностранный язык</w:t>
      </w:r>
    </w:p>
    <w:p w:rsidR="003438B4" w:rsidRDefault="00DB5549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39528F">
        <w:rPr>
          <w:sz w:val="28"/>
        </w:rPr>
        <w:t xml:space="preserve"> </w:t>
      </w:r>
    </w:p>
    <w:p w:rsidR="003438B4" w:rsidRPr="002B1906" w:rsidRDefault="003438B4" w:rsidP="003438B4">
      <w:pPr>
        <w:pStyle w:val="a3"/>
        <w:spacing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общеобразовательной учебной дисциплины ОУД.04 Иностранный язык 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0D6EBB" w:rsidRPr="007B23DA">
        <w:rPr>
          <w:szCs w:val="28"/>
        </w:rPr>
        <w:t xml:space="preserve">40.02.02 </w:t>
      </w:r>
      <w:r w:rsidR="000D6EBB" w:rsidRPr="007B23DA">
        <w:rPr>
          <w:bCs/>
          <w:color w:val="22272F"/>
          <w:szCs w:val="28"/>
          <w:shd w:val="clear" w:color="auto" w:fill="FFFFFF"/>
        </w:rPr>
        <w:t>Правоохранительная деятельность</w:t>
      </w:r>
      <w:r w:rsidR="000D6EBB" w:rsidRPr="007B23DA">
        <w:rPr>
          <w:szCs w:val="28"/>
        </w:rPr>
        <w:t>, 40.00.00 Юриспруденция на базе основного общего образования при подготовке специалистов среднего звена.</w:t>
      </w:r>
    </w:p>
    <w:p w:rsidR="003438B4" w:rsidRPr="002B1906" w:rsidRDefault="003438B4" w:rsidP="003438B4">
      <w:pPr>
        <w:pStyle w:val="a3"/>
        <w:spacing w:line="276" w:lineRule="auto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ОУД.04 Иностранный язык, и в соответствии с Рекомендациями </w:t>
      </w:r>
      <w:r w:rsidRPr="002B190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2B1906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06-259).</w:t>
      </w:r>
    </w:p>
    <w:p w:rsidR="003438B4" w:rsidRPr="002B1906" w:rsidRDefault="003438B4" w:rsidP="00151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3438B4" w:rsidRPr="002B1906" w:rsidRDefault="003438B4" w:rsidP="00343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, социальной, стратегической и предметной;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3438B4" w:rsidRPr="002B1906" w:rsidRDefault="003438B4" w:rsidP="003438B4">
      <w:pPr>
        <w:pStyle w:val="a3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</w:t>
      </w:r>
      <w:r w:rsidRPr="002B1906">
        <w:rPr>
          <w:szCs w:val="28"/>
        </w:rPr>
        <w:lastRenderedPageBreak/>
        <w:t xml:space="preserve">СПО на базе основного общего образования с получением среднего общего </w:t>
      </w:r>
      <w:r>
        <w:rPr>
          <w:szCs w:val="28"/>
        </w:rPr>
        <w:t>образования</w:t>
      </w:r>
      <w:r w:rsidRPr="002B1906">
        <w:rPr>
          <w:szCs w:val="28"/>
        </w:rPr>
        <w:t xml:space="preserve"> – программы подготовк</w:t>
      </w:r>
      <w:r>
        <w:rPr>
          <w:szCs w:val="28"/>
        </w:rPr>
        <w:t>и специалистов среднего звена (</w:t>
      </w:r>
      <w:r w:rsidRPr="002B1906">
        <w:rPr>
          <w:szCs w:val="28"/>
        </w:rPr>
        <w:t xml:space="preserve">ППССЗ).  </w:t>
      </w:r>
    </w:p>
    <w:p w:rsidR="00151757" w:rsidRDefault="003438B4" w:rsidP="00151757">
      <w:pPr>
        <w:pStyle w:val="a3"/>
        <w:ind w:firstLine="709"/>
        <w:jc w:val="both"/>
        <w:rPr>
          <w:szCs w:val="28"/>
        </w:rPr>
      </w:pPr>
      <w:r w:rsidRPr="002B1906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3438B4" w:rsidRPr="002B1906" w:rsidRDefault="003438B4" w:rsidP="00151757">
      <w:pPr>
        <w:pStyle w:val="a3"/>
        <w:ind w:firstLine="709"/>
        <w:jc w:val="both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Иностранный язык 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3438B4" w:rsidRPr="002B1906" w:rsidRDefault="003438B4" w:rsidP="00151757">
      <w:pPr>
        <w:pStyle w:val="a3"/>
        <w:ind w:firstLine="709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151757" w:rsidRPr="00151757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b/>
          <w:i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3438B4" w:rsidRPr="00151757" w:rsidRDefault="00151757" w:rsidP="00151757">
      <w:pPr>
        <w:pStyle w:val="a4"/>
        <w:spacing w:before="0" w:beforeAutospacing="0" w:after="0" w:afterAutospacing="0"/>
        <w:ind w:left="709"/>
        <w:jc w:val="both"/>
        <w:rPr>
          <w:b/>
          <w:i/>
          <w:sz w:val="28"/>
          <w:szCs w:val="28"/>
        </w:rPr>
      </w:pPr>
      <w:r w:rsidRPr="002B1906">
        <w:rPr>
          <w:b/>
          <w:i/>
          <w:szCs w:val="28"/>
        </w:rPr>
        <w:t xml:space="preserve"> </w:t>
      </w:r>
      <w:proofErr w:type="spellStart"/>
      <w:r w:rsidR="003438B4" w:rsidRPr="00151757">
        <w:rPr>
          <w:b/>
          <w:i/>
          <w:sz w:val="28"/>
          <w:szCs w:val="28"/>
        </w:rPr>
        <w:t>метапредметных</w:t>
      </w:r>
      <w:proofErr w:type="spellEnd"/>
      <w:r w:rsidR="003438B4" w:rsidRPr="00151757">
        <w:rPr>
          <w:b/>
          <w:i/>
          <w:sz w:val="28"/>
          <w:szCs w:val="28"/>
        </w:rPr>
        <w:t>:</w:t>
      </w:r>
    </w:p>
    <w:p w:rsidR="003438B4" w:rsidRPr="002B1906" w:rsidRDefault="003438B4" w:rsidP="001517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438B4" w:rsidRPr="002B1906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владение навыками</w:t>
      </w:r>
      <w:r w:rsidR="00151757">
        <w:rPr>
          <w:sz w:val="28"/>
          <w:szCs w:val="28"/>
        </w:rPr>
        <w:t xml:space="preserve"> </w:t>
      </w:r>
      <w:r w:rsidRPr="002B1906">
        <w:rPr>
          <w:sz w:val="28"/>
          <w:szCs w:val="28"/>
        </w:rPr>
        <w:t>проектной деятельности, моделирующей реальные ситуации межкультурной коммуникации;</w:t>
      </w:r>
    </w:p>
    <w:p w:rsidR="003438B4" w:rsidRPr="002B1906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438B4" w:rsidRPr="00151757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3438B4" w:rsidRPr="002B1906" w:rsidRDefault="003438B4" w:rsidP="00151757">
      <w:pPr>
        <w:pStyle w:val="a3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3438B4" w:rsidRPr="002B1906" w:rsidRDefault="003438B4" w:rsidP="00151757">
      <w:pPr>
        <w:pStyle w:val="a3"/>
        <w:numPr>
          <w:ilvl w:val="1"/>
          <w:numId w:val="7"/>
        </w:numPr>
        <w:ind w:left="0" w:firstLine="709"/>
        <w:jc w:val="both"/>
        <w:rPr>
          <w:rFonts w:eastAsia="HiddenHorzOCR"/>
          <w:szCs w:val="28"/>
        </w:rPr>
      </w:pPr>
      <w:proofErr w:type="spellStart"/>
      <w:r w:rsidRPr="002B1906">
        <w:rPr>
          <w:rFonts w:eastAsia="HiddenHorzOCR"/>
          <w:szCs w:val="28"/>
        </w:rPr>
        <w:t>сформированность</w:t>
      </w:r>
      <w:proofErr w:type="spellEnd"/>
      <w:r w:rsidRPr="002B1906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438B4" w:rsidRPr="002B1906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владение знаниями о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специфике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3438B4" w:rsidRPr="002B1906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lastRenderedPageBreak/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2B1906">
        <w:rPr>
          <w:rFonts w:ascii="Times New Roman" w:eastAsia="HiddenHorzOCR" w:hAnsi="Times New Roman" w:cs="Times New Roman"/>
          <w:sz w:val="28"/>
          <w:szCs w:val="28"/>
        </w:rPr>
        <w:t>формах</w:t>
      </w:r>
      <w:proofErr w:type="gram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438B4" w:rsidRPr="00151757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438B4" w:rsidRPr="002B1906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ОУД.04 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3438B4" w:rsidRPr="002B1906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Из них – аудиторная (обязательная) нагрузка обучающихся, включая лабораторные занятия  и практические занятия –</w:t>
      </w:r>
      <w:r w:rsidR="00151757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1</w:t>
      </w:r>
      <w:r w:rsidR="00151757">
        <w:rPr>
          <w:rFonts w:ascii="Times New Roman" w:hAnsi="Times New Roman" w:cs="Times New Roman"/>
          <w:sz w:val="28"/>
          <w:szCs w:val="28"/>
        </w:rPr>
        <w:t>17</w:t>
      </w:r>
      <w:r w:rsidRPr="002B1906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2B190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151757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151757" w:rsidRPr="00151757" w:rsidRDefault="00151757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iCs/>
          <w:sz w:val="28"/>
          <w:szCs w:val="28"/>
        </w:rPr>
        <w:t xml:space="preserve">Промежуточная  аттестация </w:t>
      </w:r>
      <w:r w:rsidRPr="00873A00"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Pr="002B1906">
        <w:rPr>
          <w:rFonts w:ascii="Times New Roman" w:hAnsi="Times New Roman" w:cs="Times New Roman"/>
          <w:iCs/>
          <w:sz w:val="28"/>
          <w:szCs w:val="28"/>
        </w:rPr>
        <w:t>в форме</w:t>
      </w:r>
      <w:r w:rsidRPr="002B1906"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r w:rsidRPr="00151757">
        <w:rPr>
          <w:rFonts w:ascii="Times New Roman" w:hAnsi="Times New Roman" w:cs="Times New Roman"/>
          <w:iCs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0D6EBB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FF5"/>
    <w:rsid w:val="000D6EBB"/>
    <w:rsid w:val="00151757"/>
    <w:rsid w:val="003438B4"/>
    <w:rsid w:val="00352AA9"/>
    <w:rsid w:val="0039528F"/>
    <w:rsid w:val="00690343"/>
    <w:rsid w:val="00A45A27"/>
    <w:rsid w:val="00A86DBE"/>
    <w:rsid w:val="00BB7A59"/>
    <w:rsid w:val="00BC26C1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6</cp:revision>
  <dcterms:created xsi:type="dcterms:W3CDTF">2019-08-18T17:17:00Z</dcterms:created>
  <dcterms:modified xsi:type="dcterms:W3CDTF">2023-03-07T08:07:00Z</dcterms:modified>
</cp:coreProperties>
</file>