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2F5369">
        <w:rPr>
          <w:b/>
          <w:sz w:val="24"/>
          <w:szCs w:val="24"/>
        </w:rPr>
        <w:t>9</w:t>
      </w:r>
      <w:r w:rsidRPr="00D3327E">
        <w:rPr>
          <w:b/>
          <w:sz w:val="24"/>
          <w:szCs w:val="24"/>
        </w:rPr>
        <w:t xml:space="preserve"> Естествознание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Программа общеобразовательной учебной дисциплины ОУД.0</w:t>
      </w:r>
      <w:r w:rsidR="002F5369">
        <w:rPr>
          <w:sz w:val="24"/>
          <w:szCs w:val="24"/>
        </w:rPr>
        <w:t>9</w:t>
      </w:r>
      <w:r w:rsidRPr="00D3327E">
        <w:rPr>
          <w:sz w:val="24"/>
          <w:szCs w:val="24"/>
        </w:rPr>
        <w:t xml:space="preserve">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</w:t>
      </w:r>
      <w:r w:rsidR="007F4F2D" w:rsidRPr="002F5369">
        <w:rPr>
          <w:sz w:val="24"/>
          <w:szCs w:val="24"/>
        </w:rPr>
        <w:t xml:space="preserve">40.02.02 </w:t>
      </w:r>
      <w:r w:rsidR="007F4F2D" w:rsidRPr="002F5369">
        <w:rPr>
          <w:bCs/>
          <w:color w:val="22272F"/>
          <w:sz w:val="24"/>
          <w:szCs w:val="24"/>
          <w:shd w:val="clear" w:color="auto" w:fill="FFFFFF"/>
        </w:rPr>
        <w:t>Правоохранительная деятельность</w:t>
      </w:r>
      <w:r w:rsidRPr="002F5369">
        <w:rPr>
          <w:sz w:val="24"/>
          <w:szCs w:val="24"/>
        </w:rPr>
        <w:t>,</w:t>
      </w:r>
      <w:r w:rsidR="002F5369">
        <w:rPr>
          <w:sz w:val="24"/>
          <w:szCs w:val="24"/>
        </w:rPr>
        <w:t xml:space="preserve"> </w:t>
      </w:r>
      <w:r w:rsidRPr="002F5369">
        <w:rPr>
          <w:sz w:val="24"/>
          <w:szCs w:val="24"/>
        </w:rPr>
        <w:t>40.00.00</w:t>
      </w:r>
      <w:r w:rsidRPr="00D3327E">
        <w:rPr>
          <w:sz w:val="24"/>
          <w:szCs w:val="24"/>
        </w:rPr>
        <w:t xml:space="preserve"> Юриспруденция 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программы ОУД.0</w:t>
      </w:r>
      <w:r w:rsidR="002F5369">
        <w:rPr>
          <w:sz w:val="24"/>
          <w:szCs w:val="24"/>
        </w:rPr>
        <w:t>9</w:t>
      </w:r>
      <w:r w:rsidR="007F4F2D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 xml:space="preserve">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>ОУД.0</w:t>
      </w:r>
      <w:r w:rsidR="002F5369">
        <w:rPr>
          <w:rFonts w:ascii="Times New Roman" w:hAnsi="Times New Roman" w:cs="Times New Roman"/>
        </w:rPr>
        <w:t>9</w:t>
      </w:r>
      <w:r w:rsidRPr="00D3327E">
        <w:rPr>
          <w:rFonts w:ascii="Times New Roman" w:hAnsi="Times New Roman" w:cs="Times New Roman"/>
        </w:rPr>
        <w:t xml:space="preserve">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-временных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7F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</w:t>
      </w:r>
      <w:r w:rsidR="007F4F2D">
        <w:rPr>
          <w:rFonts w:ascii="Times New Roman" w:hAnsi="Times New Roman" w:cs="Times New Roman"/>
          <w:sz w:val="24"/>
          <w:szCs w:val="24"/>
        </w:rPr>
        <w:t>плины ОУД</w:t>
      </w:r>
      <w:r w:rsidRPr="00D3327E">
        <w:rPr>
          <w:rFonts w:ascii="Times New Roman" w:hAnsi="Times New Roman" w:cs="Times New Roman"/>
          <w:sz w:val="24"/>
          <w:szCs w:val="24"/>
        </w:rPr>
        <w:t>.0</w:t>
      </w:r>
      <w:r w:rsidR="002F5369">
        <w:rPr>
          <w:rFonts w:ascii="Times New Roman" w:hAnsi="Times New Roman" w:cs="Times New Roman"/>
          <w:sz w:val="24"/>
          <w:szCs w:val="24"/>
        </w:rPr>
        <w:t xml:space="preserve">9 </w:t>
      </w:r>
      <w:bookmarkStart w:id="0" w:name="_GoBack"/>
      <w:bookmarkEnd w:id="0"/>
      <w:r w:rsidRPr="00D3327E">
        <w:rPr>
          <w:rFonts w:ascii="Times New Roman" w:hAnsi="Times New Roman" w:cs="Times New Roman"/>
          <w:sz w:val="24"/>
          <w:szCs w:val="24"/>
        </w:rPr>
        <w:t xml:space="preserve">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составляет:  –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Из них – обязательная аудиторная нагрузка обучающихся, включая практические занятия, – 108 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>час.,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 xml:space="preserve"> внеаудиторная самостоятельная работа студентов –54 час.</w:t>
      </w:r>
    </w:p>
    <w:p w:rsidR="00687A5B" w:rsidRDefault="00687A5B" w:rsidP="00687A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7F618F" w:rsidRPr="00D3327E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6398" w:rsidRPr="00D3327E" w:rsidRDefault="00D26398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29B3"/>
    <w:rsid w:val="00045B6A"/>
    <w:rsid w:val="000D59E2"/>
    <w:rsid w:val="000E5D7B"/>
    <w:rsid w:val="002E1CBF"/>
    <w:rsid w:val="002F5369"/>
    <w:rsid w:val="00326530"/>
    <w:rsid w:val="003E29B3"/>
    <w:rsid w:val="004C4C6C"/>
    <w:rsid w:val="00570BFD"/>
    <w:rsid w:val="00587DB0"/>
    <w:rsid w:val="00607FD1"/>
    <w:rsid w:val="00687A5B"/>
    <w:rsid w:val="006A5303"/>
    <w:rsid w:val="007157C2"/>
    <w:rsid w:val="00737658"/>
    <w:rsid w:val="007B5A58"/>
    <w:rsid w:val="007F4F2D"/>
    <w:rsid w:val="007F618F"/>
    <w:rsid w:val="008424D8"/>
    <w:rsid w:val="009A1D3C"/>
    <w:rsid w:val="00A37B42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3969B-5375-4DB2-AFB4-896AE00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2917-CE77-4DB7-833F-4625F717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2014</cp:lastModifiedBy>
  <cp:revision>8</cp:revision>
  <dcterms:created xsi:type="dcterms:W3CDTF">2019-08-15T21:24:00Z</dcterms:created>
  <dcterms:modified xsi:type="dcterms:W3CDTF">2021-11-19T15:35:00Z</dcterms:modified>
</cp:coreProperties>
</file>