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CC0BF3" w:rsidRPr="00FB04FB" w:rsidRDefault="00FB04FB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  <w:r w:rsidRPr="00FB04FB">
        <w:rPr>
          <w:b/>
          <w:bCs/>
          <w:sz w:val="28"/>
          <w:szCs w:val="28"/>
        </w:rPr>
        <w:t>ОП.</w:t>
      </w:r>
      <w:r w:rsidR="00D246E2">
        <w:rPr>
          <w:b/>
          <w:bCs/>
          <w:sz w:val="28"/>
          <w:szCs w:val="28"/>
        </w:rPr>
        <w:t>07 Бухгалтерский учет</w:t>
      </w:r>
      <w:r w:rsidRPr="00FB04FB">
        <w:rPr>
          <w:b/>
          <w:sz w:val="28"/>
          <w:szCs w:val="28"/>
        </w:rPr>
        <w:t xml:space="preserve">  </w:t>
      </w:r>
    </w:p>
    <w:p w:rsidR="00FB04FB" w:rsidRDefault="00FB04FB" w:rsidP="00FB04FB">
      <w:pPr>
        <w:pStyle w:val="21"/>
        <w:shd w:val="clear" w:color="auto" w:fill="auto"/>
        <w:spacing w:after="300"/>
        <w:ind w:left="20" w:firstLine="840"/>
        <w:jc w:val="both"/>
        <w:rPr>
          <w:rFonts w:ascii="Times New Roman" w:hAnsi="Times New Roman"/>
          <w:sz w:val="28"/>
          <w:szCs w:val="28"/>
        </w:rPr>
      </w:pPr>
    </w:p>
    <w:p w:rsidR="00D246E2" w:rsidRDefault="00D246E2" w:rsidP="00D246E2">
      <w:pPr>
        <w:pStyle w:val="21"/>
        <w:shd w:val="clear" w:color="auto" w:fill="auto"/>
        <w:spacing w:after="0"/>
        <w:ind w:left="2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D246E2" w:rsidRPr="00D246E2" w:rsidRDefault="00D246E2" w:rsidP="00D246E2">
      <w:pPr>
        <w:pStyle w:val="Default"/>
        <w:ind w:right="-180"/>
        <w:jc w:val="both"/>
        <w:rPr>
          <w:color w:val="auto"/>
          <w:sz w:val="28"/>
          <w:szCs w:val="28"/>
        </w:rPr>
      </w:pPr>
      <w:r w:rsidRPr="00D246E2">
        <w:rPr>
          <w:bCs/>
          <w:color w:val="auto"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  <w:r w:rsidRPr="00D246E2">
        <w:rPr>
          <w:color w:val="auto"/>
          <w:sz w:val="28"/>
          <w:szCs w:val="28"/>
        </w:rPr>
        <w:t xml:space="preserve">дисциплина относится к </w:t>
      </w:r>
      <w:proofErr w:type="spellStart"/>
      <w:r w:rsidRPr="00D246E2">
        <w:rPr>
          <w:color w:val="auto"/>
          <w:sz w:val="28"/>
          <w:szCs w:val="28"/>
        </w:rPr>
        <w:t>общепрофессиональным</w:t>
      </w:r>
      <w:proofErr w:type="spellEnd"/>
      <w:r w:rsidRPr="00D246E2">
        <w:rPr>
          <w:color w:val="auto"/>
          <w:sz w:val="28"/>
          <w:szCs w:val="28"/>
        </w:rPr>
        <w:t xml:space="preserve"> дисциплинам и входит в профессиональный цикл. </w:t>
      </w:r>
    </w:p>
    <w:p w:rsidR="00D246E2" w:rsidRPr="00D246E2" w:rsidRDefault="00D246E2" w:rsidP="00D246E2">
      <w:pPr>
        <w:pStyle w:val="Default"/>
        <w:jc w:val="both"/>
        <w:rPr>
          <w:bCs/>
          <w:color w:val="auto"/>
          <w:sz w:val="28"/>
          <w:szCs w:val="28"/>
        </w:rPr>
      </w:pPr>
    </w:p>
    <w:p w:rsidR="00D246E2" w:rsidRPr="00D246E2" w:rsidRDefault="00D246E2" w:rsidP="00D246E2">
      <w:pPr>
        <w:pStyle w:val="Default"/>
        <w:jc w:val="both"/>
        <w:rPr>
          <w:bCs/>
          <w:color w:val="auto"/>
          <w:sz w:val="28"/>
          <w:szCs w:val="28"/>
        </w:rPr>
      </w:pPr>
      <w:r w:rsidRPr="00D246E2">
        <w:rPr>
          <w:bCs/>
          <w:color w:val="auto"/>
          <w:sz w:val="28"/>
          <w:szCs w:val="28"/>
        </w:rPr>
        <w:t xml:space="preserve">Цели и задачи дисциплины – требования к результатам освоения дисциплины: </w:t>
      </w:r>
    </w:p>
    <w:p w:rsidR="00D246E2" w:rsidRDefault="00D246E2" w:rsidP="00D246E2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D246E2" w:rsidTr="00D246E2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2" w:rsidRDefault="00D246E2" w:rsidP="00D246E2">
            <w:pPr>
              <w:pStyle w:val="Default"/>
              <w:spacing w:line="276" w:lineRule="auto"/>
              <w:ind w:left="-567" w:firstLine="709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D246E2" w:rsidTr="00D246E2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 1 использовать данные бухгалтерского учета для планирования и </w:t>
            </w:r>
          </w:p>
          <w:p w:rsidR="00D246E2" w:rsidRDefault="00D246E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контроля результатов коммерческой деятельности</w:t>
            </w:r>
          </w:p>
        </w:tc>
      </w:tr>
      <w:tr w:rsidR="00D246E2" w:rsidTr="00D246E2">
        <w:trPr>
          <w:trHeight w:val="42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ПК 1.3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У 2 участвовать в инвентаризации имущества и обязательств организации</w:t>
            </w:r>
          </w:p>
        </w:tc>
      </w:tr>
      <w:tr w:rsidR="00D246E2" w:rsidTr="00D246E2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2" w:rsidRDefault="00D246E2">
            <w:pPr>
              <w:pStyle w:val="Default"/>
              <w:spacing w:line="276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pStyle w:val="Default"/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У3</w:t>
            </w:r>
            <w:proofErr w:type="gramStart"/>
            <w:r>
              <w:rPr>
                <w:i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>
              <w:rPr>
                <w:i/>
                <w:color w:val="000000" w:themeColor="text1"/>
                <w:sz w:val="28"/>
                <w:szCs w:val="28"/>
              </w:rPr>
              <w:t xml:space="preserve">оставлять документы для внутренних проверок предприятия оценивать результатов деятельности предприятия. </w:t>
            </w:r>
          </w:p>
        </w:tc>
      </w:tr>
      <w:tr w:rsidR="00D246E2" w:rsidTr="00D246E2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E2" w:rsidRDefault="00D246E2" w:rsidP="00D246E2">
            <w:pPr>
              <w:pStyle w:val="Default"/>
              <w:spacing w:line="276" w:lineRule="auto"/>
              <w:ind w:left="-567" w:firstLine="709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D246E2" w:rsidTr="00D246E2">
        <w:trPr>
          <w:trHeight w:val="45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 нормативное регулирование бухгалтерского учета и отчетности</w:t>
            </w:r>
          </w:p>
        </w:tc>
      </w:tr>
      <w:tr w:rsidR="00D246E2" w:rsidTr="00D246E2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2 методологические основы бухгалтерского учета, его счета и двойную</w:t>
            </w:r>
          </w:p>
          <w:p w:rsidR="00D246E2" w:rsidRDefault="00D246E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запись</w:t>
            </w:r>
          </w:p>
        </w:tc>
      </w:tr>
      <w:tr w:rsidR="00D246E2" w:rsidTr="00D246E2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3 план счетов, объекты бухгалтерского учета</w:t>
            </w:r>
          </w:p>
        </w:tc>
      </w:tr>
      <w:tr w:rsidR="00D246E2" w:rsidTr="00D246E2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4 бухгалтерскую отчетность</w:t>
            </w:r>
          </w:p>
        </w:tc>
      </w:tr>
      <w:tr w:rsidR="00D246E2" w:rsidTr="00D246E2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E2" w:rsidRDefault="00D246E2">
            <w:pPr>
              <w:pStyle w:val="Default"/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З5 Контрольные соотношения в финансовой отчетности. Порядок оценки в системе внутреннего контроля предприятия</w:t>
            </w:r>
          </w:p>
        </w:tc>
      </w:tr>
    </w:tbl>
    <w:p w:rsidR="00D246E2" w:rsidRDefault="00D246E2" w:rsidP="00D246E2">
      <w:pPr>
        <w:pStyle w:val="Default"/>
        <w:jc w:val="both"/>
        <w:rPr>
          <w:color w:val="auto"/>
          <w:sz w:val="28"/>
          <w:szCs w:val="28"/>
        </w:rPr>
      </w:pPr>
    </w:p>
    <w:p w:rsidR="00D246E2" w:rsidRDefault="00D246E2" w:rsidP="00D246E2">
      <w:pPr>
        <w:pStyle w:val="Default"/>
        <w:rPr>
          <w:bCs/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Учебная дисциплина </w:t>
      </w:r>
      <w:r>
        <w:rPr>
          <w:bCs/>
          <w:color w:val="auto"/>
          <w:sz w:val="28"/>
          <w:szCs w:val="28"/>
        </w:rPr>
        <w:t xml:space="preserve">ОП.07 Бухгалтерский учет </w:t>
      </w:r>
      <w:r>
        <w:rPr>
          <w:rFonts w:eastAsia="Times New Roman"/>
          <w:sz w:val="28"/>
          <w:szCs w:val="28"/>
        </w:rPr>
        <w:t>способствует формированию общих компетенций (</w:t>
      </w:r>
      <w:r>
        <w:rPr>
          <w:rFonts w:eastAsia="Times New Roman" w:cs="Calibri"/>
          <w:sz w:val="28"/>
          <w:szCs w:val="28"/>
        </w:rPr>
        <w:t>ОК 1 - 4, 7</w:t>
      </w:r>
      <w:r>
        <w:rPr>
          <w:rFonts w:eastAsia="Times New Roman"/>
          <w:sz w:val="28"/>
          <w:szCs w:val="28"/>
        </w:rPr>
        <w:t>).</w:t>
      </w:r>
    </w:p>
    <w:p w:rsidR="00D246E2" w:rsidRPr="00D246E2" w:rsidRDefault="00D246E2" w:rsidP="00D246E2">
      <w:pPr>
        <w:pStyle w:val="Default"/>
        <w:jc w:val="both"/>
        <w:rPr>
          <w:bCs/>
          <w:color w:val="auto"/>
          <w:sz w:val="28"/>
          <w:szCs w:val="28"/>
        </w:rPr>
      </w:pPr>
    </w:p>
    <w:p w:rsidR="00D246E2" w:rsidRPr="00D246E2" w:rsidRDefault="00D246E2" w:rsidP="00D246E2">
      <w:pPr>
        <w:pStyle w:val="Default"/>
        <w:jc w:val="both"/>
        <w:rPr>
          <w:color w:val="auto"/>
          <w:sz w:val="28"/>
          <w:szCs w:val="28"/>
        </w:rPr>
      </w:pPr>
      <w:r w:rsidRPr="00D246E2">
        <w:rPr>
          <w:bCs/>
          <w:color w:val="auto"/>
          <w:sz w:val="28"/>
          <w:szCs w:val="28"/>
        </w:rPr>
        <w:t xml:space="preserve">Количество часов на освоение программы дисциплины: </w:t>
      </w:r>
    </w:p>
    <w:p w:rsidR="00D246E2" w:rsidRDefault="00D246E2" w:rsidP="00D246E2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максимальной у</w:t>
      </w:r>
      <w:r w:rsidR="004111DB">
        <w:rPr>
          <w:color w:val="auto"/>
          <w:sz w:val="28"/>
          <w:szCs w:val="28"/>
        </w:rPr>
        <w:t xml:space="preserve">чебной нагрузки </w:t>
      </w:r>
      <w:proofErr w:type="gramStart"/>
      <w:r w:rsidR="004111DB">
        <w:rPr>
          <w:color w:val="auto"/>
          <w:sz w:val="28"/>
          <w:szCs w:val="28"/>
        </w:rPr>
        <w:t>обучающегося</w:t>
      </w:r>
      <w:proofErr w:type="gramEnd"/>
      <w:r w:rsidR="004111DB">
        <w:rPr>
          <w:color w:val="auto"/>
          <w:sz w:val="28"/>
          <w:szCs w:val="28"/>
        </w:rPr>
        <w:t xml:space="preserve"> 147</w:t>
      </w:r>
      <w:r>
        <w:rPr>
          <w:color w:val="auto"/>
          <w:sz w:val="28"/>
          <w:szCs w:val="28"/>
        </w:rPr>
        <w:t xml:space="preserve"> часов, в том числе: </w:t>
      </w:r>
    </w:p>
    <w:p w:rsidR="00D246E2" w:rsidRDefault="00D246E2" w:rsidP="00D246E2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обязательной аудиторной у</w:t>
      </w:r>
      <w:r w:rsidR="004111DB">
        <w:rPr>
          <w:color w:val="auto"/>
          <w:sz w:val="28"/>
          <w:szCs w:val="28"/>
        </w:rPr>
        <w:t xml:space="preserve">чебной нагрузки </w:t>
      </w:r>
      <w:proofErr w:type="gramStart"/>
      <w:r w:rsidR="004111DB">
        <w:rPr>
          <w:color w:val="auto"/>
          <w:sz w:val="28"/>
          <w:szCs w:val="28"/>
        </w:rPr>
        <w:t>обучающегося</w:t>
      </w:r>
      <w:proofErr w:type="gramEnd"/>
      <w:r w:rsidR="004111DB">
        <w:rPr>
          <w:color w:val="auto"/>
          <w:sz w:val="28"/>
          <w:szCs w:val="28"/>
        </w:rPr>
        <w:t xml:space="preserve"> 98</w:t>
      </w:r>
      <w:r>
        <w:rPr>
          <w:color w:val="auto"/>
          <w:sz w:val="28"/>
          <w:szCs w:val="28"/>
        </w:rPr>
        <w:t xml:space="preserve"> часов; </w:t>
      </w:r>
    </w:p>
    <w:p w:rsidR="00FB04FB" w:rsidRDefault="00D246E2" w:rsidP="00D246E2">
      <w:pPr>
        <w:pStyle w:val="Default"/>
        <w:tabs>
          <w:tab w:val="left" w:pos="851"/>
        </w:tabs>
        <w:jc w:val="both"/>
        <w:rPr>
          <w:i/>
          <w:color w:val="auto"/>
          <w:sz w:val="28"/>
          <w:szCs w:val="28"/>
        </w:rPr>
      </w:pPr>
      <w:r>
        <w:rPr>
          <w:sz w:val="28"/>
          <w:szCs w:val="28"/>
        </w:rPr>
        <w:t>самост</w:t>
      </w:r>
      <w:r w:rsidR="004111DB">
        <w:rPr>
          <w:sz w:val="28"/>
          <w:szCs w:val="28"/>
        </w:rPr>
        <w:t>оятельной работы обучающегося 50</w:t>
      </w:r>
      <w:r>
        <w:rPr>
          <w:sz w:val="28"/>
          <w:szCs w:val="28"/>
        </w:rPr>
        <w:t xml:space="preserve"> часов</w:t>
      </w:r>
    </w:p>
    <w:p w:rsidR="0049096B" w:rsidRPr="00FB04FB" w:rsidRDefault="0049096B" w:rsidP="00490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4FB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</w:t>
      </w:r>
      <w:r w:rsidR="00D246E2">
        <w:rPr>
          <w:rFonts w:ascii="Times New Roman" w:hAnsi="Times New Roman" w:cs="Times New Roman"/>
          <w:sz w:val="28"/>
          <w:szCs w:val="28"/>
        </w:rPr>
        <w:t>дифференцированного зачета.</w:t>
      </w:r>
    </w:p>
    <w:sectPr w:rsidR="0049096B" w:rsidRPr="00FB04F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A1881"/>
    <w:multiLevelType w:val="multilevel"/>
    <w:tmpl w:val="883CD8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5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5B31C2"/>
    <w:multiLevelType w:val="multilevel"/>
    <w:tmpl w:val="1FB480F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55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600" w:hanging="2160"/>
      </w:pPr>
    </w:lvl>
  </w:abstractNum>
  <w:abstractNum w:abstractNumId="19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1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4"/>
  </w:num>
  <w:num w:numId="11">
    <w:abstractNumId w:val="25"/>
  </w:num>
  <w:num w:numId="12">
    <w:abstractNumId w:val="1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2"/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1801"/>
    <w:rsid w:val="000D59E2"/>
    <w:rsid w:val="000E5D7B"/>
    <w:rsid w:val="0013516B"/>
    <w:rsid w:val="00190FDD"/>
    <w:rsid w:val="001C4916"/>
    <w:rsid w:val="001D5393"/>
    <w:rsid w:val="001D62EE"/>
    <w:rsid w:val="002048E5"/>
    <w:rsid w:val="00282E16"/>
    <w:rsid w:val="002A612E"/>
    <w:rsid w:val="003277EB"/>
    <w:rsid w:val="003E29B3"/>
    <w:rsid w:val="004111DB"/>
    <w:rsid w:val="00465C9C"/>
    <w:rsid w:val="0049096B"/>
    <w:rsid w:val="004A495B"/>
    <w:rsid w:val="004C4C6C"/>
    <w:rsid w:val="00570BFD"/>
    <w:rsid w:val="00587DB0"/>
    <w:rsid w:val="0060082A"/>
    <w:rsid w:val="00607FD1"/>
    <w:rsid w:val="0069162D"/>
    <w:rsid w:val="006A5303"/>
    <w:rsid w:val="006E61B1"/>
    <w:rsid w:val="007157C2"/>
    <w:rsid w:val="007313B8"/>
    <w:rsid w:val="00732294"/>
    <w:rsid w:val="007365AC"/>
    <w:rsid w:val="00737658"/>
    <w:rsid w:val="007B5A58"/>
    <w:rsid w:val="007D2723"/>
    <w:rsid w:val="007F618F"/>
    <w:rsid w:val="008812F9"/>
    <w:rsid w:val="008E1093"/>
    <w:rsid w:val="00924B1B"/>
    <w:rsid w:val="00996C4A"/>
    <w:rsid w:val="009A1D3C"/>
    <w:rsid w:val="009B7E6E"/>
    <w:rsid w:val="00A37B42"/>
    <w:rsid w:val="00A82165"/>
    <w:rsid w:val="00A848C3"/>
    <w:rsid w:val="00AD330A"/>
    <w:rsid w:val="00B523F4"/>
    <w:rsid w:val="00B54382"/>
    <w:rsid w:val="00BE0382"/>
    <w:rsid w:val="00C15B41"/>
    <w:rsid w:val="00C22944"/>
    <w:rsid w:val="00C52BF3"/>
    <w:rsid w:val="00CC0BF3"/>
    <w:rsid w:val="00CF165F"/>
    <w:rsid w:val="00D246E2"/>
    <w:rsid w:val="00D26398"/>
    <w:rsid w:val="00D3327E"/>
    <w:rsid w:val="00E36767"/>
    <w:rsid w:val="00E6249A"/>
    <w:rsid w:val="00E905AF"/>
    <w:rsid w:val="00EE2934"/>
    <w:rsid w:val="00F06FBD"/>
    <w:rsid w:val="00F9244F"/>
    <w:rsid w:val="00FB0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paragraph" w:styleId="1">
    <w:name w:val="heading 1"/>
    <w:basedOn w:val="a"/>
    <w:next w:val="a"/>
    <w:link w:val="10"/>
    <w:qFormat/>
    <w:rsid w:val="001D539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  <w:style w:type="character" w:customStyle="1" w:styleId="20">
    <w:name w:val="Основной текст (2)_"/>
    <w:link w:val="21"/>
    <w:uiPriority w:val="99"/>
    <w:locked/>
    <w:rsid w:val="00E905AF"/>
    <w:rPr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E905AF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1D5393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a0"/>
    <w:link w:val="31"/>
    <w:locked/>
    <w:rsid w:val="001D539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1D5393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3AC8-0132-4CD1-8385-4CD573C6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36</cp:revision>
  <dcterms:created xsi:type="dcterms:W3CDTF">2019-08-15T21:24:00Z</dcterms:created>
  <dcterms:modified xsi:type="dcterms:W3CDTF">2023-03-09T13:48:00Z</dcterms:modified>
</cp:coreProperties>
</file>