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27E" w:rsidRDefault="00D3327E" w:rsidP="00D3327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327E">
        <w:rPr>
          <w:rFonts w:ascii="Times New Roman" w:hAnsi="Times New Roman" w:cs="Times New Roman"/>
          <w:b/>
          <w:sz w:val="24"/>
          <w:szCs w:val="24"/>
        </w:rPr>
        <w:t>Анно</w:t>
      </w:r>
      <w:r w:rsidR="008812F9">
        <w:rPr>
          <w:rFonts w:ascii="Times New Roman" w:hAnsi="Times New Roman" w:cs="Times New Roman"/>
          <w:b/>
          <w:sz w:val="24"/>
          <w:szCs w:val="24"/>
        </w:rPr>
        <w:t xml:space="preserve">тация </w:t>
      </w:r>
    </w:p>
    <w:p w:rsidR="00D3327E" w:rsidRPr="00C15B41" w:rsidRDefault="00C15B41" w:rsidP="00C15B41">
      <w:pPr>
        <w:pStyle w:val="Default"/>
        <w:ind w:right="-80" w:firstLine="709"/>
        <w:jc w:val="center"/>
        <w:rPr>
          <w:b/>
          <w:color w:val="auto"/>
        </w:rPr>
      </w:pPr>
      <w:r w:rsidRPr="00C15B41">
        <w:rPr>
          <w:b/>
          <w:color w:val="auto"/>
        </w:rPr>
        <w:t>ОП.06 Гражданское право</w:t>
      </w:r>
    </w:p>
    <w:p w:rsidR="00D3327E" w:rsidRDefault="00D3327E" w:rsidP="00D3327E">
      <w:pPr>
        <w:pStyle w:val="Default"/>
        <w:ind w:right="-80" w:firstLine="709"/>
        <w:jc w:val="both"/>
        <w:rPr>
          <w:color w:val="auto"/>
        </w:rPr>
      </w:pPr>
    </w:p>
    <w:p w:rsidR="00D3327E" w:rsidRDefault="00D3327E" w:rsidP="00D3327E">
      <w:pPr>
        <w:pStyle w:val="Default"/>
        <w:ind w:right="-80" w:firstLine="709"/>
        <w:jc w:val="both"/>
        <w:rPr>
          <w:color w:val="auto"/>
        </w:rPr>
      </w:pPr>
    </w:p>
    <w:p w:rsidR="00BE0382" w:rsidRPr="00D3327E" w:rsidRDefault="00BE0382" w:rsidP="00732294">
      <w:pPr>
        <w:pStyle w:val="Default"/>
        <w:ind w:right="-80" w:firstLine="709"/>
        <w:jc w:val="both"/>
        <w:rPr>
          <w:color w:val="auto"/>
        </w:rPr>
      </w:pPr>
      <w:r w:rsidRPr="00D3327E">
        <w:rPr>
          <w:color w:val="auto"/>
        </w:rPr>
        <w:t>Рабочая программа учебной дисциплины</w:t>
      </w:r>
      <w:r w:rsidR="00732294">
        <w:rPr>
          <w:color w:val="auto"/>
        </w:rPr>
        <w:t xml:space="preserve"> </w:t>
      </w:r>
      <w:r w:rsidR="00C15B41" w:rsidRPr="00D3327E">
        <w:rPr>
          <w:color w:val="auto"/>
        </w:rPr>
        <w:t xml:space="preserve">ОП.06 Гражданское право </w:t>
      </w:r>
      <w:r w:rsidRPr="00D3327E">
        <w:rPr>
          <w:color w:val="auto"/>
        </w:rPr>
        <w:t>является частью программы подготовки специалистов среднего звена в соответствии с ФГОС по специальности 40.02.01 Право и организация социального обеспечения, 40.00.00 Юриспруденция.</w:t>
      </w:r>
    </w:p>
    <w:p w:rsidR="00BE0382" w:rsidRPr="00D3327E" w:rsidRDefault="00F9244F" w:rsidP="00732294">
      <w:pPr>
        <w:pStyle w:val="Default"/>
        <w:ind w:right="-80" w:firstLine="709"/>
        <w:jc w:val="both"/>
        <w:rPr>
          <w:b/>
          <w:bCs/>
          <w:color w:val="auto"/>
        </w:rPr>
      </w:pPr>
      <w:r>
        <w:rPr>
          <w:color w:val="auto"/>
        </w:rPr>
        <w:t>Д</w:t>
      </w:r>
      <w:r w:rsidR="00BE0382" w:rsidRPr="00D3327E">
        <w:rPr>
          <w:color w:val="auto"/>
        </w:rPr>
        <w:t xml:space="preserve">исциплина относится к группе дисциплин профессионального цикла. </w:t>
      </w:r>
    </w:p>
    <w:p w:rsidR="00BE0382" w:rsidRPr="00732294" w:rsidRDefault="00BE0382" w:rsidP="00D3327E">
      <w:pPr>
        <w:pStyle w:val="Default"/>
        <w:ind w:firstLine="709"/>
        <w:jc w:val="both"/>
        <w:rPr>
          <w:bCs/>
          <w:color w:val="auto"/>
        </w:rPr>
      </w:pPr>
      <w:r w:rsidRPr="00732294">
        <w:rPr>
          <w:bCs/>
          <w:color w:val="auto"/>
        </w:rPr>
        <w:t xml:space="preserve"> Цели и задачи дисциплины – требования к результатам освоения дисциплины: </w:t>
      </w:r>
    </w:p>
    <w:p w:rsidR="00084EE9" w:rsidRDefault="00084EE9" w:rsidP="00D3327E">
      <w:pPr>
        <w:pStyle w:val="Default"/>
        <w:ind w:firstLine="709"/>
        <w:jc w:val="both"/>
        <w:rPr>
          <w:b/>
          <w:bCs/>
          <w:color w:val="auto"/>
        </w:rPr>
      </w:pPr>
    </w:p>
    <w:tbl>
      <w:tblPr>
        <w:tblW w:w="0" w:type="auto"/>
        <w:tblInd w:w="-572" w:type="dxa"/>
        <w:tblLayout w:type="fixed"/>
        <w:tblLook w:val="0000"/>
      </w:tblPr>
      <w:tblGrid>
        <w:gridCol w:w="1025"/>
        <w:gridCol w:w="9048"/>
      </w:tblGrid>
      <w:tr w:rsidR="004A495B" w:rsidTr="009E2B8B">
        <w:tc>
          <w:tcPr>
            <w:tcW w:w="10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95B" w:rsidRDefault="004A495B" w:rsidP="00732294">
            <w:pPr>
              <w:pStyle w:val="Default"/>
              <w:ind w:left="-567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результате освоения дисциплины обучающийся должен уметь: </w:t>
            </w:r>
          </w:p>
        </w:tc>
      </w:tr>
      <w:tr w:rsidR="004A495B" w:rsidTr="009E2B8B"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495B" w:rsidRDefault="004A495B" w:rsidP="009E2B8B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ПК1.1</w:t>
            </w: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95B" w:rsidRDefault="004A495B" w:rsidP="009E2B8B">
            <w:pPr>
              <w:widowControl w:val="0"/>
              <w:tabs>
                <w:tab w:val="left" w:pos="1243"/>
              </w:tabs>
              <w:spacing w:after="0" w:line="240" w:lineRule="auto"/>
              <w:ind w:left="109"/>
              <w:jc w:val="both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У1-применять на практике нормативные правовые акты при разрешении практических ситуаций </w:t>
            </w:r>
          </w:p>
        </w:tc>
      </w:tr>
      <w:tr w:rsidR="004A495B" w:rsidTr="009E2B8B"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495B" w:rsidRDefault="004A495B" w:rsidP="009E2B8B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ПК1.4</w:t>
            </w: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95B" w:rsidRDefault="004A495B" w:rsidP="009E2B8B">
            <w:pPr>
              <w:widowControl w:val="0"/>
              <w:tabs>
                <w:tab w:val="left" w:pos="1243"/>
              </w:tabs>
              <w:spacing w:after="0" w:line="240" w:lineRule="auto"/>
              <w:ind w:left="109"/>
              <w:jc w:val="both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У2-составлять договоры, доверенности,</w:t>
            </w:r>
          </w:p>
        </w:tc>
      </w:tr>
      <w:tr w:rsidR="004A495B" w:rsidTr="009E2B8B"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495B" w:rsidRDefault="004A495B" w:rsidP="009E2B8B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1.2</w:t>
            </w: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95B" w:rsidRDefault="004A495B" w:rsidP="009E2B8B">
            <w:pPr>
              <w:widowControl w:val="0"/>
              <w:tabs>
                <w:tab w:val="left" w:pos="1243"/>
              </w:tabs>
              <w:spacing w:after="0" w:line="240" w:lineRule="auto"/>
              <w:ind w:left="109"/>
              <w:jc w:val="both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У3-оказывать правовую помощь субъектам гражданских правоотношений;</w:t>
            </w:r>
          </w:p>
        </w:tc>
      </w:tr>
      <w:tr w:rsidR="004A495B" w:rsidTr="009E2B8B"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495B" w:rsidRDefault="004A495B" w:rsidP="009E2B8B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1.2</w:t>
            </w: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95B" w:rsidRDefault="004A495B" w:rsidP="009E2B8B">
            <w:pPr>
              <w:widowControl w:val="0"/>
              <w:tabs>
                <w:tab w:val="left" w:pos="1243"/>
              </w:tabs>
              <w:spacing w:after="0" w:line="240" w:lineRule="auto"/>
              <w:ind w:left="109"/>
              <w:jc w:val="both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У4-анализировать и решать юридические проблемы в сфере гражданских правоотношений;</w:t>
            </w:r>
          </w:p>
        </w:tc>
      </w:tr>
      <w:tr w:rsidR="004A495B" w:rsidTr="009E2B8B"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495B" w:rsidRDefault="004A495B" w:rsidP="009E2B8B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1.2</w:t>
            </w: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95B" w:rsidRPr="00BA21E0" w:rsidRDefault="004A495B" w:rsidP="009E2B8B">
            <w:pPr>
              <w:tabs>
                <w:tab w:val="left" w:pos="1243"/>
              </w:tabs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У5-логично и грамотно излагать и обосновывать свою точку зрения по </w:t>
            </w:r>
            <w:r w:rsidRPr="00BA21E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гражданско-правовой тематике; </w:t>
            </w:r>
          </w:p>
          <w:p w:rsidR="004A495B" w:rsidRPr="00BA21E0" w:rsidRDefault="004A495B" w:rsidP="009E2B8B">
            <w:pPr>
              <w:tabs>
                <w:tab w:val="left" w:pos="1243"/>
              </w:tabs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A495B" w:rsidTr="009E2B8B"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495B" w:rsidRDefault="004A495B" w:rsidP="009E2B8B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95B" w:rsidRPr="00732294" w:rsidRDefault="004A495B" w:rsidP="00732294">
            <w:pPr>
              <w:pStyle w:val="a5"/>
              <w:shd w:val="clear" w:color="auto" w:fill="FFFFFF"/>
              <w:spacing w:before="0" w:beforeAutospacing="0" w:after="0" w:afterAutospacing="0"/>
              <w:ind w:firstLine="0"/>
              <w:rPr>
                <w:i/>
                <w:color w:val="000000"/>
                <w:sz w:val="28"/>
                <w:szCs w:val="28"/>
              </w:rPr>
            </w:pPr>
            <w:r w:rsidRPr="00292F8F">
              <w:rPr>
                <w:i/>
                <w:color w:val="000000"/>
                <w:sz w:val="28"/>
                <w:szCs w:val="28"/>
              </w:rPr>
              <w:t>У6  консультировать заявителей о порядке обжалования решений и действий (бездействия) внебюджетных фондов, их должностных лиц;</w:t>
            </w:r>
          </w:p>
        </w:tc>
      </w:tr>
      <w:tr w:rsidR="004A495B" w:rsidTr="009E2B8B">
        <w:tc>
          <w:tcPr>
            <w:tcW w:w="10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95B" w:rsidRDefault="004A495B" w:rsidP="00732294">
            <w:pPr>
              <w:pStyle w:val="Default"/>
              <w:ind w:left="-567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результате освоения дисциплины обучающийся должен знать: </w:t>
            </w:r>
          </w:p>
        </w:tc>
      </w:tr>
      <w:tr w:rsidR="004A495B" w:rsidTr="009E2B8B"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495B" w:rsidRDefault="004A495B" w:rsidP="009E2B8B">
            <w:pPr>
              <w:pStyle w:val="Default"/>
              <w:tabs>
                <w:tab w:val="left" w:pos="284"/>
                <w:tab w:val="left" w:pos="567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1.1</w:t>
            </w: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95B" w:rsidRDefault="004A495B" w:rsidP="009E2B8B">
            <w:pPr>
              <w:widowControl w:val="0"/>
              <w:tabs>
                <w:tab w:val="left" w:pos="251"/>
                <w:tab w:val="left" w:pos="284"/>
                <w:tab w:val="left" w:pos="567"/>
              </w:tabs>
              <w:spacing w:after="0" w:line="240" w:lineRule="auto"/>
              <w:ind w:left="114"/>
              <w:jc w:val="both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З1 понятие и основные источники гражданского права;</w:t>
            </w:r>
          </w:p>
        </w:tc>
      </w:tr>
      <w:tr w:rsidR="004A495B" w:rsidTr="009E2B8B">
        <w:tc>
          <w:tcPr>
            <w:tcW w:w="1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495B" w:rsidRDefault="00732294" w:rsidP="009E2B8B">
            <w:pPr>
              <w:pStyle w:val="Default"/>
              <w:tabs>
                <w:tab w:val="left" w:pos="284"/>
                <w:tab w:val="left" w:pos="567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ПК1.2</w:t>
            </w:r>
          </w:p>
          <w:p w:rsidR="004A495B" w:rsidRDefault="004A495B" w:rsidP="009E2B8B">
            <w:pPr>
              <w:pStyle w:val="Default"/>
              <w:tabs>
                <w:tab w:val="left" w:pos="284"/>
                <w:tab w:val="left" w:pos="567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ПК1.4</w:t>
            </w: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95B" w:rsidRDefault="004A495B" w:rsidP="009E2B8B">
            <w:pPr>
              <w:widowControl w:val="0"/>
              <w:tabs>
                <w:tab w:val="left" w:pos="251"/>
                <w:tab w:val="left" w:pos="284"/>
                <w:tab w:val="left" w:pos="567"/>
              </w:tabs>
              <w:spacing w:after="0" w:line="240" w:lineRule="auto"/>
              <w:ind w:left="114"/>
              <w:jc w:val="both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З2 понятие и особенности гражданско-правовых отношений;</w:t>
            </w:r>
          </w:p>
        </w:tc>
      </w:tr>
      <w:tr w:rsidR="004A495B" w:rsidTr="009E2B8B">
        <w:tc>
          <w:tcPr>
            <w:tcW w:w="1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495B" w:rsidRDefault="004A495B" w:rsidP="009E2B8B">
            <w:pPr>
              <w:pStyle w:val="Default"/>
              <w:tabs>
                <w:tab w:val="left" w:pos="284"/>
                <w:tab w:val="left" w:pos="567"/>
              </w:tabs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95B" w:rsidRDefault="004A495B" w:rsidP="009E2B8B">
            <w:pPr>
              <w:widowControl w:val="0"/>
              <w:tabs>
                <w:tab w:val="left" w:pos="251"/>
                <w:tab w:val="left" w:pos="284"/>
                <w:tab w:val="left" w:pos="567"/>
              </w:tabs>
              <w:spacing w:after="0" w:line="240" w:lineRule="auto"/>
              <w:ind w:left="114"/>
              <w:jc w:val="both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З3 субъекты и объекты гражданского права, </w:t>
            </w:r>
          </w:p>
        </w:tc>
      </w:tr>
      <w:tr w:rsidR="004A495B" w:rsidTr="009E2B8B">
        <w:tc>
          <w:tcPr>
            <w:tcW w:w="1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495B" w:rsidRDefault="004A495B" w:rsidP="009E2B8B">
            <w:pPr>
              <w:pStyle w:val="Default"/>
              <w:tabs>
                <w:tab w:val="left" w:pos="284"/>
                <w:tab w:val="left" w:pos="567"/>
              </w:tabs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95B" w:rsidRDefault="004A495B" w:rsidP="009E2B8B">
            <w:pPr>
              <w:widowControl w:val="0"/>
              <w:tabs>
                <w:tab w:val="left" w:pos="251"/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З4 содержание гражданских прав, порядок их реализации и защиты;</w:t>
            </w:r>
          </w:p>
        </w:tc>
      </w:tr>
      <w:tr w:rsidR="004A495B" w:rsidTr="009E2B8B">
        <w:tc>
          <w:tcPr>
            <w:tcW w:w="1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495B" w:rsidRDefault="004A495B" w:rsidP="009E2B8B">
            <w:pPr>
              <w:pStyle w:val="Default"/>
              <w:tabs>
                <w:tab w:val="left" w:pos="284"/>
                <w:tab w:val="left" w:pos="567"/>
              </w:tabs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95B" w:rsidRDefault="004A495B" w:rsidP="009E2B8B">
            <w:pPr>
              <w:widowControl w:val="0"/>
              <w:tabs>
                <w:tab w:val="left" w:pos="251"/>
                <w:tab w:val="left" w:pos="284"/>
                <w:tab w:val="left" w:pos="567"/>
              </w:tabs>
              <w:spacing w:after="0" w:line="240" w:lineRule="auto"/>
              <w:ind w:left="114"/>
              <w:jc w:val="both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З5 понятие, виды и условия действительности сделок;</w:t>
            </w:r>
          </w:p>
        </w:tc>
      </w:tr>
      <w:tr w:rsidR="004A495B" w:rsidTr="009E2B8B">
        <w:tc>
          <w:tcPr>
            <w:tcW w:w="1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495B" w:rsidRDefault="004A495B" w:rsidP="009E2B8B">
            <w:pPr>
              <w:pStyle w:val="Default"/>
              <w:tabs>
                <w:tab w:val="left" w:pos="284"/>
                <w:tab w:val="left" w:pos="567"/>
              </w:tabs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95B" w:rsidRDefault="004A495B" w:rsidP="009E2B8B">
            <w:pPr>
              <w:widowControl w:val="0"/>
              <w:tabs>
                <w:tab w:val="left" w:pos="251"/>
                <w:tab w:val="left" w:pos="284"/>
                <w:tab w:val="left" w:pos="567"/>
              </w:tabs>
              <w:spacing w:after="0" w:line="240" w:lineRule="auto"/>
              <w:ind w:left="114"/>
              <w:jc w:val="both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З6 основные категории института представительства;</w:t>
            </w:r>
          </w:p>
        </w:tc>
      </w:tr>
      <w:tr w:rsidR="004A495B" w:rsidTr="009E2B8B">
        <w:tc>
          <w:tcPr>
            <w:tcW w:w="1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495B" w:rsidRDefault="004A495B" w:rsidP="009E2B8B">
            <w:pPr>
              <w:pStyle w:val="Default"/>
              <w:tabs>
                <w:tab w:val="left" w:pos="284"/>
                <w:tab w:val="left" w:pos="567"/>
              </w:tabs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95B" w:rsidRDefault="004A495B" w:rsidP="009E2B8B">
            <w:pPr>
              <w:widowControl w:val="0"/>
              <w:tabs>
                <w:tab w:val="left" w:pos="251"/>
                <w:tab w:val="left" w:pos="284"/>
                <w:tab w:val="left" w:pos="567"/>
              </w:tabs>
              <w:spacing w:after="0" w:line="240" w:lineRule="auto"/>
              <w:ind w:left="114"/>
              <w:jc w:val="both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З7 понятие и правила исчисления сроков, в т.ч. срока исковой давности;</w:t>
            </w:r>
          </w:p>
        </w:tc>
      </w:tr>
      <w:tr w:rsidR="004A495B" w:rsidTr="009E2B8B">
        <w:tc>
          <w:tcPr>
            <w:tcW w:w="1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495B" w:rsidRDefault="004A495B" w:rsidP="009E2B8B">
            <w:pPr>
              <w:pStyle w:val="Default"/>
              <w:tabs>
                <w:tab w:val="left" w:pos="284"/>
                <w:tab w:val="left" w:pos="567"/>
              </w:tabs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95B" w:rsidRDefault="004A495B" w:rsidP="009E2B8B">
            <w:pPr>
              <w:widowControl w:val="0"/>
              <w:tabs>
                <w:tab w:val="left" w:pos="251"/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З8 юридическое понятие собственности; формы и виды собственности;</w:t>
            </w:r>
          </w:p>
        </w:tc>
      </w:tr>
      <w:tr w:rsidR="004A495B" w:rsidTr="009E2B8B">
        <w:tc>
          <w:tcPr>
            <w:tcW w:w="1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495B" w:rsidRDefault="004A495B" w:rsidP="009E2B8B">
            <w:pPr>
              <w:pStyle w:val="Default"/>
              <w:tabs>
                <w:tab w:val="left" w:pos="284"/>
                <w:tab w:val="left" w:pos="567"/>
              </w:tabs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95B" w:rsidRDefault="004A495B" w:rsidP="009E2B8B">
            <w:pPr>
              <w:widowControl w:val="0"/>
              <w:tabs>
                <w:tab w:val="left" w:pos="251"/>
                <w:tab w:val="left" w:pos="284"/>
                <w:tab w:val="left" w:pos="567"/>
              </w:tabs>
              <w:spacing w:after="0" w:line="240" w:lineRule="auto"/>
              <w:ind w:left="114"/>
              <w:jc w:val="both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З9 основания возникновения и прекращения права собственности; </w:t>
            </w:r>
          </w:p>
        </w:tc>
      </w:tr>
      <w:tr w:rsidR="004A495B" w:rsidTr="009E2B8B">
        <w:tc>
          <w:tcPr>
            <w:tcW w:w="1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495B" w:rsidRDefault="004A495B" w:rsidP="009E2B8B">
            <w:pPr>
              <w:pStyle w:val="Default"/>
              <w:tabs>
                <w:tab w:val="left" w:pos="284"/>
                <w:tab w:val="left" w:pos="567"/>
              </w:tabs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95B" w:rsidRDefault="004A495B" w:rsidP="009E2B8B">
            <w:pPr>
              <w:widowControl w:val="0"/>
              <w:tabs>
                <w:tab w:val="left" w:pos="251"/>
                <w:tab w:val="left" w:pos="284"/>
                <w:tab w:val="left" w:pos="567"/>
              </w:tabs>
              <w:spacing w:after="0" w:line="240" w:lineRule="auto"/>
              <w:ind w:left="114"/>
              <w:jc w:val="both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З10 договорные и внедоговорные обязательства; </w:t>
            </w:r>
          </w:p>
        </w:tc>
      </w:tr>
      <w:tr w:rsidR="004A495B" w:rsidTr="009E2B8B">
        <w:tc>
          <w:tcPr>
            <w:tcW w:w="1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495B" w:rsidRDefault="004A495B" w:rsidP="009E2B8B">
            <w:pPr>
              <w:pStyle w:val="Default"/>
              <w:tabs>
                <w:tab w:val="left" w:pos="284"/>
                <w:tab w:val="left" w:pos="567"/>
              </w:tabs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95B" w:rsidRDefault="004A495B" w:rsidP="009E2B8B">
            <w:pPr>
              <w:tabs>
                <w:tab w:val="left" w:pos="251"/>
                <w:tab w:val="left" w:pos="284"/>
                <w:tab w:val="left" w:pos="567"/>
              </w:tabs>
              <w:spacing w:after="0" w:line="240" w:lineRule="auto"/>
              <w:ind w:left="114"/>
              <w:jc w:val="both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311основные вопросы наследственного права;</w:t>
            </w:r>
          </w:p>
        </w:tc>
      </w:tr>
      <w:tr w:rsidR="004A495B" w:rsidTr="009E2B8B">
        <w:tc>
          <w:tcPr>
            <w:tcW w:w="1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495B" w:rsidRDefault="004A495B" w:rsidP="009E2B8B">
            <w:pPr>
              <w:pStyle w:val="Default"/>
              <w:tabs>
                <w:tab w:val="left" w:pos="284"/>
                <w:tab w:val="left" w:pos="567"/>
              </w:tabs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95B" w:rsidRDefault="004A495B" w:rsidP="009E2B8B">
            <w:pPr>
              <w:tabs>
                <w:tab w:val="left" w:pos="251"/>
                <w:tab w:val="left" w:pos="284"/>
                <w:tab w:val="left" w:pos="567"/>
              </w:tabs>
              <w:spacing w:after="0" w:line="240" w:lineRule="auto"/>
              <w:ind w:left="114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З12 основания и содержание гражданско-правовой ответственности., </w:t>
            </w:r>
          </w:p>
        </w:tc>
      </w:tr>
      <w:tr w:rsidR="004A495B" w:rsidTr="009E2B8B">
        <w:tc>
          <w:tcPr>
            <w:tcW w:w="1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495B" w:rsidRDefault="004A495B" w:rsidP="009E2B8B">
            <w:pPr>
              <w:pStyle w:val="Default"/>
              <w:tabs>
                <w:tab w:val="left" w:pos="284"/>
                <w:tab w:val="left" w:pos="567"/>
              </w:tabs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95B" w:rsidRPr="00732294" w:rsidRDefault="004A495B" w:rsidP="00732294">
            <w:pPr>
              <w:pStyle w:val="a5"/>
              <w:shd w:val="clear" w:color="auto" w:fill="FFFFFF"/>
              <w:spacing w:before="0" w:beforeAutospacing="0" w:after="0" w:afterAutospacing="0"/>
              <w:ind w:firstLine="0"/>
              <w:rPr>
                <w:i/>
                <w:color w:val="000000"/>
                <w:sz w:val="28"/>
                <w:szCs w:val="28"/>
              </w:rPr>
            </w:pPr>
            <w:r w:rsidRPr="00292F8F">
              <w:rPr>
                <w:i/>
                <w:color w:val="000000"/>
                <w:sz w:val="28"/>
                <w:szCs w:val="28"/>
              </w:rPr>
              <w:t>3 13 - поряд</w:t>
            </w:r>
            <w:r>
              <w:rPr>
                <w:i/>
                <w:color w:val="000000"/>
                <w:sz w:val="28"/>
                <w:szCs w:val="28"/>
              </w:rPr>
              <w:t>ка</w:t>
            </w:r>
            <w:r w:rsidRPr="00292F8F">
              <w:rPr>
                <w:i/>
                <w:color w:val="000000"/>
                <w:sz w:val="28"/>
                <w:szCs w:val="28"/>
              </w:rPr>
              <w:t xml:space="preserve"> взаимодействия с органами государственной власти, муниципальными органами и организациями;</w:t>
            </w:r>
          </w:p>
        </w:tc>
      </w:tr>
    </w:tbl>
    <w:p w:rsidR="00084EE9" w:rsidRDefault="00084EE9" w:rsidP="00084EE9">
      <w:pPr>
        <w:pStyle w:val="Default"/>
        <w:tabs>
          <w:tab w:val="left" w:pos="284"/>
          <w:tab w:val="left" w:pos="567"/>
        </w:tabs>
        <w:ind w:firstLine="567"/>
        <w:jc w:val="both"/>
        <w:rPr>
          <w:color w:val="auto"/>
          <w:sz w:val="28"/>
          <w:szCs w:val="28"/>
        </w:rPr>
      </w:pPr>
    </w:p>
    <w:p w:rsidR="00084EE9" w:rsidRPr="00D3327E" w:rsidRDefault="00084EE9" w:rsidP="00D3327E">
      <w:pPr>
        <w:pStyle w:val="Default"/>
        <w:ind w:firstLine="709"/>
        <w:jc w:val="both"/>
        <w:rPr>
          <w:color w:val="auto"/>
        </w:rPr>
      </w:pPr>
    </w:p>
    <w:p w:rsidR="006E61B1" w:rsidRPr="006E61B1" w:rsidRDefault="00CF165F" w:rsidP="00732294">
      <w:pPr>
        <w:pStyle w:val="Default"/>
        <w:jc w:val="both"/>
      </w:pPr>
      <w:r w:rsidRPr="006E61B1">
        <w:t>Учебная дисциплина ОП.06 Гражданское право способствует формированию общих компетенций ( ОК 2,4,9,11,12 ).</w:t>
      </w:r>
    </w:p>
    <w:p w:rsidR="006E61B1" w:rsidRPr="006E61B1" w:rsidRDefault="006E61B1" w:rsidP="006E61B1">
      <w:pPr>
        <w:pStyle w:val="Default"/>
        <w:ind w:firstLine="567"/>
        <w:jc w:val="both"/>
        <w:rPr>
          <w:color w:val="auto"/>
        </w:rPr>
      </w:pPr>
      <w:r w:rsidRPr="006E61B1">
        <w:rPr>
          <w:b/>
          <w:bCs/>
          <w:color w:val="auto"/>
        </w:rPr>
        <w:t xml:space="preserve">Количество часов на освоение программы дисциплины: </w:t>
      </w:r>
    </w:p>
    <w:p w:rsidR="006E61B1" w:rsidRPr="006E61B1" w:rsidRDefault="006E61B1" w:rsidP="006E61B1">
      <w:pPr>
        <w:pStyle w:val="Default"/>
        <w:ind w:firstLine="567"/>
        <w:jc w:val="both"/>
        <w:rPr>
          <w:color w:val="auto"/>
        </w:rPr>
      </w:pPr>
      <w:r w:rsidRPr="006E61B1">
        <w:rPr>
          <w:color w:val="auto"/>
        </w:rPr>
        <w:t xml:space="preserve">максимальной учебной нагрузки обучающегося 126 часа, в том числе: </w:t>
      </w:r>
    </w:p>
    <w:p w:rsidR="006E61B1" w:rsidRPr="006E61B1" w:rsidRDefault="006E61B1" w:rsidP="006E61B1">
      <w:pPr>
        <w:pStyle w:val="Default"/>
        <w:ind w:firstLine="567"/>
        <w:jc w:val="both"/>
        <w:rPr>
          <w:color w:val="auto"/>
        </w:rPr>
      </w:pPr>
      <w:r w:rsidRPr="006E61B1">
        <w:rPr>
          <w:color w:val="auto"/>
        </w:rPr>
        <w:t xml:space="preserve">обязательной аудиторной учебной нагрузки обучающегося 84 часа; </w:t>
      </w:r>
    </w:p>
    <w:p w:rsidR="006E61B1" w:rsidRPr="006E61B1" w:rsidRDefault="006E61B1" w:rsidP="006E61B1">
      <w:pPr>
        <w:pStyle w:val="Default"/>
        <w:ind w:firstLine="567"/>
        <w:jc w:val="both"/>
        <w:rPr>
          <w:b/>
          <w:bCs/>
        </w:rPr>
      </w:pPr>
      <w:r w:rsidRPr="006E61B1">
        <w:rPr>
          <w:color w:val="auto"/>
        </w:rPr>
        <w:t xml:space="preserve">самостоятельной работы обучающегося 42 часов. </w:t>
      </w:r>
    </w:p>
    <w:p w:rsidR="000E5D7B" w:rsidRDefault="008812F9" w:rsidP="00732294">
      <w:pPr>
        <w:pStyle w:val="a6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Промежуточная аттестация в форме экзамена.</w:t>
      </w:r>
    </w:p>
    <w:sectPr w:rsidR="000E5D7B" w:rsidSect="003E29B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1276"/>
        </w:tabs>
        <w:ind w:left="1276" w:hanging="567"/>
      </w:pPr>
      <w:rPr>
        <w:rFonts w:ascii="Symbol" w:hAnsi="Symbol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2">
    <w:nsid w:val="00000008"/>
    <w:multiLevelType w:val="singleLevel"/>
    <w:tmpl w:val="00000008"/>
    <w:name w:val="WW8Num28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3">
    <w:nsid w:val="07707F06"/>
    <w:multiLevelType w:val="hybridMultilevel"/>
    <w:tmpl w:val="D00AC36C"/>
    <w:lvl w:ilvl="0" w:tplc="04190001">
      <w:start w:val="1"/>
      <w:numFmt w:val="bullet"/>
      <w:lvlText w:val=""/>
      <w:lvlJc w:val="left"/>
      <w:pPr>
        <w:ind w:left="6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2835F4"/>
    <w:multiLevelType w:val="hybridMultilevel"/>
    <w:tmpl w:val="FE20BCE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7FE275E"/>
    <w:multiLevelType w:val="hybridMultilevel"/>
    <w:tmpl w:val="0466032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A38194A"/>
    <w:multiLevelType w:val="multilevel"/>
    <w:tmpl w:val="80E2068A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</w:abstractNum>
  <w:abstractNum w:abstractNumId="7">
    <w:nsid w:val="1CCD0ECB"/>
    <w:multiLevelType w:val="hybridMultilevel"/>
    <w:tmpl w:val="6F14C170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>
    <w:nsid w:val="20226335"/>
    <w:multiLevelType w:val="hybridMultilevel"/>
    <w:tmpl w:val="FA1C8AE4"/>
    <w:lvl w:ilvl="0" w:tplc="EC4818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94759E"/>
    <w:multiLevelType w:val="hybridMultilevel"/>
    <w:tmpl w:val="10B8A6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0E15DF9"/>
    <w:multiLevelType w:val="hybridMultilevel"/>
    <w:tmpl w:val="C108FD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34936C0"/>
    <w:multiLevelType w:val="hybridMultilevel"/>
    <w:tmpl w:val="634A63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EC3148"/>
    <w:multiLevelType w:val="hybridMultilevel"/>
    <w:tmpl w:val="169481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F2F1E44"/>
    <w:multiLevelType w:val="multilevel"/>
    <w:tmpl w:val="80E2068A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</w:abstractNum>
  <w:abstractNum w:abstractNumId="14">
    <w:nsid w:val="43AB4AA1"/>
    <w:multiLevelType w:val="hybridMultilevel"/>
    <w:tmpl w:val="A38E2DB0"/>
    <w:lvl w:ilvl="0" w:tplc="6FD847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C36C7C"/>
    <w:multiLevelType w:val="hybridMultilevel"/>
    <w:tmpl w:val="38E070C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6C8195D"/>
    <w:multiLevelType w:val="hybridMultilevel"/>
    <w:tmpl w:val="8FF8A40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C1F0B3F"/>
    <w:multiLevelType w:val="hybridMultilevel"/>
    <w:tmpl w:val="32AC4D6C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C946296"/>
    <w:multiLevelType w:val="singleLevel"/>
    <w:tmpl w:val="E8E0872E"/>
    <w:lvl w:ilvl="0"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eastAsia="Symbol" w:hAnsi="Symbol" w:hint="default"/>
        <w:sz w:val="28"/>
      </w:rPr>
    </w:lvl>
  </w:abstractNum>
  <w:abstractNum w:abstractNumId="19">
    <w:nsid w:val="5EF51C8D"/>
    <w:multiLevelType w:val="hybridMultilevel"/>
    <w:tmpl w:val="080C1B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6D00983"/>
    <w:multiLevelType w:val="hybridMultilevel"/>
    <w:tmpl w:val="244276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BA61B31"/>
    <w:multiLevelType w:val="hybridMultilevel"/>
    <w:tmpl w:val="9BBAB1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BEB71D1"/>
    <w:multiLevelType w:val="hybridMultilevel"/>
    <w:tmpl w:val="728869B2"/>
    <w:lvl w:ilvl="0" w:tplc="FA58A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8051FC2"/>
    <w:multiLevelType w:val="hybridMultilevel"/>
    <w:tmpl w:val="05C80B2C"/>
    <w:lvl w:ilvl="0" w:tplc="634E119C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4">
    <w:nsid w:val="78CC0E62"/>
    <w:multiLevelType w:val="hybridMultilevel"/>
    <w:tmpl w:val="BE10F3CA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B9713DF"/>
    <w:multiLevelType w:val="hybridMultilevel"/>
    <w:tmpl w:val="328EB9CE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12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1"/>
  </w:num>
  <w:num w:numId="10">
    <w:abstractNumId w:val="22"/>
  </w:num>
  <w:num w:numId="11">
    <w:abstractNumId w:val="23"/>
  </w:num>
  <w:num w:numId="12">
    <w:abstractNumId w:val="11"/>
  </w:num>
  <w:num w:numId="1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</w:num>
  <w:num w:numId="23">
    <w:abstractNumId w:val="8"/>
  </w:num>
  <w:num w:numId="24">
    <w:abstractNumId w:val="7"/>
  </w:num>
  <w:num w:numId="25">
    <w:abstractNumId w:val="20"/>
  </w:num>
  <w:num w:numId="2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3E29B3"/>
    <w:rsid w:val="00044BB8"/>
    <w:rsid w:val="00045959"/>
    <w:rsid w:val="00045B6A"/>
    <w:rsid w:val="00084EE9"/>
    <w:rsid w:val="000D59E2"/>
    <w:rsid w:val="000E5D7B"/>
    <w:rsid w:val="00190FDD"/>
    <w:rsid w:val="002A612E"/>
    <w:rsid w:val="003E29B3"/>
    <w:rsid w:val="00465C9C"/>
    <w:rsid w:val="004A495B"/>
    <w:rsid w:val="004C4C6C"/>
    <w:rsid w:val="00570BFD"/>
    <w:rsid w:val="00587DB0"/>
    <w:rsid w:val="00607FD1"/>
    <w:rsid w:val="0069162D"/>
    <w:rsid w:val="006A5303"/>
    <w:rsid w:val="006E61B1"/>
    <w:rsid w:val="007157C2"/>
    <w:rsid w:val="007313B8"/>
    <w:rsid w:val="00732294"/>
    <w:rsid w:val="007365AC"/>
    <w:rsid w:val="00737658"/>
    <w:rsid w:val="007B5A58"/>
    <w:rsid w:val="007F618F"/>
    <w:rsid w:val="008812F9"/>
    <w:rsid w:val="008E1093"/>
    <w:rsid w:val="009A1D3C"/>
    <w:rsid w:val="009B7E6E"/>
    <w:rsid w:val="00A37B42"/>
    <w:rsid w:val="00B523F4"/>
    <w:rsid w:val="00BE0382"/>
    <w:rsid w:val="00C15B41"/>
    <w:rsid w:val="00C22944"/>
    <w:rsid w:val="00CF165F"/>
    <w:rsid w:val="00D26398"/>
    <w:rsid w:val="00D3327E"/>
    <w:rsid w:val="00E6249A"/>
    <w:rsid w:val="00F924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9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29B3"/>
    <w:pPr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 CYR" w:eastAsia="Calibri" w:hAnsi="Times New Roman CYR" w:cs="Times New Roman CYR"/>
      <w:sz w:val="24"/>
      <w:szCs w:val="24"/>
      <w:lang w:eastAsia="en-US"/>
    </w:rPr>
  </w:style>
  <w:style w:type="paragraph" w:customStyle="1" w:styleId="Default">
    <w:name w:val="Default"/>
    <w:rsid w:val="003E29B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4">
    <w:name w:val="Основной текст_"/>
    <w:basedOn w:val="a0"/>
    <w:link w:val="1"/>
    <w:rsid w:val="00587DB0"/>
    <w:rPr>
      <w:rFonts w:ascii="Times New Roman" w:eastAsia="Times New Roman" w:hAnsi="Times New Roman" w:cs="Times New Roman"/>
      <w:spacing w:val="10"/>
      <w:shd w:val="clear" w:color="auto" w:fill="FFFFFF"/>
    </w:rPr>
  </w:style>
  <w:style w:type="paragraph" w:customStyle="1" w:styleId="1">
    <w:name w:val="Основной текст1"/>
    <w:basedOn w:val="a"/>
    <w:link w:val="a4"/>
    <w:rsid w:val="00587DB0"/>
    <w:pPr>
      <w:widowControl w:val="0"/>
      <w:shd w:val="clear" w:color="auto" w:fill="FFFFFF"/>
      <w:spacing w:before="300" w:after="300" w:line="317" w:lineRule="exact"/>
      <w:jc w:val="both"/>
    </w:pPr>
    <w:rPr>
      <w:rFonts w:ascii="Times New Roman" w:eastAsia="Times New Roman" w:hAnsi="Times New Roman" w:cs="Times New Roman"/>
      <w:spacing w:val="10"/>
    </w:rPr>
  </w:style>
  <w:style w:type="character" w:customStyle="1" w:styleId="0pt">
    <w:name w:val="Основной текст + Полужирный;Интервал 0 pt"/>
    <w:basedOn w:val="a4"/>
    <w:rsid w:val="00587D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5">
    <w:name w:val="Normal (Web)"/>
    <w:basedOn w:val="a"/>
    <w:uiPriority w:val="99"/>
    <w:unhideWhenUsed/>
    <w:rsid w:val="007B5A58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7B5A58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6"/>
      <w:lang w:eastAsia="en-US"/>
    </w:rPr>
  </w:style>
  <w:style w:type="character" w:customStyle="1" w:styleId="apple-converted-space">
    <w:name w:val="apple-converted-space"/>
    <w:basedOn w:val="a0"/>
    <w:rsid w:val="007B5A58"/>
  </w:style>
  <w:style w:type="paragraph" w:customStyle="1" w:styleId="western">
    <w:name w:val="western"/>
    <w:basedOn w:val="a"/>
    <w:rsid w:val="00045B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Title"/>
    <w:basedOn w:val="a"/>
    <w:next w:val="a8"/>
    <w:link w:val="a9"/>
    <w:uiPriority w:val="10"/>
    <w:qFormat/>
    <w:rsid w:val="006A5303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9">
    <w:name w:val="Название Знак"/>
    <w:basedOn w:val="a0"/>
    <w:link w:val="a7"/>
    <w:uiPriority w:val="10"/>
    <w:rsid w:val="006A5303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8">
    <w:name w:val="Subtitle"/>
    <w:basedOn w:val="a"/>
    <w:next w:val="a"/>
    <w:link w:val="aa"/>
    <w:uiPriority w:val="11"/>
    <w:qFormat/>
    <w:rsid w:val="006A5303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aa">
    <w:name w:val="Подзаголовок Знак"/>
    <w:basedOn w:val="a0"/>
    <w:link w:val="a8"/>
    <w:uiPriority w:val="11"/>
    <w:rsid w:val="006A5303"/>
    <w:rPr>
      <w:color w:val="5A5A5A" w:themeColor="text1" w:themeTint="A5"/>
      <w:spacing w:val="15"/>
    </w:rPr>
  </w:style>
  <w:style w:type="character" w:customStyle="1" w:styleId="WW8Num1z1">
    <w:name w:val="WW8Num1z1"/>
    <w:rsid w:val="00190FDD"/>
    <w:rPr>
      <w:rFonts w:ascii="Courier New" w:hAnsi="Courier New" w:cs="Courier New" w:hint="default"/>
    </w:rPr>
  </w:style>
  <w:style w:type="character" w:customStyle="1" w:styleId="ab">
    <w:name w:val="Основной текст + Полужирный"/>
    <w:rsid w:val="008E109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vertAlign w:val="baseline"/>
      <w:lang w:val="ru-RU"/>
    </w:rPr>
  </w:style>
  <w:style w:type="paragraph" w:customStyle="1" w:styleId="3">
    <w:name w:val="Основной текст3"/>
    <w:basedOn w:val="a"/>
    <w:rsid w:val="008E1093"/>
    <w:pPr>
      <w:widowControl w:val="0"/>
      <w:shd w:val="clear" w:color="auto" w:fill="FFFFFF"/>
      <w:suppressAutoHyphens/>
      <w:spacing w:after="0" w:line="1291" w:lineRule="exact"/>
      <w:ind w:hanging="420"/>
    </w:pPr>
    <w:rPr>
      <w:rFonts w:ascii="Times New Roman" w:eastAsia="Times New Roman" w:hAnsi="Times New Roman" w:cs="Times New Roman"/>
      <w:sz w:val="27"/>
      <w:szCs w:val="27"/>
      <w:lang w:eastAsia="ar-SA"/>
    </w:rPr>
  </w:style>
  <w:style w:type="paragraph" w:customStyle="1" w:styleId="2">
    <w:name w:val="Заголовок №2"/>
    <w:basedOn w:val="a"/>
    <w:rsid w:val="008E1093"/>
    <w:pPr>
      <w:widowControl w:val="0"/>
      <w:shd w:val="clear" w:color="auto" w:fill="FFFFFF"/>
      <w:suppressAutoHyphens/>
      <w:spacing w:before="300" w:after="420" w:line="0" w:lineRule="atLeast"/>
      <w:jc w:val="center"/>
    </w:pPr>
    <w:rPr>
      <w:rFonts w:ascii="Times New Roman" w:eastAsia="Times New Roman" w:hAnsi="Times New Roman" w:cs="Times New Roman"/>
      <w:sz w:val="27"/>
      <w:szCs w:val="27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010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5ABD61-23D6-44A2-BFDD-CD16A9E9C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2019-12</cp:lastModifiedBy>
  <cp:revision>16</cp:revision>
  <dcterms:created xsi:type="dcterms:W3CDTF">2019-08-15T21:24:00Z</dcterms:created>
  <dcterms:modified xsi:type="dcterms:W3CDTF">2023-03-06T10:41:00Z</dcterms:modified>
</cp:coreProperties>
</file>