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1F" w:rsidRDefault="00A7791F" w:rsidP="00A7791F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bookmarkStart w:id="0" w:name="bookmark6"/>
      <w:r>
        <w:t>ОП.03 Административное право</w:t>
      </w:r>
    </w:p>
    <w:p w:rsidR="00A7791F" w:rsidRDefault="00A7791F" w:rsidP="00A7791F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p w:rsidR="00A7791F" w:rsidRDefault="00A7791F" w:rsidP="00A7791F">
      <w:pPr>
        <w:pStyle w:val="30"/>
        <w:keepNext/>
        <w:keepLines/>
        <w:shd w:val="clear" w:color="auto" w:fill="auto"/>
        <w:spacing w:after="0" w:line="322" w:lineRule="exact"/>
        <w:ind w:left="20"/>
        <w:jc w:val="left"/>
      </w:pPr>
      <w:r>
        <w:t>Область применения программы</w:t>
      </w:r>
      <w:bookmarkEnd w:id="0"/>
    </w:p>
    <w:p w:rsidR="00A7791F" w:rsidRDefault="00A7791F" w:rsidP="00A7791F">
      <w:pPr>
        <w:spacing w:after="300" w:line="322" w:lineRule="exact"/>
        <w:ind w:left="20" w:firstLine="547"/>
        <w:jc w:val="both"/>
        <w:rPr>
          <w:rStyle w:val="21"/>
          <w:rFonts w:cs="Arial Unicode MS"/>
          <w:sz w:val="28"/>
          <w:szCs w:val="28"/>
        </w:rPr>
      </w:pPr>
      <w:r>
        <w:rPr>
          <w:rFonts w:ascii="Times New Roman"/>
          <w:sz w:val="28"/>
          <w:szCs w:val="28"/>
        </w:rPr>
        <w:t>Рабочая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программа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учебной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дисциплины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реализует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вариативную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часть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программы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подготовки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специалистов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среднего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звена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соответствии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ФГОС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по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специальности</w:t>
      </w:r>
      <w:r>
        <w:rPr>
          <w:rFonts w:ascii="Times New Roman"/>
          <w:sz w:val="28"/>
          <w:szCs w:val="28"/>
        </w:rPr>
        <w:t xml:space="preserve"> 40.02.02 </w:t>
      </w:r>
      <w:r>
        <w:rPr>
          <w:rFonts w:ascii="Times New Roman"/>
          <w:bCs/>
          <w:color w:val="22272F"/>
          <w:sz w:val="30"/>
          <w:szCs w:val="30"/>
          <w:shd w:val="clear" w:color="auto" w:fill="FFFFFF"/>
        </w:rPr>
        <w:t>Правоохранительная</w:t>
      </w:r>
      <w:r>
        <w:rPr>
          <w:rFonts w:ascii="Times New Roman"/>
          <w:bCs/>
          <w:color w:val="22272F"/>
          <w:sz w:val="30"/>
          <w:szCs w:val="30"/>
          <w:shd w:val="clear" w:color="auto" w:fill="FFFFFF"/>
        </w:rPr>
        <w:t xml:space="preserve"> </w:t>
      </w:r>
      <w:r>
        <w:rPr>
          <w:rFonts w:ascii="Times New Roman"/>
          <w:bCs/>
          <w:color w:val="22272F"/>
          <w:sz w:val="30"/>
          <w:szCs w:val="30"/>
          <w:shd w:val="clear" w:color="auto" w:fill="FFFFFF"/>
        </w:rPr>
        <w:t>деятельность</w:t>
      </w:r>
      <w:r>
        <w:rPr>
          <w:rFonts w:ascii="Times New Roman"/>
          <w:sz w:val="28"/>
          <w:szCs w:val="28"/>
        </w:rPr>
        <w:t xml:space="preserve">, 40.00.00 </w:t>
      </w:r>
      <w:r>
        <w:rPr>
          <w:rFonts w:ascii="Times New Roman"/>
          <w:sz w:val="28"/>
          <w:szCs w:val="28"/>
        </w:rPr>
        <w:t>Юриспруденция</w:t>
      </w:r>
      <w:r>
        <w:rPr>
          <w:rFonts w:ascii="Times New Roman"/>
          <w:sz w:val="28"/>
          <w:szCs w:val="28"/>
        </w:rPr>
        <w:t>.</w:t>
      </w:r>
    </w:p>
    <w:p w:rsidR="00A7791F" w:rsidRDefault="00A7791F" w:rsidP="00A7791F">
      <w:pPr>
        <w:pStyle w:val="20"/>
        <w:shd w:val="clear" w:color="auto" w:fill="auto"/>
        <w:tabs>
          <w:tab w:val="left" w:pos="764"/>
        </w:tabs>
        <w:spacing w:after="244"/>
        <w:ind w:left="20" w:right="80" w:firstLine="0"/>
        <w:jc w:val="both"/>
      </w:pPr>
      <w:r>
        <w:rPr>
          <w:rStyle w:val="21"/>
        </w:rPr>
        <w:t>Место дисциплины в структуре основной профессиональной образовательной программы:</w:t>
      </w:r>
      <w:r>
        <w:t xml:space="preserve"> </w:t>
      </w:r>
      <w:bookmarkStart w:id="1" w:name="bookmark7"/>
      <w:r>
        <w:rPr>
          <w:sz w:val="28"/>
          <w:szCs w:val="28"/>
        </w:rPr>
        <w:t xml:space="preserve">дисциплина относится к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дисциплинам и входит в профессиональный цикл.</w:t>
      </w:r>
    </w:p>
    <w:p w:rsidR="00A7791F" w:rsidRDefault="00A7791F" w:rsidP="00A7791F">
      <w:pPr>
        <w:pStyle w:val="20"/>
        <w:shd w:val="clear" w:color="auto" w:fill="auto"/>
        <w:tabs>
          <w:tab w:val="left" w:pos="764"/>
        </w:tabs>
        <w:spacing w:after="244"/>
        <w:ind w:left="20" w:right="80" w:firstLine="0"/>
        <w:jc w:val="both"/>
        <w:rPr>
          <w:b/>
        </w:rPr>
      </w:pPr>
      <w:r>
        <w:rPr>
          <w:b/>
        </w:rPr>
        <w:t xml:space="preserve"> Цели и задачи дисциплины - требования к результатам освоения дисциплины:</w:t>
      </w:r>
      <w:bookmarkEnd w:id="1"/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8687"/>
      </w:tblGrid>
      <w:tr w:rsidR="00A7791F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A7791F"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1F" w:rsidRDefault="00A7791F">
            <w:pPr>
              <w:pStyle w:val="Default"/>
              <w:jc w:val="both"/>
            </w:pPr>
          </w:p>
          <w:p w:rsidR="00A7791F" w:rsidRDefault="00A7791F">
            <w:pPr>
              <w:pStyle w:val="Default"/>
              <w:jc w:val="both"/>
            </w:pPr>
            <w:r>
              <w:t>ПК 1.1-1.4,1.12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13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1. </w:t>
            </w:r>
            <w:r>
              <w:t>выявлять административные правонарушения;</w:t>
            </w:r>
          </w:p>
        </w:tc>
      </w:tr>
      <w:tr w:rsidR="00A77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1F" w:rsidRDefault="00A7791F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13"/>
              <w:shd w:val="clear" w:color="auto" w:fill="auto"/>
              <w:spacing w:line="28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2. </w:t>
            </w:r>
            <w:r>
              <w:t>осуществлять производство по делам об административных правонарушениях;</w:t>
            </w:r>
          </w:p>
        </w:tc>
      </w:tr>
      <w:tr w:rsidR="00A7791F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A7791F"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1F" w:rsidRDefault="00A7791F">
            <w:pPr>
              <w:pStyle w:val="Default"/>
              <w:jc w:val="both"/>
            </w:pPr>
          </w:p>
          <w:p w:rsidR="00A7791F" w:rsidRDefault="00A7791F">
            <w:pPr>
              <w:pStyle w:val="Default"/>
              <w:jc w:val="both"/>
            </w:pPr>
            <w:r>
              <w:t>ПК 1.1-1.4,1.12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13"/>
              <w:shd w:val="clear" w:color="auto" w:fill="auto"/>
              <w:spacing w:line="288" w:lineRule="exact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З</w:t>
            </w:r>
            <w:proofErr w:type="gramEnd"/>
            <w:r>
              <w:rPr>
                <w:sz w:val="27"/>
                <w:szCs w:val="27"/>
              </w:rPr>
              <w:t xml:space="preserve"> 1.</w:t>
            </w:r>
            <w:r>
              <w:t xml:space="preserve"> административно-правовой статус органов исполнительной власти, государственных служащих;</w:t>
            </w:r>
          </w:p>
        </w:tc>
      </w:tr>
      <w:tr w:rsidR="00A77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1F" w:rsidRDefault="00A7791F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13"/>
              <w:shd w:val="clear" w:color="auto" w:fill="auto"/>
              <w:spacing w:line="288" w:lineRule="exact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З</w:t>
            </w:r>
            <w:proofErr w:type="gramEnd"/>
            <w:r>
              <w:rPr>
                <w:sz w:val="27"/>
                <w:szCs w:val="27"/>
              </w:rPr>
              <w:t xml:space="preserve"> 2. </w:t>
            </w:r>
            <w:r>
              <w:t>содержание и сущность основных институтов административного права;</w:t>
            </w:r>
          </w:p>
        </w:tc>
      </w:tr>
      <w:tr w:rsidR="00A77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1F" w:rsidRDefault="00A7791F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a3"/>
              <w:ind w:left="0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 xml:space="preserve"> 3. </w:t>
            </w:r>
            <w:r>
              <w:t>законодательство</w:t>
            </w:r>
            <w:r>
              <w:rPr>
                <w:rFonts w:hint="eastAsia"/>
              </w:rPr>
              <w:t xml:space="preserve"> </w:t>
            </w:r>
            <w:r>
              <w:t>Российской</w:t>
            </w:r>
            <w:r>
              <w:rPr>
                <w:rFonts w:hint="eastAsia"/>
              </w:rPr>
              <w:t xml:space="preserve"> </w:t>
            </w:r>
            <w:r>
              <w:t>Федерации</w:t>
            </w:r>
            <w:r>
              <w:rPr>
                <w:rFonts w:hint="eastAsia"/>
              </w:rPr>
              <w:t xml:space="preserve"> </w:t>
            </w:r>
            <w:r>
              <w:t>об</w:t>
            </w:r>
            <w:r>
              <w:rPr>
                <w:rFonts w:hint="eastAsia"/>
              </w:rPr>
              <w:t xml:space="preserve"> </w:t>
            </w:r>
            <w:r>
              <w:t>административных</w:t>
            </w:r>
            <w:r>
              <w:rPr>
                <w:rFonts w:hint="eastAsia"/>
              </w:rPr>
              <w:t xml:space="preserve"> </w:t>
            </w:r>
            <w:r>
              <w:t>правонарушениях</w:t>
            </w:r>
            <w:r>
              <w:rPr>
                <w:rFonts w:hint="eastAsia"/>
              </w:rPr>
              <w:t>;</w:t>
            </w:r>
          </w:p>
        </w:tc>
      </w:tr>
      <w:tr w:rsidR="00A77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1F" w:rsidRDefault="00A7791F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7"/>
                <w:szCs w:val="27"/>
              </w:rPr>
              <w:t>З</w:t>
            </w:r>
            <w:proofErr w:type="gramEnd"/>
            <w:r>
              <w:rPr>
                <w:sz w:val="27"/>
                <w:szCs w:val="27"/>
              </w:rPr>
              <w:t xml:space="preserve"> 4. </w:t>
            </w:r>
            <w:r>
              <w:t>признаки административного правонарушения и его виды,</w:t>
            </w:r>
          </w:p>
        </w:tc>
      </w:tr>
      <w:tr w:rsidR="00A77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1F" w:rsidRDefault="00A7791F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13"/>
              <w:shd w:val="clear" w:color="auto" w:fill="auto"/>
              <w:spacing w:line="288" w:lineRule="exact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З</w:t>
            </w:r>
            <w:proofErr w:type="gramEnd"/>
            <w:r>
              <w:rPr>
                <w:sz w:val="27"/>
                <w:szCs w:val="27"/>
              </w:rPr>
              <w:t xml:space="preserve"> 5. </w:t>
            </w:r>
            <w:r>
              <w:t>административной ответственности, виды административных наказаний;</w:t>
            </w:r>
          </w:p>
        </w:tc>
      </w:tr>
      <w:tr w:rsidR="00A77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1F" w:rsidRDefault="00A7791F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20"/>
              <w:shd w:val="clear" w:color="auto" w:fill="auto"/>
              <w:spacing w:after="0"/>
              <w:ind w:firstLine="0"/>
              <w:jc w:val="both"/>
            </w:pPr>
            <w:proofErr w:type="gramStart"/>
            <w:r>
              <w:t>З</w:t>
            </w:r>
            <w:proofErr w:type="gramEnd"/>
            <w:r>
              <w:t xml:space="preserve"> 6. сущность административного процесса;</w:t>
            </w:r>
          </w:p>
        </w:tc>
      </w:tr>
      <w:tr w:rsidR="00A77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1F" w:rsidRDefault="00A7791F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F" w:rsidRDefault="00A7791F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>З.7порядок осуществления производства по делам об административных правонарушениях, производства по делам, не связанным с совершением административных правонарушений;</w:t>
            </w:r>
          </w:p>
        </w:tc>
      </w:tr>
    </w:tbl>
    <w:p w:rsidR="00A7791F" w:rsidRDefault="00A7791F" w:rsidP="00A7791F">
      <w:pPr>
        <w:pStyle w:val="Default"/>
        <w:jc w:val="both"/>
        <w:rPr>
          <w:sz w:val="28"/>
          <w:szCs w:val="28"/>
        </w:rPr>
      </w:pPr>
      <w:bookmarkStart w:id="2" w:name="bookmark8"/>
    </w:p>
    <w:p w:rsidR="00A7791F" w:rsidRDefault="00A7791F" w:rsidP="00A7791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ОП.03 Административное право способствует формированию общих компетенций (</w:t>
      </w:r>
      <w:r>
        <w:rPr>
          <w:rFonts w:cs="Calibri"/>
          <w:sz w:val="28"/>
          <w:szCs w:val="28"/>
        </w:rPr>
        <w:t>ОК 1,10-13</w:t>
      </w:r>
      <w:r>
        <w:rPr>
          <w:sz w:val="28"/>
          <w:szCs w:val="28"/>
        </w:rPr>
        <w:t>).</w:t>
      </w:r>
    </w:p>
    <w:p w:rsidR="00A7791F" w:rsidRDefault="00A7791F" w:rsidP="00A7791F">
      <w:pPr>
        <w:pStyle w:val="30"/>
        <w:keepNext/>
        <w:keepLines/>
        <w:shd w:val="clear" w:color="auto" w:fill="auto"/>
        <w:spacing w:after="0" w:line="322" w:lineRule="exact"/>
        <w:jc w:val="left"/>
      </w:pPr>
      <w:r>
        <w:t xml:space="preserve"> Рекомендуемое количество часов на освоение программы дисциплины:</w:t>
      </w:r>
      <w:bookmarkEnd w:id="2"/>
    </w:p>
    <w:p w:rsidR="00A7791F" w:rsidRDefault="00A7791F" w:rsidP="00A7791F">
      <w:pPr>
        <w:pStyle w:val="20"/>
        <w:shd w:val="clear" w:color="auto" w:fill="auto"/>
        <w:spacing w:after="0"/>
        <w:ind w:left="140" w:firstLine="0"/>
        <w:jc w:val="both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120 часов, в том числе:</w:t>
      </w:r>
    </w:p>
    <w:p w:rsidR="00A7791F" w:rsidRDefault="00A7791F" w:rsidP="00A7791F">
      <w:pPr>
        <w:pStyle w:val="20"/>
        <w:shd w:val="clear" w:color="auto" w:fill="auto"/>
        <w:spacing w:after="300"/>
        <w:ind w:right="1040" w:firstLine="0"/>
        <w:jc w:val="both"/>
      </w:pPr>
      <w:r>
        <w:t>обязательной аудиторной учебной нагрузки обучающегося 80 часов; самостоятельной работы обучающегося 36 часов.</w:t>
      </w:r>
    </w:p>
    <w:p w:rsidR="00A7791F" w:rsidRDefault="00A7791F" w:rsidP="00A7791F"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p w:rsidR="00000000" w:rsidRDefault="00A7791F" w:rsidP="00A7791F">
      <w:r>
        <w:rPr>
          <w:rFonts w:hint="eastAsia"/>
        </w:rPr>
        <w:br w:type="page"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91F"/>
    <w:rsid w:val="00A7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91F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7791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7791F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A7791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7791F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A7791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3"/>
    <w:locked/>
    <w:rsid w:val="00A7791F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4"/>
    <w:rsid w:val="00A7791F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21">
    <w:name w:val="Основной текст (2) + Полужирный1"/>
    <w:basedOn w:val="2"/>
    <w:uiPriority w:val="99"/>
    <w:rsid w:val="00A779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2</cp:revision>
  <dcterms:created xsi:type="dcterms:W3CDTF">2021-11-19T11:38:00Z</dcterms:created>
  <dcterms:modified xsi:type="dcterms:W3CDTF">2021-11-19T11:39:00Z</dcterms:modified>
</cp:coreProperties>
</file>