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Pr="001C4916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916">
        <w:rPr>
          <w:rFonts w:ascii="Times New Roman" w:hAnsi="Times New Roman" w:cs="Times New Roman"/>
          <w:b/>
          <w:sz w:val="28"/>
          <w:szCs w:val="28"/>
        </w:rPr>
        <w:t>Анно</w:t>
      </w:r>
      <w:r w:rsidR="008812F9" w:rsidRPr="001C4916">
        <w:rPr>
          <w:rFonts w:ascii="Times New Roman" w:hAnsi="Times New Roman" w:cs="Times New Roman"/>
          <w:b/>
          <w:sz w:val="28"/>
          <w:szCs w:val="28"/>
        </w:rPr>
        <w:t xml:space="preserve">тация </w:t>
      </w:r>
    </w:p>
    <w:p w:rsidR="00C52BF3" w:rsidRDefault="00CC0BF3" w:rsidP="00C52BF3">
      <w:pPr>
        <w:pStyle w:val="Default"/>
        <w:ind w:right="-80"/>
        <w:jc w:val="center"/>
        <w:rPr>
          <w:b/>
          <w:sz w:val="28"/>
          <w:szCs w:val="28"/>
        </w:rPr>
      </w:pPr>
      <w:r w:rsidRPr="00C52BF3">
        <w:rPr>
          <w:b/>
          <w:sz w:val="28"/>
          <w:szCs w:val="28"/>
        </w:rPr>
        <w:t>ОП.</w:t>
      </w:r>
      <w:r w:rsidR="000D1801">
        <w:rPr>
          <w:b/>
          <w:sz w:val="28"/>
          <w:szCs w:val="28"/>
        </w:rPr>
        <w:t>03 Менеджмент (по отраслям)</w:t>
      </w:r>
      <w:r>
        <w:rPr>
          <w:b/>
          <w:sz w:val="28"/>
          <w:szCs w:val="28"/>
        </w:rPr>
        <w:t xml:space="preserve"> </w:t>
      </w:r>
    </w:p>
    <w:p w:rsidR="00CC0BF3" w:rsidRPr="00C52BF3" w:rsidRDefault="00CC0BF3" w:rsidP="00C52BF3">
      <w:pPr>
        <w:pStyle w:val="Default"/>
        <w:ind w:right="-80"/>
        <w:jc w:val="center"/>
        <w:rPr>
          <w:b/>
          <w:color w:val="auto"/>
          <w:sz w:val="28"/>
          <w:szCs w:val="28"/>
        </w:rPr>
      </w:pPr>
    </w:p>
    <w:p w:rsidR="000D1801" w:rsidRDefault="000D1801" w:rsidP="000D1801">
      <w:pPr>
        <w:pStyle w:val="21"/>
        <w:shd w:val="clear" w:color="auto" w:fill="auto"/>
        <w:spacing w:after="0"/>
        <w:ind w:left="20"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управления.</w:t>
      </w:r>
    </w:p>
    <w:p w:rsidR="000D1801" w:rsidRPr="000D1801" w:rsidRDefault="000D1801" w:rsidP="000D1801">
      <w:pPr>
        <w:pStyle w:val="Default"/>
        <w:ind w:right="-80" w:firstLine="567"/>
        <w:jc w:val="both"/>
        <w:rPr>
          <w:bCs/>
          <w:color w:val="auto"/>
          <w:sz w:val="28"/>
          <w:szCs w:val="28"/>
        </w:rPr>
      </w:pPr>
      <w:r w:rsidRPr="000D1801">
        <w:rPr>
          <w:bCs/>
          <w:color w:val="auto"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  <w:r w:rsidRPr="000D1801">
        <w:rPr>
          <w:color w:val="auto"/>
          <w:sz w:val="28"/>
          <w:szCs w:val="28"/>
        </w:rPr>
        <w:t>дисциплина относится к общеобразовательным дисциплинам и входит в профессиональный цикл.</w:t>
      </w:r>
    </w:p>
    <w:p w:rsidR="000D1801" w:rsidRPr="000D1801" w:rsidRDefault="000D1801" w:rsidP="000D180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D1801">
        <w:rPr>
          <w:bCs/>
          <w:color w:val="auto"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p w:rsidR="000D1801" w:rsidRDefault="000D1801" w:rsidP="000D1801">
      <w:pPr>
        <w:pStyle w:val="Default"/>
        <w:tabs>
          <w:tab w:val="left" w:pos="851"/>
        </w:tabs>
        <w:jc w:val="both"/>
        <w:rPr>
          <w:color w:val="auto"/>
          <w:sz w:val="28"/>
          <w:szCs w:val="28"/>
        </w:rPr>
      </w:pP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9038"/>
      </w:tblGrid>
      <w:tr w:rsidR="000D1801" w:rsidTr="000D1801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01" w:rsidRDefault="000D1801" w:rsidP="000D1801">
            <w:pPr>
              <w:pStyle w:val="Default"/>
              <w:spacing w:line="276" w:lineRule="auto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</w:tc>
      </w:tr>
      <w:tr w:rsidR="000D1801" w:rsidTr="000D1801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01" w:rsidRDefault="000D1801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t>ПК 1.7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01" w:rsidRDefault="000D1801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1 применять в профессиональной деятельности методы, средства и приемы менеджмента;</w:t>
            </w:r>
          </w:p>
        </w:tc>
      </w:tr>
      <w:tr w:rsidR="000D1801" w:rsidTr="000D18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01" w:rsidRDefault="000D18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01" w:rsidRDefault="000D1801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2 делового и управленческого общения;</w:t>
            </w:r>
          </w:p>
        </w:tc>
      </w:tr>
      <w:tr w:rsidR="000D1801" w:rsidTr="000D18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01" w:rsidRDefault="000D18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01" w:rsidRDefault="000D1801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3 планировать  и организовывать работу подразделения</w:t>
            </w:r>
          </w:p>
        </w:tc>
      </w:tr>
      <w:tr w:rsidR="000D1801" w:rsidTr="000D18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01" w:rsidRDefault="000D18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01" w:rsidRDefault="000D1801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У 4 формировать организационные структуры  управления;</w:t>
            </w:r>
          </w:p>
        </w:tc>
      </w:tr>
      <w:tr w:rsidR="000D1801" w:rsidTr="000D1801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01" w:rsidRDefault="000D1801" w:rsidP="000D1801">
            <w:pPr>
              <w:pStyle w:val="Default"/>
              <w:spacing w:line="276" w:lineRule="auto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0D1801" w:rsidTr="000D1801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01" w:rsidRDefault="000D1801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t>ПК 1.7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01" w:rsidRDefault="000D1801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1 сущность и характерные черты современного менеджмента;</w:t>
            </w:r>
          </w:p>
        </w:tc>
      </w:tr>
      <w:tr w:rsidR="000D1801" w:rsidTr="000D18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01" w:rsidRDefault="000D18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01" w:rsidRDefault="000D1801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2  внешнюю и внутреннюю среду организации;</w:t>
            </w:r>
          </w:p>
        </w:tc>
      </w:tr>
      <w:tr w:rsidR="000D1801" w:rsidTr="000D18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01" w:rsidRDefault="000D18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01" w:rsidRDefault="000D1801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3 цикл менеджмента;</w:t>
            </w:r>
          </w:p>
        </w:tc>
      </w:tr>
      <w:tr w:rsidR="000D1801" w:rsidTr="000D18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01" w:rsidRDefault="000D18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01" w:rsidRDefault="000D1801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4 процесс и методику принятия и реализации управленческих решений;</w:t>
            </w:r>
          </w:p>
        </w:tc>
      </w:tr>
      <w:tr w:rsidR="000D1801" w:rsidTr="000D18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01" w:rsidRDefault="000D18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01" w:rsidRDefault="000D1801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5 функции менеджмента: организацию, планирование, мотивацию и контроль деятельности экономического субъекта;</w:t>
            </w:r>
          </w:p>
        </w:tc>
      </w:tr>
      <w:tr w:rsidR="000D1801" w:rsidTr="000D18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01" w:rsidRDefault="000D18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01" w:rsidRDefault="000D1801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6 систему методов управления;</w:t>
            </w:r>
          </w:p>
        </w:tc>
      </w:tr>
      <w:tr w:rsidR="000D1801" w:rsidTr="000D18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01" w:rsidRDefault="000D18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01" w:rsidRDefault="000D1801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7 методику принятия решений;</w:t>
            </w:r>
          </w:p>
        </w:tc>
      </w:tr>
      <w:tr w:rsidR="000D1801" w:rsidTr="000D18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01" w:rsidRDefault="000D18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01" w:rsidRDefault="000D1801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8  стили управления, коммуникации,  деловое и управленческое общение</w:t>
            </w:r>
          </w:p>
        </w:tc>
      </w:tr>
      <w:tr w:rsidR="000D1801" w:rsidTr="000D18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01" w:rsidRDefault="000D18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01" w:rsidRDefault="000D1801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9  особенности менеджмента в области профессиональной деятельности</w:t>
            </w:r>
          </w:p>
        </w:tc>
      </w:tr>
      <w:tr w:rsidR="00A7061E" w:rsidTr="000D18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1E" w:rsidRDefault="00A706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1E" w:rsidRDefault="00A7061E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 10 сущность стратегического управления</w:t>
            </w:r>
          </w:p>
        </w:tc>
      </w:tr>
    </w:tbl>
    <w:p w:rsidR="000D1801" w:rsidRDefault="000D1801" w:rsidP="000D1801">
      <w:pPr>
        <w:pStyle w:val="Default"/>
        <w:ind w:left="-56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Учебная дисциплина ОП.03 Менеджмент (по отраслям) способствует формированию общих компетенций (</w:t>
      </w:r>
      <w:r>
        <w:rPr>
          <w:rFonts w:cs="Calibri"/>
          <w:sz w:val="28"/>
          <w:szCs w:val="28"/>
        </w:rPr>
        <w:t>ОК 1 - 4, 6,7,10</w:t>
      </w:r>
      <w:r>
        <w:rPr>
          <w:sz w:val="28"/>
          <w:szCs w:val="28"/>
        </w:rPr>
        <w:t>).</w:t>
      </w:r>
    </w:p>
    <w:p w:rsidR="000D1801" w:rsidRDefault="000D1801" w:rsidP="000D1801">
      <w:pPr>
        <w:pStyle w:val="Default"/>
        <w:rPr>
          <w:b/>
          <w:bCs/>
          <w:color w:val="auto"/>
          <w:sz w:val="28"/>
          <w:szCs w:val="28"/>
        </w:rPr>
      </w:pPr>
    </w:p>
    <w:p w:rsidR="000D1801" w:rsidRDefault="000D1801" w:rsidP="000D1801">
      <w:pPr>
        <w:pStyle w:val="Default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Количество часов на освоение рабочей программы учебной дисциплины: </w:t>
      </w:r>
    </w:p>
    <w:p w:rsidR="000D1801" w:rsidRDefault="000D1801" w:rsidP="000D180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</w:t>
      </w:r>
      <w:r w:rsidR="00413BBA">
        <w:rPr>
          <w:color w:val="auto"/>
          <w:sz w:val="28"/>
          <w:szCs w:val="28"/>
        </w:rPr>
        <w:t>учебной нагрузки обучающегося 96</w:t>
      </w:r>
      <w:r>
        <w:rPr>
          <w:color w:val="auto"/>
          <w:sz w:val="28"/>
          <w:szCs w:val="28"/>
        </w:rPr>
        <w:t xml:space="preserve"> часа, в том числе: </w:t>
      </w:r>
    </w:p>
    <w:p w:rsidR="000D1801" w:rsidRDefault="000D1801" w:rsidP="000D180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обязательной аудиторной учебной нагрузки об</w:t>
      </w:r>
      <w:r w:rsidR="00413BBA">
        <w:rPr>
          <w:color w:val="auto"/>
          <w:sz w:val="28"/>
          <w:szCs w:val="28"/>
        </w:rPr>
        <w:t>учающегося  64 часа</w:t>
      </w:r>
      <w:r>
        <w:rPr>
          <w:color w:val="auto"/>
          <w:sz w:val="28"/>
          <w:szCs w:val="28"/>
        </w:rPr>
        <w:t xml:space="preserve">; </w:t>
      </w:r>
    </w:p>
    <w:p w:rsidR="000D1801" w:rsidRDefault="000D1801" w:rsidP="000D180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самос</w:t>
      </w:r>
      <w:r w:rsidR="00413BBA">
        <w:rPr>
          <w:color w:val="auto"/>
          <w:sz w:val="28"/>
          <w:szCs w:val="28"/>
        </w:rPr>
        <w:t>тоятельной работы обучающихся 32 часа</w:t>
      </w:r>
    </w:p>
    <w:p w:rsidR="0049096B" w:rsidRPr="00CC0BF3" w:rsidRDefault="0049096B" w:rsidP="00490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b/>
          <w:sz w:val="28"/>
          <w:szCs w:val="28"/>
        </w:rPr>
        <w:t>Промежуточная аттестация в форме</w:t>
      </w:r>
      <w:r>
        <w:rPr>
          <w:rFonts w:ascii="Times New Roman" w:hAnsi="Times New Roman" w:cs="Times New Roman"/>
          <w:b/>
          <w:sz w:val="28"/>
          <w:szCs w:val="28"/>
        </w:rPr>
        <w:t xml:space="preserve"> экзамена</w:t>
      </w:r>
    </w:p>
    <w:sectPr w:rsidR="0049096B" w:rsidRPr="00CC0BF3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4BB8"/>
    <w:rsid w:val="00045959"/>
    <w:rsid w:val="00045B6A"/>
    <w:rsid w:val="00084EE9"/>
    <w:rsid w:val="000D1801"/>
    <w:rsid w:val="000D59E2"/>
    <w:rsid w:val="000E5D7B"/>
    <w:rsid w:val="0013516B"/>
    <w:rsid w:val="00190FDD"/>
    <w:rsid w:val="001C4916"/>
    <w:rsid w:val="001D62EE"/>
    <w:rsid w:val="002A612E"/>
    <w:rsid w:val="003277EB"/>
    <w:rsid w:val="003E29B3"/>
    <w:rsid w:val="00413BBA"/>
    <w:rsid w:val="00465C9C"/>
    <w:rsid w:val="0049096B"/>
    <w:rsid w:val="004A495B"/>
    <w:rsid w:val="004C4C6C"/>
    <w:rsid w:val="00570BFD"/>
    <w:rsid w:val="00587DB0"/>
    <w:rsid w:val="005E6A0A"/>
    <w:rsid w:val="0060082A"/>
    <w:rsid w:val="00607FD1"/>
    <w:rsid w:val="0069162D"/>
    <w:rsid w:val="006A5303"/>
    <w:rsid w:val="006E61B1"/>
    <w:rsid w:val="007157C2"/>
    <w:rsid w:val="007313B8"/>
    <w:rsid w:val="00732294"/>
    <w:rsid w:val="007365AC"/>
    <w:rsid w:val="00737658"/>
    <w:rsid w:val="007B5A58"/>
    <w:rsid w:val="007F618F"/>
    <w:rsid w:val="008812F9"/>
    <w:rsid w:val="008E1093"/>
    <w:rsid w:val="00924B1B"/>
    <w:rsid w:val="00996C4A"/>
    <w:rsid w:val="009A1D3C"/>
    <w:rsid w:val="009B7E6E"/>
    <w:rsid w:val="00A37B42"/>
    <w:rsid w:val="00A7061E"/>
    <w:rsid w:val="00A82165"/>
    <w:rsid w:val="00A848C3"/>
    <w:rsid w:val="00AD330A"/>
    <w:rsid w:val="00B523F4"/>
    <w:rsid w:val="00B54382"/>
    <w:rsid w:val="00BE0382"/>
    <w:rsid w:val="00C15B41"/>
    <w:rsid w:val="00C22944"/>
    <w:rsid w:val="00C52BF3"/>
    <w:rsid w:val="00C82A1E"/>
    <w:rsid w:val="00CC0BF3"/>
    <w:rsid w:val="00CF165F"/>
    <w:rsid w:val="00D26398"/>
    <w:rsid w:val="00D3327E"/>
    <w:rsid w:val="00E6249A"/>
    <w:rsid w:val="00E905AF"/>
    <w:rsid w:val="00EE2934"/>
    <w:rsid w:val="00F06FBD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c10">
    <w:name w:val="c10"/>
    <w:basedOn w:val="a"/>
    <w:rsid w:val="00C5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rsid w:val="00C52BF3"/>
  </w:style>
  <w:style w:type="character" w:customStyle="1" w:styleId="20">
    <w:name w:val="Основной текст (2)_"/>
    <w:link w:val="21"/>
    <w:uiPriority w:val="99"/>
    <w:locked/>
    <w:rsid w:val="00E905AF"/>
    <w:rPr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E905AF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2D9C-DFCE-4BF9-ADDC-48BB9D4B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</cp:lastModifiedBy>
  <cp:revision>31</cp:revision>
  <dcterms:created xsi:type="dcterms:W3CDTF">2019-08-15T21:24:00Z</dcterms:created>
  <dcterms:modified xsi:type="dcterms:W3CDTF">2023-03-09T13:45:00Z</dcterms:modified>
</cp:coreProperties>
</file>