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37" w:rsidRDefault="00992037" w:rsidP="00992037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Некоммерческое частное</w:t>
      </w:r>
    </w:p>
    <w:p w:rsidR="00992037" w:rsidRDefault="00992037" w:rsidP="009920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профессиональное образовательное учреждение</w:t>
      </w:r>
    </w:p>
    <w:p w:rsidR="00992037" w:rsidRDefault="00992037" w:rsidP="00992037">
      <w:pPr>
        <w:pStyle w:val="3"/>
        <w:numPr>
          <w:ilvl w:val="2"/>
          <w:numId w:val="1"/>
        </w:numPr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«Сальский экономико-правовой техникум»</w:t>
      </w: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ОГСЭ.06 Основы социологии и политологии</w:t>
      </w:r>
    </w:p>
    <w:p w:rsidR="00992037" w:rsidRDefault="00992037" w:rsidP="009920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992037" w:rsidRDefault="00992037" w:rsidP="00992037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40.02.01 Право и организация социального обеспечения</w:t>
      </w: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992037" w:rsidRDefault="00992037" w:rsidP="009920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992037" w:rsidRDefault="00992037" w:rsidP="00992037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31972">
        <w:rPr>
          <w:b/>
          <w:bCs/>
          <w:sz w:val="28"/>
          <w:szCs w:val="28"/>
        </w:rPr>
        <w:t>20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br w:type="page"/>
      </w:r>
    </w:p>
    <w:p w:rsidR="00992037" w:rsidRDefault="00C30040" w:rsidP="00992037">
      <w:r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1" descr="C:\Users\2014\Desktop\скан титульников\РП\doc0374612021022318032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35" w:rsidRDefault="00F01B35" w:rsidP="00992037"/>
    <w:p w:rsidR="00F01B35" w:rsidRDefault="00F01B35" w:rsidP="00992037"/>
    <w:p w:rsidR="00F01B35" w:rsidRDefault="00F01B35" w:rsidP="00992037"/>
    <w:p w:rsidR="00F01B35" w:rsidRDefault="00F01B35" w:rsidP="00992037"/>
    <w:p w:rsidR="00F01B35" w:rsidRDefault="00F01B35" w:rsidP="00992037"/>
    <w:p w:rsidR="00F01B35" w:rsidRDefault="00F01B35" w:rsidP="00992037"/>
    <w:p w:rsidR="00F01B35" w:rsidRDefault="00F01B35" w:rsidP="00992037"/>
    <w:p w:rsidR="00F01B35" w:rsidRDefault="00F01B35" w:rsidP="00992037"/>
    <w:p w:rsidR="00992037" w:rsidRDefault="00992037" w:rsidP="00992037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992037" w:rsidTr="00992037">
        <w:tc>
          <w:tcPr>
            <w:tcW w:w="8330" w:type="dxa"/>
          </w:tcPr>
          <w:p w:rsidR="00992037" w:rsidRDefault="00992037" w:rsidP="0054485C">
            <w:pPr>
              <w:pStyle w:val="1"/>
              <w:numPr>
                <w:ilvl w:val="0"/>
                <w:numId w:val="1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92037" w:rsidTr="00992037">
        <w:tc>
          <w:tcPr>
            <w:tcW w:w="8330" w:type="dxa"/>
          </w:tcPr>
          <w:p w:rsidR="00992037" w:rsidRDefault="00992037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1 ПАСПОРТ РАБОЧЕЙ ПРОГРАММЫ УЧЕБНОЙ ДИСЦИПЛИНЫ</w:t>
            </w:r>
          </w:p>
          <w:p w:rsidR="00992037" w:rsidRDefault="00992037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2037" w:rsidTr="00992037">
        <w:tc>
          <w:tcPr>
            <w:tcW w:w="8330" w:type="dxa"/>
          </w:tcPr>
          <w:p w:rsidR="00992037" w:rsidRDefault="00992037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  СТРУКТУРА и содержание УЧЕБНОЙ ДИСЦИПЛИНЫ</w:t>
            </w:r>
          </w:p>
          <w:p w:rsidR="00992037" w:rsidRDefault="00992037" w:rsidP="0054485C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92037" w:rsidTr="00992037">
        <w:trPr>
          <w:trHeight w:val="670"/>
        </w:trPr>
        <w:tc>
          <w:tcPr>
            <w:tcW w:w="8330" w:type="dxa"/>
          </w:tcPr>
          <w:p w:rsidR="00992037" w:rsidRDefault="00992037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  условия реализации РАБОЧЕЙ программы учебной дисциплины</w:t>
            </w:r>
          </w:p>
          <w:p w:rsidR="00992037" w:rsidRDefault="00992037" w:rsidP="0054485C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2037" w:rsidTr="00992037">
        <w:tc>
          <w:tcPr>
            <w:tcW w:w="8330" w:type="dxa"/>
          </w:tcPr>
          <w:p w:rsidR="00992037" w:rsidRDefault="00992037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 Контроль и оценка результатов Освоения учебной дисциплины</w:t>
            </w:r>
          </w:p>
          <w:p w:rsidR="00992037" w:rsidRDefault="00992037" w:rsidP="0054485C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992037" w:rsidRDefault="00992037" w:rsidP="001F4D5D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1F4D5D" w:rsidRPr="001F4D5D" w:rsidRDefault="001F4D5D" w:rsidP="001F4D5D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sz w:val="28"/>
          <w:szCs w:val="28"/>
        </w:rPr>
      </w:pPr>
      <w:r w:rsidRPr="001F4D5D">
        <w:rPr>
          <w:b/>
          <w:sz w:val="28"/>
          <w:szCs w:val="28"/>
        </w:rPr>
        <w:t>ОГСЭ.06 Основы социологии и политологии</w:t>
      </w:r>
    </w:p>
    <w:p w:rsidR="00992037" w:rsidRPr="00992037" w:rsidRDefault="00992037" w:rsidP="00992037">
      <w:pPr>
        <w:pStyle w:val="Default"/>
        <w:ind w:left="-567" w:firstLine="709"/>
        <w:jc w:val="center"/>
        <w:rPr>
          <w:color w:val="FF0000"/>
          <w:sz w:val="28"/>
          <w:szCs w:val="28"/>
        </w:rPr>
      </w:pPr>
    </w:p>
    <w:p w:rsidR="00992037" w:rsidRPr="00D357B2" w:rsidRDefault="00992037" w:rsidP="00992037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D357B2">
        <w:rPr>
          <w:b/>
          <w:bCs/>
          <w:color w:val="auto"/>
          <w:sz w:val="28"/>
          <w:szCs w:val="28"/>
        </w:rPr>
        <w:t>1.1 Область применения рабочей программы учебной дисциплины</w:t>
      </w:r>
    </w:p>
    <w:p w:rsidR="00992037" w:rsidRPr="00D357B2" w:rsidRDefault="00992037" w:rsidP="00992037">
      <w:pPr>
        <w:pStyle w:val="Default"/>
        <w:ind w:left="-567" w:firstLine="709"/>
        <w:jc w:val="both"/>
        <w:rPr>
          <w:color w:val="auto"/>
          <w:sz w:val="28"/>
          <w:szCs w:val="28"/>
        </w:rPr>
      </w:pPr>
    </w:p>
    <w:p w:rsidR="00992037" w:rsidRPr="00D357B2" w:rsidRDefault="00992037" w:rsidP="00992037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D357B2">
        <w:rPr>
          <w:color w:val="auto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992037" w:rsidRPr="00992037" w:rsidRDefault="00992037" w:rsidP="00992037">
      <w:pPr>
        <w:pStyle w:val="Default"/>
        <w:ind w:left="-567" w:firstLine="709"/>
        <w:jc w:val="both"/>
        <w:rPr>
          <w:color w:val="FF0000"/>
          <w:sz w:val="28"/>
          <w:szCs w:val="28"/>
        </w:rPr>
      </w:pPr>
    </w:p>
    <w:p w:rsidR="00992037" w:rsidRPr="00D357B2" w:rsidRDefault="00992037" w:rsidP="00992037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D357B2">
        <w:rPr>
          <w:b/>
          <w:bCs/>
          <w:color w:val="auto"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 w:rsidRPr="00D357B2">
        <w:rPr>
          <w:color w:val="auto"/>
          <w:sz w:val="28"/>
          <w:szCs w:val="28"/>
        </w:rPr>
        <w:t xml:space="preserve">дисциплина относится к </w:t>
      </w:r>
      <w:r w:rsidR="00D357B2" w:rsidRPr="00D357B2">
        <w:rPr>
          <w:color w:val="auto"/>
          <w:sz w:val="28"/>
          <w:szCs w:val="28"/>
        </w:rPr>
        <w:t xml:space="preserve">вариативной части </w:t>
      </w:r>
      <w:proofErr w:type="spellStart"/>
      <w:r w:rsidR="00D357B2" w:rsidRPr="00D357B2">
        <w:rPr>
          <w:color w:val="auto"/>
          <w:sz w:val="28"/>
          <w:szCs w:val="28"/>
        </w:rPr>
        <w:t>общегуманитарного</w:t>
      </w:r>
      <w:proofErr w:type="spellEnd"/>
      <w:r w:rsidR="000A185E">
        <w:rPr>
          <w:color w:val="auto"/>
          <w:sz w:val="28"/>
          <w:szCs w:val="28"/>
        </w:rPr>
        <w:t xml:space="preserve"> и социально-экономического </w:t>
      </w:r>
      <w:r w:rsidR="00D357B2" w:rsidRPr="00D357B2">
        <w:rPr>
          <w:color w:val="auto"/>
          <w:sz w:val="28"/>
          <w:szCs w:val="28"/>
        </w:rPr>
        <w:t xml:space="preserve"> цикла.</w:t>
      </w:r>
      <w:r w:rsidRPr="00D357B2">
        <w:rPr>
          <w:color w:val="auto"/>
          <w:sz w:val="28"/>
          <w:szCs w:val="28"/>
        </w:rPr>
        <w:t xml:space="preserve"> </w:t>
      </w:r>
    </w:p>
    <w:p w:rsidR="00992037" w:rsidRDefault="00992037" w:rsidP="00992037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p w:rsidR="00992037" w:rsidRDefault="00992037" w:rsidP="00992037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p w:rsidR="00992037" w:rsidRDefault="00992037" w:rsidP="00992037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8A244C" w:rsidTr="008A244C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4C" w:rsidRDefault="008A244C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8A244C" w:rsidTr="008A244C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4C" w:rsidRDefault="008A244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использовать понятийный аппарат социологии для описания общественных явлений и процессов;</w:t>
            </w:r>
          </w:p>
          <w:p w:rsidR="008A244C" w:rsidRDefault="008A244C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en-US"/>
              </w:rPr>
              <w:t xml:space="preserve">- У 2 </w:t>
            </w:r>
            <w:r>
              <w:rPr>
                <w:color w:val="000000"/>
                <w:sz w:val="28"/>
                <w:szCs w:val="28"/>
                <w:lang w:eastAsia="ru-RU"/>
              </w:rPr>
              <w:t>ориентироваться в социальных и политических процессах и принимать практические решения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A244C" w:rsidTr="008A244C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4C" w:rsidRDefault="008A244C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8A244C" w:rsidTr="008A244C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4C" w:rsidRDefault="008A244C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сущность социологии и политологии как науки;</w:t>
            </w:r>
          </w:p>
          <w:p w:rsidR="008A244C" w:rsidRDefault="008A244C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З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 </w:t>
            </w:r>
            <w:r>
              <w:rPr>
                <w:color w:val="000000"/>
                <w:sz w:val="28"/>
                <w:szCs w:val="28"/>
                <w:lang w:eastAsia="ru-RU"/>
              </w:rPr>
              <w:t>роль социологии и политологии в формировании ценностных ориентаций в профессиональной деятельности.</w:t>
            </w:r>
          </w:p>
        </w:tc>
      </w:tr>
    </w:tbl>
    <w:p w:rsidR="008A244C" w:rsidRDefault="008A244C" w:rsidP="008A244C">
      <w:pPr>
        <w:pStyle w:val="Default"/>
        <w:ind w:left="-567" w:firstLine="709"/>
        <w:jc w:val="both"/>
        <w:rPr>
          <w:sz w:val="28"/>
          <w:szCs w:val="28"/>
        </w:rPr>
      </w:pPr>
    </w:p>
    <w:p w:rsidR="008A244C" w:rsidRDefault="008A244C" w:rsidP="008A2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sz w:val="28"/>
          <w:szCs w:val="28"/>
        </w:rPr>
        <w:t>Учебная дисциплина ОГСЭ.06 Основы социологии и политологии</w:t>
      </w:r>
    </w:p>
    <w:p w:rsidR="008A244C" w:rsidRDefault="008A244C" w:rsidP="008A244C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способствует формированию общих компетенций (ОК 1- 8, 11).</w:t>
      </w:r>
    </w:p>
    <w:p w:rsidR="00992037" w:rsidRDefault="00992037" w:rsidP="00992037">
      <w:pPr>
        <w:pStyle w:val="Default"/>
        <w:ind w:left="-567" w:firstLine="709"/>
        <w:rPr>
          <w:sz w:val="28"/>
          <w:szCs w:val="28"/>
        </w:rPr>
      </w:pPr>
    </w:p>
    <w:p w:rsidR="00992037" w:rsidRDefault="00992037" w:rsidP="0099203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 Количество часов на освоение  рабочей программы дисциплины: </w:t>
      </w:r>
    </w:p>
    <w:p w:rsidR="00992037" w:rsidRDefault="00992037" w:rsidP="009920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60 часов, в том числе: 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40 часов;</w:t>
      </w:r>
    </w:p>
    <w:p w:rsidR="00992037" w:rsidRDefault="00992037" w:rsidP="00992037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20 часа. </w:t>
      </w:r>
    </w:p>
    <w:p w:rsidR="00992037" w:rsidRDefault="00992037" w:rsidP="00992037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СТРУКТУРА И СОДЕРЖАНИЕ УЧЕБНОЙ ДИСЦИПЛИНЫ </w:t>
      </w:r>
    </w:p>
    <w:p w:rsidR="00992037" w:rsidRDefault="00992037" w:rsidP="0099203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ОГСЭ.06 Основы социологии и политологии</w:t>
      </w: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 Объем учебной дисциплины и виды учебной работы</w:t>
      </w: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338"/>
        <w:gridCol w:w="1857"/>
      </w:tblGrid>
      <w:tr w:rsidR="00992037" w:rsidTr="00992037">
        <w:trPr>
          <w:trHeight w:val="46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992037" w:rsidTr="00992037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37" w:rsidRDefault="00992037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92037" w:rsidTr="00992037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037" w:rsidRDefault="00992037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рефератов</w:t>
            </w:r>
          </w:p>
          <w:p w:rsidR="00992037" w:rsidRDefault="003B73F6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сообщений</w:t>
            </w:r>
          </w:p>
          <w:p w:rsidR="00992037" w:rsidRDefault="00992037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докладов</w:t>
            </w:r>
          </w:p>
          <w:p w:rsidR="003B73F6" w:rsidRDefault="003B73F6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Составление схем и таблиц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3B73F6" w:rsidRDefault="00992037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B73F6">
              <w:rPr>
                <w:iCs/>
                <w:sz w:val="28"/>
                <w:szCs w:val="28"/>
              </w:rPr>
              <w:t>8</w:t>
            </w:r>
          </w:p>
          <w:p w:rsidR="00992037" w:rsidRPr="003B73F6" w:rsidRDefault="003B73F6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B73F6">
              <w:rPr>
                <w:iCs/>
                <w:sz w:val="28"/>
                <w:szCs w:val="28"/>
              </w:rPr>
              <w:t>4</w:t>
            </w:r>
          </w:p>
          <w:p w:rsidR="00992037" w:rsidRPr="003B73F6" w:rsidRDefault="00992037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B73F6">
              <w:rPr>
                <w:iCs/>
                <w:sz w:val="28"/>
                <w:szCs w:val="28"/>
              </w:rPr>
              <w:t>6</w:t>
            </w:r>
          </w:p>
          <w:p w:rsidR="003B73F6" w:rsidRPr="003B73F6" w:rsidRDefault="003B73F6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B73F6">
              <w:rPr>
                <w:iCs/>
                <w:sz w:val="28"/>
                <w:szCs w:val="28"/>
              </w:rPr>
              <w:t>2</w:t>
            </w:r>
          </w:p>
        </w:tc>
      </w:tr>
      <w:tr w:rsidR="00992037" w:rsidTr="00992037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3B73F6" w:rsidRDefault="00992037">
            <w:pPr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3B73F6">
              <w:rPr>
                <w:b/>
                <w:iCs/>
                <w:sz w:val="28"/>
                <w:szCs w:val="28"/>
              </w:rPr>
              <w:t xml:space="preserve">Промежуточная аттестация в форме дифференцированного зачета   </w:t>
            </w:r>
          </w:p>
        </w:tc>
      </w:tr>
    </w:tbl>
    <w:p w:rsidR="00992037" w:rsidRDefault="00992037" w:rsidP="00992037">
      <w:pPr>
        <w:suppressAutoHyphens w:val="0"/>
        <w:sectPr w:rsidR="00992037">
          <w:pgSz w:w="11906" w:h="16838"/>
          <w:pgMar w:top="1134" w:right="850" w:bottom="1134" w:left="1701" w:header="720" w:footer="708" w:gutter="0"/>
          <w:cols w:space="720"/>
        </w:sect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92037" w:rsidRDefault="00992037" w:rsidP="0099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2.2 Тематический план и содержание учебной дисциплины ОГСЭ.06 Основы социологии и политологии</w:t>
      </w:r>
    </w:p>
    <w:p w:rsidR="00992037" w:rsidRDefault="00992037" w:rsidP="00992037">
      <w:pPr>
        <w:suppressAutoHyphens w:val="0"/>
        <w:rPr>
          <w:sz w:val="28"/>
          <w:szCs w:val="28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3"/>
        <w:gridCol w:w="9070"/>
        <w:gridCol w:w="1701"/>
        <w:gridCol w:w="1701"/>
      </w:tblGrid>
      <w:tr w:rsidR="00992037" w:rsidTr="00992037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532822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532822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 xml:space="preserve">Объем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992037" w:rsidTr="00992037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i/>
                <w:iCs/>
                <w:color w:val="auto"/>
                <w:lang w:eastAsia="en-US"/>
              </w:rPr>
              <w:t xml:space="preserve">1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i/>
                <w:iCs/>
                <w:color w:val="auto"/>
                <w:lang w:eastAsia="en-US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i/>
                <w:iCs/>
                <w:color w:val="auto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i/>
                <w:iCs/>
                <w:color w:val="auto"/>
                <w:lang w:eastAsia="en-US"/>
              </w:rPr>
              <w:t xml:space="preserve">4 </w:t>
            </w:r>
          </w:p>
        </w:tc>
      </w:tr>
      <w:tr w:rsidR="00907AA1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AA1" w:rsidRPr="009861DB" w:rsidRDefault="000B1E1A" w:rsidP="0053282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Тема </w:t>
            </w:r>
            <w:r w:rsidR="00907AA1" w:rsidRPr="009861DB">
              <w:rPr>
                <w:color w:val="000000"/>
                <w:lang w:eastAsia="ru-RU"/>
              </w:rPr>
              <w:t>1</w:t>
            </w:r>
            <w:r w:rsidR="00523A40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A85251" w:rsidRPr="009861DB">
              <w:rPr>
                <w:bCs/>
                <w:color w:val="000000"/>
                <w:shd w:val="clear" w:color="auto" w:fill="FFFFFF"/>
              </w:rPr>
              <w:t xml:space="preserve">Социология как наука. </w:t>
            </w:r>
            <w:r w:rsidR="00F9595F" w:rsidRPr="009861DB">
              <w:rPr>
                <w:bCs/>
                <w:color w:val="000000"/>
                <w:shd w:val="clear" w:color="auto" w:fill="FFFFFF"/>
              </w:rPr>
              <w:t>Основные социологические теории.</w:t>
            </w:r>
          </w:p>
          <w:p w:rsidR="00907AA1" w:rsidRPr="009861DB" w:rsidRDefault="00907AA1" w:rsidP="0053282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907AA1" w:rsidRPr="009861DB" w:rsidRDefault="00907AA1" w:rsidP="0053282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907AA1" w:rsidRPr="009861DB" w:rsidRDefault="00907AA1" w:rsidP="00532822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A1" w:rsidRPr="00532822" w:rsidRDefault="00907AA1" w:rsidP="00532822">
            <w:pPr>
              <w:adjustRightInd w:val="0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</w:p>
          <w:p w:rsidR="00907AA1" w:rsidRPr="00532822" w:rsidRDefault="00D00235" w:rsidP="00BD316C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532822">
              <w:rPr>
                <w:color w:val="000000"/>
                <w:lang w:eastAsia="ru-RU"/>
              </w:rPr>
              <w:t xml:space="preserve">Социология </w:t>
            </w:r>
            <w:r w:rsidR="002F3D75">
              <w:rPr>
                <w:color w:val="000000"/>
                <w:lang w:eastAsia="ru-RU"/>
              </w:rPr>
              <w:t>как наука.</w:t>
            </w:r>
            <w:r w:rsidRPr="00532822">
              <w:rPr>
                <w:color w:val="000000"/>
                <w:lang w:eastAsia="ru-RU"/>
              </w:rPr>
              <w:t xml:space="preserve"> </w:t>
            </w:r>
            <w:r w:rsidR="00C31841">
              <w:rPr>
                <w:color w:val="000000"/>
                <w:lang w:eastAsia="ru-RU"/>
              </w:rPr>
              <w:t xml:space="preserve">Методы социологии. </w:t>
            </w:r>
            <w:r w:rsidRPr="00532822">
              <w:rPr>
                <w:color w:val="000000"/>
                <w:lang w:eastAsia="ru-RU"/>
              </w:rPr>
              <w:t xml:space="preserve">Основные модели социологического рассмотрения общества. Социальные и научные предпосылки социологии. Основоположники социологии. </w:t>
            </w:r>
            <w:r w:rsidR="00BE6B33">
              <w:rPr>
                <w:color w:val="000000"/>
                <w:lang w:eastAsia="ru-RU"/>
              </w:rPr>
              <w:t>Классические</w:t>
            </w:r>
            <w:r w:rsidRPr="00532822">
              <w:rPr>
                <w:color w:val="000000"/>
                <w:lang w:eastAsia="ru-RU"/>
              </w:rPr>
              <w:t xml:space="preserve"> социологические теории.</w:t>
            </w:r>
            <w:r w:rsidR="00C871F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color w:val="auto"/>
                <w:lang w:eastAsia="en-US"/>
              </w:rPr>
              <w:t>2</w:t>
            </w:r>
          </w:p>
        </w:tc>
      </w:tr>
      <w:tr w:rsidR="00907AA1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A1" w:rsidRPr="009861DB" w:rsidRDefault="00907AA1" w:rsidP="0053282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adjustRightInd w:val="0"/>
              <w:jc w:val="both"/>
              <w:rPr>
                <w:b/>
                <w:bCs/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 xml:space="preserve">Практическое занятие № 1 </w:t>
            </w:r>
          </w:p>
          <w:p w:rsidR="00907AA1" w:rsidRPr="00532822" w:rsidRDefault="00D00235" w:rsidP="00BD316C">
            <w:pPr>
              <w:adjustRightInd w:val="0"/>
              <w:jc w:val="both"/>
              <w:rPr>
                <w:b/>
                <w:color w:val="FF0000"/>
              </w:rPr>
            </w:pPr>
            <w:r w:rsidRPr="00532822">
              <w:rPr>
                <w:color w:val="000000"/>
                <w:shd w:val="clear" w:color="auto" w:fill="FFFFFF"/>
              </w:rPr>
              <w:t>Определение основных социологических теорий</w:t>
            </w:r>
            <w:r w:rsidR="00C318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32822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A1" w:rsidRPr="00532822" w:rsidRDefault="00907AA1" w:rsidP="00532822">
            <w:pPr>
              <w:suppressAutoHyphens w:val="0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992037" w:rsidTr="00992037">
        <w:trPr>
          <w:trHeight w:val="351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37" w:rsidRPr="0037688F" w:rsidRDefault="000B1E1A" w:rsidP="0037688F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Тема </w:t>
            </w:r>
            <w:r w:rsidR="00523A40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 xml:space="preserve"> </w:t>
            </w:r>
            <w:r w:rsidR="00F9595F" w:rsidRPr="009861DB">
              <w:rPr>
                <w:bCs/>
                <w:color w:val="000000"/>
                <w:shd w:val="clear" w:color="auto" w:fill="FFFFFF"/>
              </w:rPr>
              <w:t>Личность и общество.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tabs>
                <w:tab w:val="center" w:pos="4215"/>
              </w:tabs>
              <w:adjustRightInd w:val="0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  <w:r w:rsidRPr="00532822">
              <w:rPr>
                <w:b/>
              </w:rPr>
              <w:tab/>
            </w:r>
          </w:p>
          <w:p w:rsidR="00992037" w:rsidRPr="00532822" w:rsidRDefault="00F9595F" w:rsidP="00BD316C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532822">
              <w:rPr>
                <w:color w:val="000000"/>
                <w:lang w:eastAsia="ru-RU"/>
              </w:rPr>
              <w:t>Индивидуальная и социальная личность. Социальный статус и социальная роль. Социальные группы. Социализация индивида. Понятие габитуса. Агенты социализации. Социальный контроль, норма и девиация.</w:t>
            </w:r>
            <w:r w:rsidR="00C871F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</w:tr>
      <w:tr w:rsidR="00992037" w:rsidTr="0037688F">
        <w:trPr>
          <w:trHeight w:val="1065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037" w:rsidRPr="009861DB" w:rsidRDefault="00992037" w:rsidP="00532822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BD316C" w:rsidRDefault="00992037" w:rsidP="00532822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BD316C"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 w:rsidRPr="00BD316C"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 w:rsidRPr="00BD316C">
              <w:rPr>
                <w:color w:val="auto"/>
                <w:lang w:eastAsia="en-US"/>
              </w:rPr>
              <w:t xml:space="preserve"> </w:t>
            </w:r>
          </w:p>
          <w:p w:rsidR="00992037" w:rsidRPr="00BD316C" w:rsidRDefault="00523A40" w:rsidP="0037688F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D316C">
              <w:t>Подготовить сообщения на темы: «</w:t>
            </w:r>
            <w:r w:rsidRPr="00BD316C">
              <w:rPr>
                <w:lang w:eastAsia="ru-RU"/>
              </w:rPr>
              <w:t>Личность как объект и субъект общественных отношений», «Ролевая теория личности», «Процесс социализации и становление социального «Я», «</w:t>
            </w:r>
            <w:proofErr w:type="spellStart"/>
            <w:r w:rsidRPr="00BD316C">
              <w:rPr>
                <w:lang w:eastAsia="ru-RU"/>
              </w:rPr>
              <w:t>Девиантное</w:t>
            </w:r>
            <w:proofErr w:type="spellEnd"/>
            <w:r w:rsidRPr="00BD316C">
              <w:rPr>
                <w:lang w:eastAsia="ru-RU"/>
              </w:rPr>
              <w:t xml:space="preserve"> и </w:t>
            </w:r>
            <w:proofErr w:type="spellStart"/>
            <w:r w:rsidRPr="00BD316C">
              <w:rPr>
                <w:lang w:eastAsia="ru-RU"/>
              </w:rPr>
              <w:t>деликвентное</w:t>
            </w:r>
            <w:proofErr w:type="spellEnd"/>
            <w:r w:rsidRPr="00BD316C">
              <w:rPr>
                <w:lang w:eastAsia="ru-RU"/>
              </w:rPr>
              <w:t xml:space="preserve"> поведение»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BD316C" w:rsidRDefault="00523A40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37" w:rsidRPr="00BD316C" w:rsidRDefault="00992037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992037" w:rsidTr="00992037">
        <w:trPr>
          <w:trHeight w:val="351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037" w:rsidRPr="009861DB" w:rsidRDefault="00992037" w:rsidP="00532822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Default="00907AA1" w:rsidP="0053282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32822">
              <w:rPr>
                <w:b/>
                <w:bCs/>
                <w:sz w:val="24"/>
                <w:szCs w:val="24"/>
                <w:lang w:eastAsia="en-US"/>
              </w:rPr>
              <w:t>Практическое занятие № 2</w:t>
            </w:r>
          </w:p>
          <w:p w:rsidR="0037688F" w:rsidRPr="00532822" w:rsidRDefault="0037688F" w:rsidP="00BD316C">
            <w:pPr>
              <w:pStyle w:val="21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Личность в системе социальных </w:t>
            </w:r>
            <w:r w:rsidR="003A727F">
              <w:rPr>
                <w:bCs/>
                <w:iCs/>
                <w:sz w:val="24"/>
                <w:szCs w:val="24"/>
                <w:lang w:eastAsia="en-US"/>
              </w:rPr>
              <w:t>связей</w:t>
            </w:r>
            <w:r w:rsidR="00C31841" w:rsidRPr="00C31841">
              <w:rPr>
                <w:color w:val="FF0000"/>
                <w:shd w:val="clear" w:color="auto" w:fill="FFFFFF"/>
              </w:rPr>
              <w:t xml:space="preserve"> </w:t>
            </w:r>
            <w:r w:rsidR="00C31841">
              <w:rPr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037" w:rsidRPr="00532822" w:rsidRDefault="00992037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37" w:rsidRPr="00BD316C" w:rsidRDefault="00992037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907AA1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595F" w:rsidRDefault="000B1E1A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Тема </w:t>
            </w:r>
            <w:r w:rsidR="00523A40">
              <w:rPr>
                <w:bCs/>
                <w:color w:val="000000"/>
                <w:shd w:val="clear" w:color="auto" w:fill="FFFFFF"/>
              </w:rPr>
              <w:t>3.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="00F9595F" w:rsidRPr="009861DB">
              <w:rPr>
                <w:bCs/>
                <w:color w:val="000000"/>
                <w:shd w:val="clear" w:color="auto" w:fill="FFFFFF"/>
              </w:rPr>
              <w:t>Общество и культура. Массовая культура.</w:t>
            </w:r>
          </w:p>
          <w:p w:rsidR="00523A40" w:rsidRDefault="00523A40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23A40" w:rsidRDefault="00523A40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23A40" w:rsidRDefault="00523A40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23A40" w:rsidRPr="009861DB" w:rsidRDefault="00523A40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D00235" w:rsidP="00532822">
            <w:pPr>
              <w:pStyle w:val="Default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</w:p>
          <w:p w:rsidR="00D00235" w:rsidRPr="00532822" w:rsidRDefault="00F9595F" w:rsidP="00BD316C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 xml:space="preserve">Общество и его основные типы. От аграрного общества к </w:t>
            </w:r>
            <w:proofErr w:type="gramStart"/>
            <w:r w:rsidRPr="00532822">
              <w:rPr>
                <w:bCs/>
                <w:color w:val="auto"/>
                <w:lang w:eastAsia="en-US"/>
              </w:rPr>
              <w:t>современному</w:t>
            </w:r>
            <w:proofErr w:type="gramEnd"/>
            <w:r w:rsidRPr="00532822">
              <w:rPr>
                <w:bCs/>
                <w:color w:val="auto"/>
                <w:lang w:eastAsia="en-US"/>
              </w:rPr>
              <w:t>. Теории культуры. Понятие, компоненты, функции культуры. Культура современных обществ. Понятие и концепции массовой культуры. Средства массовой информации и информационная экспансия. Реакция индивида на массовую культуру.</w:t>
            </w:r>
            <w:r w:rsidR="00C871FB">
              <w:rPr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7AA1" w:rsidRPr="00BD316C" w:rsidRDefault="00BD316C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523A40" w:rsidTr="0053282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3A40" w:rsidRDefault="00523A40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23A40" w:rsidRPr="00BD316C" w:rsidRDefault="00523A40" w:rsidP="00523A40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BD316C"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 w:rsidRPr="00BD316C"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 w:rsidRPr="00BD316C">
              <w:rPr>
                <w:color w:val="auto"/>
                <w:lang w:eastAsia="en-US"/>
              </w:rPr>
              <w:t xml:space="preserve"> </w:t>
            </w:r>
          </w:p>
          <w:p w:rsidR="00523A40" w:rsidRPr="00BD316C" w:rsidRDefault="00523A40" w:rsidP="00523A40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D316C">
              <w:t>Подготовка докладов на темы: «</w:t>
            </w:r>
            <w:r w:rsidRPr="00BD316C">
              <w:rPr>
                <w:lang w:eastAsia="ru-RU"/>
              </w:rPr>
              <w:t>Понятие и структурно-функциональные характеристики культуры», «Типология культуры», «Культура в информационном обществе»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23A40" w:rsidRPr="00BD316C" w:rsidRDefault="00523A40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3A40" w:rsidRPr="00BD316C" w:rsidRDefault="00523A40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907AA1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A1" w:rsidRPr="009861DB" w:rsidRDefault="00907AA1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5251" w:rsidRPr="00532822" w:rsidRDefault="00A85251" w:rsidP="00532822">
            <w:pPr>
              <w:pStyle w:val="Default"/>
              <w:jc w:val="both"/>
              <w:rPr>
                <w:shd w:val="clear" w:color="auto" w:fill="FFFFFF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 w:rsidRPr="00532822">
              <w:rPr>
                <w:b/>
                <w:color w:val="auto"/>
                <w:lang w:eastAsia="en-US"/>
              </w:rPr>
              <w:t>№ 3</w:t>
            </w:r>
            <w:r w:rsidRPr="00532822">
              <w:rPr>
                <w:shd w:val="clear" w:color="auto" w:fill="FFFFFF"/>
              </w:rPr>
              <w:t xml:space="preserve"> </w:t>
            </w:r>
          </w:p>
          <w:p w:rsidR="00907AA1" w:rsidRPr="00532822" w:rsidRDefault="0037688F" w:rsidP="00BD316C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shd w:val="clear" w:color="auto" w:fill="FFFFFF"/>
              </w:rPr>
              <w:t>Определение культуры как социального взаимодействия</w:t>
            </w:r>
            <w:r w:rsidR="00C31841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7AA1" w:rsidRPr="00BD316C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A85251" w:rsidTr="00532822">
        <w:tc>
          <w:tcPr>
            <w:tcW w:w="3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595F" w:rsidRPr="009861DB" w:rsidRDefault="000B1E1A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Тема </w:t>
            </w:r>
            <w:r w:rsidR="00523A40">
              <w:rPr>
                <w:bCs/>
                <w:color w:val="000000"/>
                <w:shd w:val="clear" w:color="auto" w:fill="FFFFFF"/>
              </w:rPr>
              <w:t>4.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="00F9595F" w:rsidRPr="009861DB">
              <w:rPr>
                <w:bCs/>
                <w:color w:val="000000"/>
                <w:shd w:val="clear" w:color="auto" w:fill="FFFFFF"/>
              </w:rPr>
              <w:t>Социальные институты. Социальная стратификация.</w:t>
            </w: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F9595F" w:rsidRPr="009861DB" w:rsidRDefault="00F9595F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5251" w:rsidRPr="00532822" w:rsidRDefault="00D00235" w:rsidP="00532822">
            <w:pPr>
              <w:pStyle w:val="Default"/>
              <w:jc w:val="both"/>
              <w:rPr>
                <w:b/>
              </w:rPr>
            </w:pPr>
            <w:r w:rsidRPr="00532822">
              <w:rPr>
                <w:b/>
              </w:rPr>
              <w:lastRenderedPageBreak/>
              <w:t>Содержания учебного материала</w:t>
            </w:r>
          </w:p>
          <w:p w:rsidR="00D00235" w:rsidRPr="00532822" w:rsidRDefault="00F9595F" w:rsidP="00BD316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32822">
              <w:t>Понятие социального института. Типы социальных институтов. Проблема социального неравенства. Социальные классы. Социальная мобильность.</w:t>
            </w:r>
            <w:r w:rsidR="00C871FB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5251" w:rsidRPr="00532822" w:rsidRDefault="00A8525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5251" w:rsidRPr="00BD316C" w:rsidRDefault="00BD316C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A85251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51" w:rsidRPr="009861DB" w:rsidRDefault="00A85251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5251" w:rsidRDefault="00A85251" w:rsidP="00532822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 w:rsidRPr="00532822">
              <w:rPr>
                <w:b/>
                <w:color w:val="auto"/>
                <w:lang w:eastAsia="en-US"/>
              </w:rPr>
              <w:t>№ 4</w:t>
            </w:r>
          </w:p>
          <w:p w:rsidR="003A727F" w:rsidRPr="003A727F" w:rsidRDefault="003A727F" w:rsidP="00BD316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3A727F">
              <w:rPr>
                <w:bCs/>
                <w:color w:val="auto"/>
                <w:lang w:eastAsia="en-US"/>
              </w:rPr>
              <w:t>Определение социальной структуры и социальной стратификации</w:t>
            </w:r>
            <w:r w:rsidR="00C31841">
              <w:rPr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5251" w:rsidRPr="00532822" w:rsidRDefault="00D00235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5251" w:rsidRPr="00BD316C" w:rsidRDefault="00A8525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907AA1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7AA1" w:rsidRPr="009861DB" w:rsidRDefault="000B1E1A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Тема </w:t>
            </w:r>
            <w:r w:rsidR="00523A40">
              <w:rPr>
                <w:color w:val="000000"/>
                <w:lang w:eastAsia="ru-RU"/>
              </w:rPr>
              <w:t>5.</w:t>
            </w:r>
            <w:r>
              <w:rPr>
                <w:color w:val="000000"/>
                <w:lang w:eastAsia="ru-RU"/>
              </w:rPr>
              <w:t xml:space="preserve"> </w:t>
            </w:r>
            <w:r w:rsidR="00A85251" w:rsidRPr="009861DB">
              <w:rPr>
                <w:bCs/>
                <w:color w:val="000000"/>
                <w:shd w:val="clear" w:color="auto" w:fill="FFFFFF"/>
              </w:rPr>
              <w:t xml:space="preserve">Политология как наука. </w:t>
            </w:r>
            <w:r w:rsidR="00532822" w:rsidRPr="009861DB">
              <w:rPr>
                <w:bCs/>
                <w:iCs/>
                <w:lang w:eastAsia="en-US"/>
              </w:rPr>
              <w:t>Политическая власть.</w:t>
            </w:r>
          </w:p>
          <w:p w:rsidR="00532822" w:rsidRPr="009861DB" w:rsidRDefault="00532822" w:rsidP="00532822">
            <w:pPr>
              <w:suppressAutoHyphens w:val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D00235" w:rsidP="00532822">
            <w:pPr>
              <w:pStyle w:val="Default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</w:p>
          <w:p w:rsidR="00D00235" w:rsidRPr="00532822" w:rsidRDefault="00532822" w:rsidP="00BD316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Понятие и предмет политологии. Основные методы и функции.</w:t>
            </w:r>
            <w:r w:rsidRPr="00532822">
              <w:t xml:space="preserve"> Понятие социальной и политической власти. Структура власти. Признаки и функции политической власти.</w:t>
            </w:r>
            <w:r w:rsidR="00C871FB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7AA1" w:rsidRPr="00BD316C" w:rsidRDefault="00BD316C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907AA1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A1" w:rsidRPr="009861DB" w:rsidRDefault="00907AA1" w:rsidP="0053282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Default="00907AA1" w:rsidP="00532822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 w:rsidRPr="00532822">
              <w:rPr>
                <w:b/>
                <w:color w:val="auto"/>
                <w:lang w:eastAsia="en-US"/>
              </w:rPr>
              <w:t>№ 5</w:t>
            </w:r>
          </w:p>
          <w:p w:rsidR="0037688F" w:rsidRPr="00037903" w:rsidRDefault="00037903" w:rsidP="00BD316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037903">
              <w:rPr>
                <w:bCs/>
                <w:color w:val="auto"/>
                <w:lang w:eastAsia="en-US"/>
              </w:rPr>
              <w:t>Анализ основных теоретических подходов политической науки</w:t>
            </w:r>
            <w:r w:rsidR="00C31841">
              <w:rPr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7AA1" w:rsidRPr="00BD316C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907AA1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AA1" w:rsidRPr="009861DB" w:rsidRDefault="000B1E1A" w:rsidP="00532822">
            <w:pPr>
              <w:jc w:val="both"/>
              <w:rPr>
                <w:bCs/>
                <w:iCs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Тема </w:t>
            </w:r>
            <w:r w:rsidR="00523A40">
              <w:rPr>
                <w:color w:val="000000"/>
                <w:lang w:eastAsia="ru-RU"/>
              </w:rPr>
              <w:t>6.</w:t>
            </w:r>
            <w:r>
              <w:rPr>
                <w:color w:val="000000"/>
                <w:lang w:eastAsia="ru-RU"/>
              </w:rPr>
              <w:t xml:space="preserve"> </w:t>
            </w:r>
            <w:r w:rsidR="00532822" w:rsidRPr="009861DB">
              <w:rPr>
                <w:bCs/>
                <w:iCs/>
                <w:lang w:eastAsia="en-US"/>
              </w:rPr>
              <w:t>Государство – основной политический институт общества.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907AA1" w:rsidRPr="00532822" w:rsidRDefault="00532822" w:rsidP="00BD316C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532822">
              <w:rPr>
                <w:color w:val="000000"/>
                <w:lang w:eastAsia="ru-RU"/>
              </w:rPr>
              <w:t xml:space="preserve">Сущность государства. Происхождение государства. Основные социальные функции государства. Основные компоненты и признаки государства. Формы </w:t>
            </w:r>
            <w:r>
              <w:rPr>
                <w:color w:val="000000"/>
                <w:lang w:eastAsia="ru-RU"/>
              </w:rPr>
              <w:t>правления</w:t>
            </w:r>
            <w:r w:rsidRPr="00532822">
              <w:rPr>
                <w:color w:val="000000"/>
                <w:lang w:eastAsia="ru-RU"/>
              </w:rPr>
              <w:t xml:space="preserve"> и государственного устройства. Правовое государство и гражданское общество. Политически режимы. Избирательные системы.</w:t>
            </w:r>
            <w:r w:rsidR="00C871F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532822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BD316C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907AA1" w:rsidTr="00532822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7AA1" w:rsidRPr="009861DB" w:rsidRDefault="00907AA1" w:rsidP="0053282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1E1A" w:rsidRPr="00BD316C" w:rsidRDefault="000B1E1A" w:rsidP="000B1E1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BD316C"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 w:rsidRPr="00BD316C"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 w:rsidRPr="00BD316C">
              <w:rPr>
                <w:color w:val="auto"/>
                <w:lang w:eastAsia="en-US"/>
              </w:rPr>
              <w:t xml:space="preserve"> </w:t>
            </w:r>
          </w:p>
          <w:p w:rsidR="0037688F" w:rsidRPr="00BD316C" w:rsidRDefault="000B1E1A" w:rsidP="00532822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 xml:space="preserve">Составить </w:t>
            </w:r>
            <w:r w:rsidR="00037903" w:rsidRPr="00BD316C">
              <w:rPr>
                <w:bCs/>
                <w:color w:val="auto"/>
                <w:lang w:eastAsia="en-US"/>
              </w:rPr>
              <w:t>схемы и таблицы</w:t>
            </w:r>
            <w:r w:rsidRPr="00BD316C">
              <w:rPr>
                <w:bCs/>
                <w:color w:val="auto"/>
                <w:lang w:eastAsia="en-US"/>
              </w:rPr>
              <w:t xml:space="preserve"> на темы: «Функции государства», </w:t>
            </w:r>
            <w:r w:rsidR="00481453" w:rsidRPr="00BD316C">
              <w:rPr>
                <w:bCs/>
                <w:color w:val="auto"/>
                <w:lang w:eastAsia="en-US"/>
              </w:rPr>
              <w:t>«Форма государственного правления», «Политические режимы, их разновидности и особенности»</w:t>
            </w:r>
            <w:r w:rsidR="00037903" w:rsidRPr="00BD316C">
              <w:rPr>
                <w:bCs/>
                <w:color w:val="auto"/>
                <w:lang w:eastAsia="en-US"/>
              </w:rPr>
              <w:t>, «Виды избирательных систем»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7AA1" w:rsidRPr="00BD316C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7AA1" w:rsidRPr="00BD316C" w:rsidRDefault="00907AA1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B1E1A" w:rsidTr="00532822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1E1A" w:rsidRPr="009861DB" w:rsidRDefault="000B1E1A" w:rsidP="0053282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1E1A" w:rsidRDefault="000B1E1A" w:rsidP="00165A91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>Практическое занятие № 6</w:t>
            </w:r>
          </w:p>
          <w:p w:rsidR="000B1E1A" w:rsidRPr="00577467" w:rsidRDefault="00577467" w:rsidP="00BD316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77467">
              <w:rPr>
                <w:bCs/>
                <w:color w:val="auto"/>
                <w:lang w:eastAsia="en-US"/>
              </w:rPr>
              <w:t>Определение государства как политического института общества</w:t>
            </w:r>
            <w:r w:rsidR="00C31841">
              <w:rPr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1E1A" w:rsidRPr="00532822" w:rsidRDefault="000B1E1A" w:rsidP="00165A9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1E1A" w:rsidRPr="00BD316C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B1E1A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E1A" w:rsidRPr="009861DB" w:rsidRDefault="000B1E1A" w:rsidP="0053282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1E1A" w:rsidRDefault="000B1E1A" w:rsidP="00532822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 w:rsidRPr="00532822">
              <w:rPr>
                <w:b/>
                <w:color w:val="auto"/>
                <w:lang w:eastAsia="en-US"/>
              </w:rPr>
              <w:t>№ 7</w:t>
            </w:r>
          </w:p>
          <w:p w:rsidR="000B1E1A" w:rsidRPr="002E1871" w:rsidRDefault="002E1871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Характеристика Российской Федерации как государства</w:t>
            </w:r>
            <w:r w:rsidR="00C31841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1E1A" w:rsidRPr="00BD316C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AA59D6" w:rsidTr="00F35A35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9D6" w:rsidRPr="009861DB" w:rsidRDefault="00AA59D6" w:rsidP="00532822">
            <w:pPr>
              <w:rPr>
                <w:bCs/>
                <w:iCs/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</w:rPr>
              <w:t>Тема 7.</w:t>
            </w:r>
            <w:r w:rsidR="00BD316C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9861DB">
              <w:rPr>
                <w:bCs/>
                <w:color w:val="000000"/>
                <w:shd w:val="clear" w:color="auto" w:fill="FFFFFF"/>
              </w:rPr>
              <w:t>Партии и партийные системы. Политическое лидерство.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532822" w:rsidRDefault="00AA59D6" w:rsidP="00532822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32822"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AA59D6" w:rsidRPr="00532822" w:rsidRDefault="00AA59D6" w:rsidP="00BD316C">
            <w:pPr>
              <w:shd w:val="clear" w:color="auto" w:fill="FFFFFF"/>
              <w:suppressAutoHyphens w:val="0"/>
              <w:jc w:val="both"/>
            </w:pPr>
            <w:r>
              <w:t>Политические партии: сущность и функции. Классификация политических партий. Партийные системы. Понятие политического лидерства. Функции политического лидера. Типология лидеров.</w:t>
            </w:r>
            <w:r w:rsidR="00C871FB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532822" w:rsidRDefault="00AA59D6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BD316C" w:rsidRDefault="00AA59D6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AA59D6" w:rsidTr="00F35A35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59D6" w:rsidRPr="009861DB" w:rsidRDefault="00AA59D6" w:rsidP="0053282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BD316C" w:rsidRDefault="00AA59D6" w:rsidP="000B1E1A">
            <w:pPr>
              <w:jc w:val="both"/>
              <w:rPr>
                <w:b/>
              </w:rPr>
            </w:pPr>
            <w:r w:rsidRPr="00BD316C">
              <w:rPr>
                <w:b/>
              </w:rPr>
              <w:t xml:space="preserve">Самостоятельная работа </w:t>
            </w:r>
            <w:proofErr w:type="gramStart"/>
            <w:r w:rsidRPr="00BD316C">
              <w:rPr>
                <w:b/>
              </w:rPr>
              <w:t>обучающихся</w:t>
            </w:r>
            <w:proofErr w:type="gramEnd"/>
            <w:r w:rsidRPr="00BD316C">
              <w:rPr>
                <w:b/>
              </w:rPr>
              <w:t xml:space="preserve">: </w:t>
            </w:r>
          </w:p>
          <w:p w:rsidR="00AA59D6" w:rsidRPr="00BD316C" w:rsidRDefault="00AA59D6" w:rsidP="000B1E1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BD316C">
              <w:rPr>
                <w:color w:val="auto"/>
              </w:rPr>
              <w:t>Подготовить рефераты на тему:</w:t>
            </w:r>
            <w:r w:rsidR="003B73F6" w:rsidRPr="00BD316C">
              <w:rPr>
                <w:color w:val="auto"/>
              </w:rPr>
              <w:t xml:space="preserve"> «Политические лидеры», «Функции и типы политической системы», </w:t>
            </w:r>
            <w:r w:rsidR="002F3D75" w:rsidRPr="00BD316C">
              <w:rPr>
                <w:color w:val="auto"/>
              </w:rPr>
              <w:t>«Имидж политического лидера», «Типология партийных систем»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BD316C" w:rsidRDefault="00AA59D6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59D6" w:rsidRPr="00BD316C" w:rsidRDefault="00AA59D6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AA59D6" w:rsidTr="00F35A35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D6" w:rsidRPr="009861DB" w:rsidRDefault="00AA59D6" w:rsidP="0053282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532822" w:rsidRDefault="002E1871" w:rsidP="002A1F83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</w:t>
            </w:r>
            <w:r w:rsidR="00AA59D6" w:rsidRPr="00532822">
              <w:rPr>
                <w:b/>
                <w:bCs/>
                <w:color w:val="auto"/>
                <w:lang w:eastAsia="en-US"/>
              </w:rPr>
              <w:t>ическое занятие № 8</w:t>
            </w:r>
          </w:p>
          <w:p w:rsidR="00AA59D6" w:rsidRPr="00532822" w:rsidRDefault="002E1871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Опред</w:t>
            </w:r>
            <w:r w:rsidR="00AA59D6" w:rsidRPr="00532822">
              <w:rPr>
                <w:bCs/>
                <w:color w:val="auto"/>
                <w:lang w:eastAsia="en-US"/>
              </w:rPr>
              <w:t>еление политической системы</w:t>
            </w:r>
            <w:r w:rsidR="00C66BBE">
              <w:rPr>
                <w:bCs/>
                <w:color w:val="auto"/>
                <w:lang w:eastAsia="en-US"/>
              </w:rPr>
              <w:t>, ее типология</w:t>
            </w:r>
            <w:r w:rsidR="00C31841">
              <w:rPr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59D6" w:rsidRPr="00532822" w:rsidRDefault="00AA59D6" w:rsidP="002A1F83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59D6" w:rsidRPr="00BD316C" w:rsidRDefault="00AA59D6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B1E1A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E1A" w:rsidRPr="009861DB" w:rsidRDefault="000B1E1A" w:rsidP="00532822">
            <w:r>
              <w:t xml:space="preserve">Тема 8. </w:t>
            </w:r>
            <w:r w:rsidRPr="009861DB">
              <w:t>Политическая идеология. Политическое сознание и политическая культура.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</w:p>
          <w:p w:rsidR="000B1E1A" w:rsidRPr="00532822" w:rsidRDefault="000B1E1A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Понятие и сущность идеологии. Основные функции идеологии. Типы современных идеологий. Политическое сознание. Понятие и функции политической культуры. Типы политической культуры. Структура политической культуры.</w:t>
            </w:r>
            <w:r w:rsidR="00C871FB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BD316C" w:rsidRDefault="00BD316C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0B1E1A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9861DB" w:rsidRDefault="000B1E1A" w:rsidP="00532822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Default="000B1E1A" w:rsidP="00532822">
            <w:pPr>
              <w:pStyle w:val="Default"/>
              <w:jc w:val="both"/>
              <w:rPr>
                <w:b/>
                <w:bCs/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>Практическое занятие № 9</w:t>
            </w:r>
          </w:p>
          <w:p w:rsidR="000B1E1A" w:rsidRPr="00C66BBE" w:rsidRDefault="00C66BBE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C66BBE">
              <w:rPr>
                <w:color w:val="auto"/>
                <w:lang w:eastAsia="en-US"/>
              </w:rPr>
              <w:t>Выявление структурных элементов и характеристика политической идеологии</w:t>
            </w:r>
            <w:r w:rsidR="00C31841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BD316C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B1E1A" w:rsidTr="0053282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E1A" w:rsidRPr="009861DB" w:rsidRDefault="000B1E1A" w:rsidP="00532822">
            <w:r>
              <w:rPr>
                <w:bCs/>
                <w:color w:val="000000"/>
                <w:shd w:val="clear" w:color="auto" w:fill="FFFFFF"/>
              </w:rPr>
              <w:lastRenderedPageBreak/>
              <w:t xml:space="preserve">Тема 9. </w:t>
            </w:r>
            <w:r w:rsidRPr="009861DB">
              <w:rPr>
                <w:bCs/>
                <w:color w:val="000000"/>
                <w:shd w:val="clear" w:color="auto" w:fill="FFFFFF"/>
              </w:rPr>
              <w:t>Мировая политика и международные отношения.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both"/>
              <w:rPr>
                <w:b/>
              </w:rPr>
            </w:pPr>
            <w:r w:rsidRPr="00532822">
              <w:rPr>
                <w:b/>
              </w:rPr>
              <w:t>Содержания учебного материала</w:t>
            </w:r>
          </w:p>
          <w:p w:rsidR="000B1E1A" w:rsidRPr="00532822" w:rsidRDefault="000B1E1A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Международные отношения и мировая политика в аспекте политологии. Мировое общество и мировая система. Геополитический статус России и модели мирового порядка. Глобальные проблемы современности.</w:t>
            </w:r>
            <w:r w:rsidR="00C871FB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BD316C" w:rsidRDefault="00BD316C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BD316C">
              <w:rPr>
                <w:bCs/>
                <w:color w:val="auto"/>
                <w:lang w:eastAsia="en-US"/>
              </w:rPr>
              <w:t>2</w:t>
            </w:r>
          </w:p>
        </w:tc>
      </w:tr>
      <w:tr w:rsidR="000B1E1A" w:rsidTr="00532822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both"/>
              <w:rPr>
                <w:b/>
                <w:bCs/>
                <w:lang w:eastAsia="en-US"/>
              </w:rPr>
            </w:pPr>
            <w:r w:rsidRPr="00532822">
              <w:rPr>
                <w:b/>
                <w:bCs/>
                <w:lang w:eastAsia="en-US"/>
              </w:rPr>
              <w:t>Практическое занятие № 10</w:t>
            </w:r>
          </w:p>
          <w:p w:rsidR="000B1E1A" w:rsidRPr="00532822" w:rsidRDefault="00A7792C" w:rsidP="00BD316C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bCs/>
                <w:lang w:eastAsia="en-US"/>
              </w:rPr>
              <w:t>Оценка современного геополитического положения России</w:t>
            </w:r>
            <w:r w:rsidR="00C31841">
              <w:rPr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0B1E1A" w:rsidTr="00992037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532822">
              <w:rPr>
                <w:b/>
                <w:color w:val="auto"/>
                <w:lang w:eastAsia="en-US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32822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0B1E1A" w:rsidTr="00992037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532822">
              <w:rPr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1A" w:rsidRPr="00532822" w:rsidRDefault="000B1E1A" w:rsidP="00532822">
            <w:pPr>
              <w:pStyle w:val="Default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1A" w:rsidRPr="00532822" w:rsidRDefault="000B1E1A" w:rsidP="00532822">
            <w:pPr>
              <w:pStyle w:val="Default"/>
              <w:jc w:val="center"/>
              <w:rPr>
                <w:bCs/>
                <w:lang w:eastAsia="en-US"/>
              </w:rPr>
            </w:pPr>
          </w:p>
        </w:tc>
      </w:tr>
    </w:tbl>
    <w:p w:rsidR="00992037" w:rsidRDefault="00992037" w:rsidP="00532822">
      <w:pPr>
        <w:suppressAutoHyphens w:val="0"/>
        <w:rPr>
          <w:sz w:val="28"/>
          <w:szCs w:val="28"/>
        </w:rPr>
      </w:pPr>
    </w:p>
    <w:p w:rsidR="003B73F6" w:rsidRPr="003B73F6" w:rsidRDefault="003B73F6" w:rsidP="003B73F6">
      <w:pPr>
        <w:suppressAutoHyphens w:val="0"/>
        <w:jc w:val="both"/>
        <w:sectPr w:rsidR="003B73F6" w:rsidRPr="003B73F6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992037" w:rsidRDefault="00992037" w:rsidP="003B73F6">
      <w:pPr>
        <w:pStyle w:val="Default"/>
        <w:jc w:val="center"/>
        <w:rPr>
          <w:b/>
          <w:bCs/>
          <w:sz w:val="28"/>
          <w:szCs w:val="28"/>
        </w:rPr>
      </w:pP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 УСЛОВИЯ РЕАЛИЗАЦИИ РАБОЧЕЙ ПРОГРАММЫ УЧЕБНОЙ ДИСЦИПЛИНЫ</w:t>
      </w: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реализуется в кабинете </w:t>
      </w:r>
      <w:r w:rsidR="00D60796">
        <w:rPr>
          <w:color w:val="auto"/>
          <w:sz w:val="28"/>
          <w:szCs w:val="28"/>
        </w:rPr>
        <w:t>Дисциплин права.</w:t>
      </w:r>
      <w:r>
        <w:rPr>
          <w:sz w:val="28"/>
          <w:szCs w:val="28"/>
        </w:rPr>
        <w:t xml:space="preserve"> 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учебного кабинета: 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преподавателя.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Телевизор,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плеер.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библиотеки электронных образовательных ресурсов:</w:t>
      </w: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справочно-правовые информационные системы;</w:t>
      </w: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комплексы;</w:t>
      </w: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пособия;</w:t>
      </w:r>
    </w:p>
    <w:p w:rsidR="00992037" w:rsidRDefault="00992037" w:rsidP="0099203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библиотеки.</w:t>
      </w:r>
    </w:p>
    <w:p w:rsidR="00992037" w:rsidRDefault="00992037" w:rsidP="00992037">
      <w:pPr>
        <w:pStyle w:val="Default"/>
        <w:ind w:firstLine="567"/>
        <w:jc w:val="both"/>
        <w:rPr>
          <w:sz w:val="28"/>
          <w:szCs w:val="28"/>
        </w:rPr>
      </w:pPr>
    </w:p>
    <w:p w:rsidR="00992037" w:rsidRDefault="00992037" w:rsidP="00992037">
      <w:pPr>
        <w:pStyle w:val="Default"/>
        <w:jc w:val="both"/>
        <w:rPr>
          <w:sz w:val="28"/>
          <w:szCs w:val="28"/>
        </w:rPr>
      </w:pP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обучения</w:t>
      </w:r>
    </w:p>
    <w:p w:rsidR="00992037" w:rsidRDefault="00992037" w:rsidP="009920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4B3B05" w:rsidRDefault="00992037" w:rsidP="00992037">
      <w:pPr>
        <w:pStyle w:val="Default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источники:</w:t>
      </w:r>
    </w:p>
    <w:p w:rsidR="004B3B05" w:rsidRDefault="004B3B05" w:rsidP="00992037">
      <w:pPr>
        <w:pStyle w:val="Default"/>
        <w:rPr>
          <w:b/>
          <w:sz w:val="28"/>
          <w:szCs w:val="28"/>
        </w:rPr>
      </w:pPr>
    </w:p>
    <w:p w:rsidR="00D60796" w:rsidRPr="00D60796" w:rsidRDefault="00631972" w:rsidP="00D60796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D60796">
        <w:rPr>
          <w:bCs/>
          <w:sz w:val="28"/>
          <w:szCs w:val="28"/>
          <w:shd w:val="clear" w:color="auto" w:fill="FFFFFF"/>
        </w:rPr>
        <w:t xml:space="preserve">1. </w:t>
      </w:r>
      <w:r w:rsidR="00D60796" w:rsidRPr="00D60796">
        <w:rPr>
          <w:sz w:val="28"/>
          <w:szCs w:val="28"/>
          <w:shd w:val="clear" w:color="auto" w:fill="FFFFFF"/>
        </w:rPr>
        <w:t>Основы социологии и политологии: учебное пособие / Демидо</w:t>
      </w:r>
      <w:r w:rsidR="00D60796">
        <w:rPr>
          <w:sz w:val="28"/>
          <w:szCs w:val="28"/>
          <w:shd w:val="clear" w:color="auto" w:fill="FFFFFF"/>
        </w:rPr>
        <w:t xml:space="preserve">в М.Н., </w:t>
      </w:r>
      <w:proofErr w:type="spellStart"/>
      <w:r w:rsidR="00D60796">
        <w:rPr>
          <w:sz w:val="28"/>
          <w:szCs w:val="28"/>
          <w:shd w:val="clear" w:color="auto" w:fill="FFFFFF"/>
        </w:rPr>
        <w:t>Солодилов</w:t>
      </w:r>
      <w:proofErr w:type="spellEnd"/>
      <w:r w:rsidR="00D60796">
        <w:rPr>
          <w:sz w:val="28"/>
          <w:szCs w:val="28"/>
          <w:shd w:val="clear" w:color="auto" w:fill="FFFFFF"/>
        </w:rPr>
        <w:t xml:space="preserve"> А.В. — Москва</w:t>
      </w:r>
      <w:r w:rsidR="00D60796" w:rsidRPr="00D60796">
        <w:rPr>
          <w:sz w:val="28"/>
          <w:szCs w:val="28"/>
          <w:shd w:val="clear" w:color="auto" w:fill="FFFFFF"/>
        </w:rPr>
        <w:t xml:space="preserve">: </w:t>
      </w:r>
      <w:proofErr w:type="spellStart"/>
      <w:r w:rsidR="00D60796" w:rsidRPr="00D60796">
        <w:rPr>
          <w:sz w:val="28"/>
          <w:szCs w:val="28"/>
          <w:shd w:val="clear" w:color="auto" w:fill="FFFFFF"/>
        </w:rPr>
        <w:t>КноРус</w:t>
      </w:r>
      <w:proofErr w:type="spellEnd"/>
      <w:r w:rsidR="00D60796" w:rsidRPr="00D60796">
        <w:rPr>
          <w:sz w:val="28"/>
          <w:szCs w:val="28"/>
          <w:shd w:val="clear" w:color="auto" w:fill="FFFFFF"/>
        </w:rPr>
        <w:t xml:space="preserve">, 2020. — 271 с. — (СПО). — ISBN 978-5-406-07294-3. — URL: </w:t>
      </w:r>
      <w:hyperlink r:id="rId7" w:history="1">
        <w:r w:rsidR="00D60796" w:rsidRPr="00D607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https://book.ru/book/932618</w:t>
        </w:r>
      </w:hyperlink>
      <w:r w:rsidR="00D60796" w:rsidRPr="00D60796">
        <w:rPr>
          <w:sz w:val="28"/>
          <w:szCs w:val="28"/>
          <w:shd w:val="clear" w:color="auto" w:fill="FFFFFF"/>
        </w:rPr>
        <w:t xml:space="preserve"> — Текст: электронный</w:t>
      </w:r>
    </w:p>
    <w:p w:rsidR="00631972" w:rsidRPr="00D60796" w:rsidRDefault="00631972" w:rsidP="00D60796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D60796">
        <w:rPr>
          <w:sz w:val="28"/>
          <w:szCs w:val="28"/>
        </w:rPr>
        <w:t>2.</w:t>
      </w:r>
      <w:r w:rsidRPr="00D60796">
        <w:rPr>
          <w:bCs/>
          <w:sz w:val="28"/>
          <w:szCs w:val="28"/>
          <w:shd w:val="clear" w:color="auto" w:fill="FFFFFF"/>
        </w:rPr>
        <w:t xml:space="preserve"> </w:t>
      </w:r>
      <w:r w:rsidR="00D60796">
        <w:rPr>
          <w:sz w:val="28"/>
          <w:szCs w:val="28"/>
          <w:shd w:val="clear" w:color="auto" w:fill="FFFFFF"/>
        </w:rPr>
        <w:t>Основы социологии и политологии</w:t>
      </w:r>
      <w:r w:rsidR="00D60796" w:rsidRPr="00D60796">
        <w:rPr>
          <w:sz w:val="28"/>
          <w:szCs w:val="28"/>
          <w:shd w:val="clear" w:color="auto" w:fill="FFFFFF"/>
        </w:rPr>
        <w:t xml:space="preserve">: учебное </w:t>
      </w:r>
      <w:r w:rsidR="00D60796">
        <w:rPr>
          <w:sz w:val="28"/>
          <w:szCs w:val="28"/>
          <w:shd w:val="clear" w:color="auto" w:fill="FFFFFF"/>
        </w:rPr>
        <w:t>пособие / Куликов Л.М. — Москва</w:t>
      </w:r>
      <w:r w:rsidR="00D60796" w:rsidRPr="00D60796">
        <w:rPr>
          <w:sz w:val="28"/>
          <w:szCs w:val="28"/>
          <w:shd w:val="clear" w:color="auto" w:fill="FFFFFF"/>
        </w:rPr>
        <w:t xml:space="preserve">: </w:t>
      </w:r>
      <w:proofErr w:type="spellStart"/>
      <w:r w:rsidR="00D60796" w:rsidRPr="00D60796">
        <w:rPr>
          <w:sz w:val="28"/>
          <w:szCs w:val="28"/>
          <w:shd w:val="clear" w:color="auto" w:fill="FFFFFF"/>
        </w:rPr>
        <w:t>КноРус</w:t>
      </w:r>
      <w:proofErr w:type="spellEnd"/>
      <w:r w:rsidR="00D60796" w:rsidRPr="00D60796">
        <w:rPr>
          <w:sz w:val="28"/>
          <w:szCs w:val="28"/>
          <w:shd w:val="clear" w:color="auto" w:fill="FFFFFF"/>
        </w:rPr>
        <w:t>, 2019. — 300 с. — (СПО). — ISBN 978-5-406-06714-7. — URL: https://book.ru/book/930207  — Текст: электронный.</w:t>
      </w:r>
    </w:p>
    <w:p w:rsidR="00992037" w:rsidRDefault="00992037" w:rsidP="00992037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</w:p>
    <w:p w:rsidR="00992037" w:rsidRDefault="00992037" w:rsidP="0099203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992037" w:rsidRDefault="00992037" w:rsidP="00992037">
      <w:pPr>
        <w:pStyle w:val="Default"/>
        <w:rPr>
          <w:b/>
          <w:sz w:val="28"/>
          <w:szCs w:val="28"/>
        </w:rPr>
      </w:pPr>
    </w:p>
    <w:p w:rsidR="00992037" w:rsidRDefault="00992037" w:rsidP="00992037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– 2014. - № 15. - Ст. 1691</w:t>
      </w:r>
    </w:p>
    <w:p w:rsidR="00992037" w:rsidRDefault="003B73F6" w:rsidP="0099203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037">
        <w:rPr>
          <w:sz w:val="28"/>
          <w:szCs w:val="28"/>
        </w:rPr>
        <w:t>.Журнал Актуальные проблемы Российского права</w:t>
      </w:r>
    </w:p>
    <w:p w:rsidR="00992037" w:rsidRDefault="003B73F6" w:rsidP="0099203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2037">
        <w:rPr>
          <w:sz w:val="28"/>
          <w:szCs w:val="28"/>
        </w:rPr>
        <w:t>.Журнал Мир юридической науки</w:t>
      </w:r>
    </w:p>
    <w:p w:rsidR="00992037" w:rsidRDefault="00992037" w:rsidP="00992037">
      <w:pPr>
        <w:jc w:val="both"/>
        <w:rPr>
          <w:sz w:val="28"/>
          <w:szCs w:val="28"/>
        </w:rPr>
      </w:pPr>
    </w:p>
    <w:p w:rsidR="00992037" w:rsidRDefault="00992037" w:rsidP="00992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:rsidR="00992037" w:rsidRDefault="00992037" w:rsidP="00992037">
      <w:pPr>
        <w:jc w:val="both"/>
        <w:rPr>
          <w:b/>
          <w:sz w:val="28"/>
          <w:szCs w:val="28"/>
        </w:rPr>
      </w:pPr>
    </w:p>
    <w:p w:rsidR="0060432F" w:rsidRDefault="00992037" w:rsidP="00992037">
      <w:pPr>
        <w:jc w:val="both"/>
      </w:pPr>
      <w:r>
        <w:rPr>
          <w:sz w:val="28"/>
          <w:szCs w:val="28"/>
        </w:rPr>
        <w:lastRenderedPageBreak/>
        <w:t xml:space="preserve">1.Информационная система «Консультант Плюс» - </w:t>
      </w:r>
      <w:hyperlink r:id="rId8" w:tooltip="http://www.consultant.ru/" w:history="1">
        <w:r>
          <w:rPr>
            <w:rStyle w:val="a3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992037" w:rsidRPr="0060432F" w:rsidRDefault="0060432F" w:rsidP="0060432F">
      <w:pPr>
        <w:suppressAutoHyphens w:val="0"/>
        <w:spacing w:after="200" w:line="276" w:lineRule="auto"/>
      </w:pPr>
      <w:r>
        <w:br w:type="page"/>
      </w:r>
    </w:p>
    <w:p w:rsidR="00992037" w:rsidRDefault="00992037" w:rsidP="00992037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992037" w:rsidRDefault="00992037" w:rsidP="00992037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992037" w:rsidRDefault="00992037" w:rsidP="00992037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992037" w:rsidRDefault="00992037" w:rsidP="00992037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тестирования. </w:t>
      </w:r>
    </w:p>
    <w:p w:rsidR="00992037" w:rsidRDefault="00992037" w:rsidP="00992037"/>
    <w:p w:rsidR="00992037" w:rsidRDefault="00992037" w:rsidP="00992037"/>
    <w:tbl>
      <w:tblPr>
        <w:tblStyle w:val="a8"/>
        <w:tblW w:w="0" w:type="auto"/>
        <w:tblLook w:val="04A0"/>
      </w:tblPr>
      <w:tblGrid>
        <w:gridCol w:w="2264"/>
        <w:gridCol w:w="2019"/>
        <w:gridCol w:w="3132"/>
        <w:gridCol w:w="2156"/>
      </w:tblGrid>
      <w:tr w:rsidR="00992037" w:rsidTr="00631972"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7" w:rsidRDefault="009920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освоения</w:t>
            </w:r>
          </w:p>
          <w:p w:rsidR="00992037" w:rsidRDefault="009920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(объекты оценивания)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7" w:rsidRDefault="009920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 темы, номер практического занятия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7" w:rsidRDefault="009920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7" w:rsidRDefault="009920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631972" w:rsidTr="00631972"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2D5C5D">
              <w:rPr>
                <w:sz w:val="20"/>
                <w:szCs w:val="20"/>
              </w:rPr>
              <w:t>У</w:t>
            </w:r>
            <w:proofErr w:type="gramStart"/>
            <w:r w:rsidRPr="002D5C5D">
              <w:rPr>
                <w:sz w:val="20"/>
                <w:szCs w:val="20"/>
              </w:rPr>
              <w:t>1</w:t>
            </w:r>
            <w:proofErr w:type="gramEnd"/>
            <w:r w:rsidRPr="002D5C5D">
              <w:rPr>
                <w:sz w:val="20"/>
                <w:szCs w:val="20"/>
              </w:rPr>
              <w:t xml:space="preserve"> использовать понятийный аппарат социологии для описания общественных явлений и процессов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8279D8" w:rsidRDefault="00631972" w:rsidP="00420446">
            <w:pPr>
              <w:jc w:val="both"/>
              <w:rPr>
                <w:sz w:val="20"/>
                <w:szCs w:val="20"/>
              </w:rPr>
            </w:pPr>
            <w:r w:rsidRPr="008279D8">
              <w:rPr>
                <w:sz w:val="20"/>
                <w:szCs w:val="20"/>
              </w:rPr>
              <w:t>Практическая часть (составление таблицы и схемы).</w:t>
            </w:r>
          </w:p>
          <w:p w:rsidR="00631972" w:rsidRPr="00F07688" w:rsidRDefault="00631972" w:rsidP="00420446">
            <w:pPr>
              <w:jc w:val="both"/>
              <w:rPr>
                <w:sz w:val="20"/>
                <w:szCs w:val="20"/>
              </w:rPr>
            </w:pPr>
            <w:r w:rsidRPr="00C26BEE">
              <w:rPr>
                <w:sz w:val="20"/>
                <w:szCs w:val="20"/>
              </w:rPr>
              <w:t>Решение кроссворда для проверки усвоения нового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>
            <w:pPr>
              <w:jc w:val="both"/>
              <w:rPr>
                <w:sz w:val="28"/>
                <w:szCs w:val="28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3A285E" w:rsidRDefault="00631972" w:rsidP="00420446">
            <w:pPr>
              <w:jc w:val="both"/>
              <w:rPr>
                <w:sz w:val="20"/>
                <w:szCs w:val="20"/>
              </w:rPr>
            </w:pPr>
            <w:r w:rsidRPr="003A285E">
              <w:rPr>
                <w:sz w:val="20"/>
                <w:szCs w:val="20"/>
              </w:rPr>
              <w:t>Письменная работа по карточкам для проверки знаний по теме 2 с взаимоконтролем.</w:t>
            </w:r>
          </w:p>
          <w:p w:rsidR="00631972" w:rsidRPr="00871A77" w:rsidRDefault="00631972" w:rsidP="00420446">
            <w:pPr>
              <w:jc w:val="both"/>
              <w:rPr>
                <w:sz w:val="20"/>
                <w:szCs w:val="20"/>
              </w:rPr>
            </w:pPr>
            <w:r w:rsidRPr="003A285E">
              <w:rPr>
                <w:sz w:val="20"/>
                <w:szCs w:val="20"/>
              </w:rPr>
              <w:t>Практическая часть (составление таблицы, дополнение схемы, установление соответствия)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>
            <w:pPr>
              <w:jc w:val="both"/>
              <w:rPr>
                <w:sz w:val="28"/>
                <w:szCs w:val="28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C832D3" w:rsidRDefault="00631972" w:rsidP="00420446">
            <w:pPr>
              <w:jc w:val="both"/>
              <w:rPr>
                <w:sz w:val="20"/>
                <w:szCs w:val="20"/>
              </w:rPr>
            </w:pPr>
            <w:r w:rsidRPr="002F659C">
              <w:rPr>
                <w:sz w:val="20"/>
                <w:szCs w:val="20"/>
              </w:rPr>
              <w:t>№ 4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E74256" w:rsidRDefault="00631972" w:rsidP="00420446">
            <w:pPr>
              <w:jc w:val="both"/>
              <w:rPr>
                <w:bCs/>
                <w:sz w:val="20"/>
                <w:szCs w:val="20"/>
              </w:rPr>
            </w:pPr>
            <w:r w:rsidRPr="00E74256">
              <w:rPr>
                <w:bCs/>
                <w:sz w:val="20"/>
                <w:szCs w:val="20"/>
              </w:rPr>
              <w:t>Практическая часть (сопоставить высказывания, определить правильные высказывания).</w:t>
            </w:r>
          </w:p>
          <w:p w:rsidR="00631972" w:rsidRPr="002E3413" w:rsidRDefault="00631972" w:rsidP="00420446">
            <w:pPr>
              <w:jc w:val="both"/>
              <w:rPr>
                <w:color w:val="FF0000"/>
                <w:sz w:val="20"/>
                <w:szCs w:val="20"/>
              </w:rPr>
            </w:pPr>
            <w:r w:rsidRPr="00E74256">
              <w:rPr>
                <w:sz w:val="20"/>
                <w:szCs w:val="20"/>
              </w:rPr>
              <w:t>Письменная работа по проверке знаний по теме 4 (составление таблицы).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>
            <w:pPr>
              <w:jc w:val="both"/>
              <w:rPr>
                <w:sz w:val="28"/>
                <w:szCs w:val="28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F659C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175849" w:rsidRDefault="00631972" w:rsidP="00420446">
            <w:pPr>
              <w:jc w:val="both"/>
              <w:rPr>
                <w:bCs/>
                <w:sz w:val="20"/>
                <w:szCs w:val="20"/>
              </w:rPr>
            </w:pPr>
            <w:r w:rsidRPr="00175849">
              <w:rPr>
                <w:color w:val="000000"/>
                <w:sz w:val="20"/>
                <w:szCs w:val="20"/>
              </w:rPr>
              <w:t>Практическая часть (составление словаря понятий, заполнение таблиц, определение автора, проведение соответствия).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>
            <w:pPr>
              <w:jc w:val="both"/>
              <w:rPr>
                <w:sz w:val="28"/>
                <w:szCs w:val="28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F659C" w:rsidRDefault="00631972" w:rsidP="00420446">
            <w:pPr>
              <w:jc w:val="both"/>
              <w:rPr>
                <w:sz w:val="20"/>
                <w:szCs w:val="20"/>
              </w:rPr>
            </w:pPr>
            <w:r w:rsidRPr="0085666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915695" w:rsidRDefault="00631972" w:rsidP="00420446">
            <w:pPr>
              <w:jc w:val="both"/>
              <w:rPr>
                <w:sz w:val="20"/>
                <w:szCs w:val="20"/>
              </w:rPr>
            </w:pPr>
            <w:r w:rsidRPr="00915695">
              <w:rPr>
                <w:sz w:val="20"/>
                <w:szCs w:val="20"/>
              </w:rPr>
              <w:t xml:space="preserve">Практическая часть (определить соответствие,  выявить цели, функции и признаки политического института, выбрать нужную схему).                                      Решение кроссворда для проверки усвоения нового материала.      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>
            <w:pPr>
              <w:jc w:val="both"/>
              <w:rPr>
                <w:sz w:val="28"/>
                <w:szCs w:val="28"/>
              </w:rPr>
            </w:pPr>
          </w:p>
        </w:tc>
      </w:tr>
      <w:tr w:rsidR="00631972" w:rsidTr="00631972"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631972">
            <w:pPr>
              <w:pStyle w:val="a7"/>
              <w:ind w:left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6D26"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A6D26">
              <w:rPr>
                <w:color w:val="000000"/>
                <w:sz w:val="20"/>
                <w:szCs w:val="20"/>
                <w:lang w:eastAsia="ru-RU"/>
              </w:rPr>
              <w:t>ориентироваться в социальных и политических процессах и принимать практические решения</w:t>
            </w:r>
          </w:p>
          <w:p w:rsidR="00631972" w:rsidRDefault="00631972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 w:rsidRPr="00C832D3">
              <w:rPr>
                <w:sz w:val="20"/>
                <w:szCs w:val="20"/>
              </w:rPr>
              <w:t>№ 3</w:t>
            </w:r>
          </w:p>
          <w:p w:rsidR="00631972" w:rsidRPr="0085666C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0C7E6D" w:rsidRDefault="00631972" w:rsidP="00420446">
            <w:pPr>
              <w:jc w:val="both"/>
              <w:rPr>
                <w:sz w:val="20"/>
                <w:szCs w:val="20"/>
              </w:rPr>
            </w:pPr>
            <w:r w:rsidRPr="000C7E6D">
              <w:rPr>
                <w:sz w:val="20"/>
                <w:szCs w:val="20"/>
              </w:rPr>
              <w:t>Блиц опрос для актуализации знаний по теме 3.</w:t>
            </w:r>
          </w:p>
          <w:p w:rsidR="00631972" w:rsidRPr="000C7E6D" w:rsidRDefault="00631972" w:rsidP="00420446">
            <w:pPr>
              <w:jc w:val="both"/>
              <w:rPr>
                <w:sz w:val="20"/>
                <w:szCs w:val="20"/>
              </w:rPr>
            </w:pPr>
            <w:r w:rsidRPr="000C7E6D">
              <w:rPr>
                <w:sz w:val="20"/>
                <w:szCs w:val="20"/>
              </w:rPr>
              <w:t>Тестирование для проверки знания материала по теме 3.</w:t>
            </w:r>
          </w:p>
          <w:p w:rsidR="00631972" w:rsidRPr="002E3413" w:rsidRDefault="00631972" w:rsidP="00420446">
            <w:pPr>
              <w:jc w:val="both"/>
              <w:rPr>
                <w:color w:val="FF0000"/>
                <w:sz w:val="20"/>
                <w:szCs w:val="20"/>
              </w:rPr>
            </w:pPr>
            <w:r w:rsidRPr="000C7E6D">
              <w:rPr>
                <w:rStyle w:val="a9"/>
                <w:bCs/>
                <w:i w:val="0"/>
                <w:sz w:val="20"/>
                <w:szCs w:val="20"/>
              </w:rPr>
              <w:t>Практическая часть (заполнить пропуски, установить соответствие, исправить ошибки в предложении).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121BC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30156" w:rsidRDefault="00631972" w:rsidP="00420446">
            <w:pPr>
              <w:jc w:val="both"/>
              <w:rPr>
                <w:sz w:val="20"/>
                <w:szCs w:val="20"/>
              </w:rPr>
            </w:pPr>
            <w:r w:rsidRPr="00230156">
              <w:rPr>
                <w:sz w:val="20"/>
                <w:szCs w:val="20"/>
              </w:rPr>
              <w:t>Составление словаря понятий для актуализации знаний по теме 6.</w:t>
            </w:r>
          </w:p>
          <w:p w:rsidR="00631972" w:rsidRPr="00B121BC" w:rsidRDefault="00631972" w:rsidP="00420446">
            <w:pPr>
              <w:jc w:val="both"/>
              <w:rPr>
                <w:sz w:val="20"/>
                <w:szCs w:val="20"/>
              </w:rPr>
            </w:pPr>
            <w:r w:rsidRPr="00230156">
              <w:rPr>
                <w:color w:val="000000"/>
                <w:sz w:val="20"/>
                <w:szCs w:val="20"/>
              </w:rPr>
              <w:t xml:space="preserve">Практическая часть </w:t>
            </w:r>
            <w:r w:rsidRPr="00230156">
              <w:rPr>
                <w:rStyle w:val="a9"/>
                <w:bCs/>
                <w:i w:val="0"/>
                <w:sz w:val="20"/>
                <w:szCs w:val="20"/>
              </w:rPr>
              <w:t>(заполнить таблицу, определить тип избирательной системы, исправить ошибки в предложении, установить соответствие).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</w:tr>
      <w:tr w:rsidR="00631972" w:rsidTr="0063197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121BC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CC6424" w:rsidRDefault="00631972" w:rsidP="00420446">
            <w:pPr>
              <w:jc w:val="both"/>
              <w:rPr>
                <w:sz w:val="20"/>
                <w:szCs w:val="20"/>
              </w:rPr>
            </w:pPr>
            <w:r w:rsidRPr="00CC6424">
              <w:rPr>
                <w:sz w:val="20"/>
                <w:szCs w:val="20"/>
              </w:rPr>
              <w:t xml:space="preserve">Письменная работа для актуализации опорных знаний по </w:t>
            </w:r>
            <w:r w:rsidRPr="00CC6424">
              <w:rPr>
                <w:sz w:val="20"/>
                <w:szCs w:val="20"/>
              </w:rPr>
              <w:lastRenderedPageBreak/>
              <w:t>теме 6.</w:t>
            </w:r>
          </w:p>
          <w:p w:rsidR="00631972" w:rsidRPr="00CC6424" w:rsidRDefault="00631972" w:rsidP="00420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C6424">
              <w:rPr>
                <w:sz w:val="20"/>
                <w:szCs w:val="20"/>
              </w:rPr>
              <w:t>Тестирование для проверки знаний материала по теме 6</w:t>
            </w:r>
          </w:p>
          <w:p w:rsidR="00631972" w:rsidRPr="00B121BC" w:rsidRDefault="00631972" w:rsidP="00420446">
            <w:pPr>
              <w:jc w:val="both"/>
              <w:rPr>
                <w:sz w:val="20"/>
                <w:szCs w:val="20"/>
              </w:rPr>
            </w:pPr>
            <w:r w:rsidRPr="00CC6424">
              <w:rPr>
                <w:color w:val="000000" w:themeColor="text1"/>
                <w:sz w:val="20"/>
                <w:szCs w:val="20"/>
              </w:rPr>
              <w:t>Решение кроссворда для проверки усвоения нового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</w:tr>
      <w:tr w:rsidR="00631972" w:rsidTr="006319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121BC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CA4F54" w:rsidRDefault="00631972" w:rsidP="00420446">
            <w:pPr>
              <w:jc w:val="both"/>
              <w:rPr>
                <w:sz w:val="20"/>
                <w:szCs w:val="20"/>
              </w:rPr>
            </w:pPr>
            <w:proofErr w:type="gramStart"/>
            <w:r w:rsidRPr="00CA4F54">
              <w:rPr>
                <w:sz w:val="20"/>
                <w:szCs w:val="20"/>
              </w:rPr>
              <w:t>Практическая часть (выбрать схему, заполнить таблицу, заполнить пропуски, найти «выпадающий» термин, соотнести термины и понятия).</w:t>
            </w:r>
            <w:proofErr w:type="gramEnd"/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</w:tr>
      <w:tr w:rsidR="00631972" w:rsidTr="006319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0B6B02" w:rsidRDefault="00631972" w:rsidP="00420446">
            <w:pPr>
              <w:jc w:val="both"/>
              <w:rPr>
                <w:sz w:val="20"/>
                <w:szCs w:val="20"/>
              </w:rPr>
            </w:pPr>
            <w:r w:rsidRPr="000B6B02">
              <w:rPr>
                <w:sz w:val="20"/>
                <w:szCs w:val="20"/>
              </w:rPr>
              <w:t>Практическая часть (проанализировать таблицу и ответить на вопросы, заполнить таблицу).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Pr="000F6819" w:rsidRDefault="00631972" w:rsidP="00420446">
            <w:pPr>
              <w:jc w:val="both"/>
              <w:rPr>
                <w:sz w:val="20"/>
                <w:szCs w:val="20"/>
              </w:rPr>
            </w:pPr>
          </w:p>
        </w:tc>
      </w:tr>
      <w:tr w:rsidR="00631972" w:rsidTr="00F05873">
        <w:trPr>
          <w:trHeight w:val="983"/>
        </w:trPr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0826B4" w:rsidRDefault="00631972" w:rsidP="00631972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826B4">
              <w:rPr>
                <w:sz w:val="20"/>
                <w:szCs w:val="20"/>
                <w:lang w:eastAsia="en-US"/>
              </w:rPr>
              <w:t>З</w:t>
            </w:r>
            <w:proofErr w:type="gramStart"/>
            <w:r w:rsidRPr="000826B4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0826B4">
              <w:rPr>
                <w:sz w:val="20"/>
                <w:szCs w:val="20"/>
                <w:lang w:eastAsia="en-US"/>
              </w:rPr>
              <w:t xml:space="preserve"> сущность социологии и политологии как науки</w:t>
            </w:r>
          </w:p>
          <w:p w:rsidR="00631972" w:rsidRDefault="00631972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A51ABF" w:rsidRDefault="00631972" w:rsidP="00420446">
            <w:pPr>
              <w:jc w:val="both"/>
              <w:rPr>
                <w:sz w:val="20"/>
                <w:szCs w:val="20"/>
              </w:rPr>
            </w:pPr>
            <w:r w:rsidRPr="00A51ABF">
              <w:rPr>
                <w:sz w:val="20"/>
                <w:szCs w:val="20"/>
              </w:rPr>
              <w:t>Тема 1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DF6CAF" w:rsidRDefault="00631972" w:rsidP="00420446">
            <w:pPr>
              <w:jc w:val="both"/>
              <w:rPr>
                <w:rStyle w:val="9"/>
                <w:rFonts w:eastAsia="Calibri"/>
                <w:b w:val="0"/>
                <w:i w:val="0"/>
                <w:sz w:val="20"/>
                <w:szCs w:val="20"/>
              </w:rPr>
            </w:pPr>
            <w:r w:rsidRPr="00DF6CAF">
              <w:rPr>
                <w:rStyle w:val="9"/>
                <w:rFonts w:eastAsia="Calibri"/>
                <w:b w:val="0"/>
                <w:i w:val="0"/>
                <w:sz w:val="20"/>
                <w:szCs w:val="20"/>
              </w:rPr>
              <w:t>Наблюдение за ходом работы на занятии (составление схемы).</w:t>
            </w:r>
          </w:p>
          <w:p w:rsidR="00631972" w:rsidRPr="00A51ABF" w:rsidRDefault="00631972" w:rsidP="00420446">
            <w:pPr>
              <w:jc w:val="both"/>
              <w:rPr>
                <w:sz w:val="20"/>
                <w:szCs w:val="20"/>
              </w:rPr>
            </w:pPr>
            <w:r w:rsidRPr="00DF6CAF">
              <w:rPr>
                <w:sz w:val="20"/>
                <w:szCs w:val="20"/>
              </w:rPr>
              <w:t>Устный фронтальный опрос для проверки усвоения новых знаний.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>
              <w:rPr>
                <w:sz w:val="20"/>
                <w:szCs w:val="20"/>
              </w:rPr>
              <w:t xml:space="preserve">Дифференцированный </w:t>
            </w:r>
            <w:r w:rsidRPr="00C96741">
              <w:rPr>
                <w:sz w:val="20"/>
                <w:szCs w:val="20"/>
              </w:rPr>
              <w:t>зачет</w:t>
            </w:r>
          </w:p>
        </w:tc>
      </w:tr>
      <w:tr w:rsidR="00631972" w:rsidTr="00F05873">
        <w:tc>
          <w:tcPr>
            <w:tcW w:w="22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A51ABF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FE307D" w:rsidRDefault="00631972" w:rsidP="00420446">
            <w:pPr>
              <w:jc w:val="both"/>
              <w:rPr>
                <w:sz w:val="20"/>
                <w:szCs w:val="20"/>
              </w:rPr>
            </w:pPr>
            <w:r w:rsidRPr="00FE307D">
              <w:rPr>
                <w:sz w:val="20"/>
                <w:szCs w:val="20"/>
              </w:rPr>
              <w:t>Составление словаря понятий для актуализации знаний.</w:t>
            </w:r>
          </w:p>
          <w:p w:rsidR="00631972" w:rsidRPr="00FE307D" w:rsidRDefault="00631972" w:rsidP="00420446">
            <w:pPr>
              <w:jc w:val="both"/>
              <w:rPr>
                <w:sz w:val="20"/>
                <w:szCs w:val="20"/>
              </w:rPr>
            </w:pPr>
            <w:r w:rsidRPr="00FE307D">
              <w:rPr>
                <w:sz w:val="20"/>
                <w:szCs w:val="20"/>
              </w:rPr>
              <w:t>Решение кроссворда для проверки усвоения нового материала.</w:t>
            </w:r>
          </w:p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 w:rsidRPr="00FE307D"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  <w:p w:rsidR="00631972" w:rsidRPr="007972EC" w:rsidRDefault="00631972" w:rsidP="00420446">
            <w:pPr>
              <w:jc w:val="both"/>
              <w:rPr>
                <w:color w:val="FF0000"/>
                <w:sz w:val="20"/>
                <w:szCs w:val="20"/>
              </w:rPr>
            </w:pPr>
            <w:r w:rsidRPr="004529A6">
              <w:rPr>
                <w:sz w:val="20"/>
                <w:szCs w:val="20"/>
              </w:rPr>
              <w:t xml:space="preserve">Оценка выполнения самостоятельной работы по подготовке </w:t>
            </w:r>
            <w:r>
              <w:rPr>
                <w:sz w:val="20"/>
                <w:szCs w:val="20"/>
              </w:rPr>
              <w:t>докладов к теме 3</w:t>
            </w:r>
            <w:r w:rsidRPr="004529A6">
              <w:rPr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2F307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F0587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B3C5A" w:rsidRDefault="00631972" w:rsidP="00420446">
            <w:pPr>
              <w:jc w:val="both"/>
              <w:rPr>
                <w:sz w:val="20"/>
                <w:szCs w:val="20"/>
              </w:rPr>
            </w:pPr>
            <w:r w:rsidRPr="00BB3C5A">
              <w:rPr>
                <w:sz w:val="20"/>
                <w:szCs w:val="20"/>
              </w:rPr>
              <w:t>Письменная работа по карточкам для актуализации знаний.</w:t>
            </w:r>
          </w:p>
          <w:p w:rsidR="00631972" w:rsidRPr="007972EC" w:rsidRDefault="00631972" w:rsidP="00420446">
            <w:pPr>
              <w:jc w:val="both"/>
              <w:rPr>
                <w:color w:val="000000"/>
                <w:sz w:val="20"/>
                <w:szCs w:val="20"/>
              </w:rPr>
            </w:pPr>
            <w:r w:rsidRPr="00BB3C5A">
              <w:rPr>
                <w:sz w:val="20"/>
                <w:szCs w:val="20"/>
              </w:rPr>
              <w:t>Тестирование для проверки знания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F307E" w:rsidRDefault="00631972" w:rsidP="00420446">
            <w:pPr>
              <w:rPr>
                <w:sz w:val="20"/>
                <w:szCs w:val="20"/>
              </w:rPr>
            </w:pPr>
            <w:r w:rsidRPr="002F307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F05873">
        <w:tc>
          <w:tcPr>
            <w:tcW w:w="22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A0D89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B67D0" w:rsidRDefault="00631972" w:rsidP="00420446">
            <w:pPr>
              <w:jc w:val="both"/>
              <w:rPr>
                <w:sz w:val="20"/>
                <w:szCs w:val="20"/>
              </w:rPr>
            </w:pPr>
            <w:r w:rsidRPr="002B67D0">
              <w:rPr>
                <w:sz w:val="20"/>
                <w:szCs w:val="20"/>
              </w:rPr>
              <w:t>Фронтальный опрос для актуализации опорных знаний.</w:t>
            </w:r>
          </w:p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 w:rsidRPr="002B67D0">
              <w:rPr>
                <w:sz w:val="20"/>
                <w:szCs w:val="20"/>
              </w:rPr>
              <w:t>Тестирование для проверки усвоенных новых знаний.</w:t>
            </w:r>
          </w:p>
          <w:p w:rsidR="00631972" w:rsidRPr="00C832D3" w:rsidRDefault="00631972" w:rsidP="00420446">
            <w:pPr>
              <w:jc w:val="both"/>
              <w:rPr>
                <w:sz w:val="20"/>
                <w:szCs w:val="20"/>
              </w:rPr>
            </w:pPr>
            <w:r w:rsidRPr="004529A6">
              <w:rPr>
                <w:sz w:val="20"/>
                <w:szCs w:val="20"/>
              </w:rPr>
              <w:t xml:space="preserve">Оценка выполнения самостоятельной работы по подготовке </w:t>
            </w:r>
            <w:r>
              <w:rPr>
                <w:sz w:val="20"/>
                <w:szCs w:val="20"/>
              </w:rPr>
              <w:t>таблиц и схем к теме 6</w:t>
            </w:r>
            <w:r w:rsidRPr="004529A6">
              <w:rPr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2F307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F05873">
        <w:tc>
          <w:tcPr>
            <w:tcW w:w="22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2D6A65" w:rsidRDefault="00631972" w:rsidP="00420446">
            <w:pPr>
              <w:jc w:val="both"/>
              <w:rPr>
                <w:sz w:val="20"/>
                <w:szCs w:val="20"/>
              </w:rPr>
            </w:pPr>
            <w:r w:rsidRPr="002D6A65">
              <w:rPr>
                <w:sz w:val="20"/>
                <w:szCs w:val="20"/>
              </w:rPr>
              <w:t>Письменный опрос для закрепления новых знаний с взаимоконтролем.</w:t>
            </w:r>
          </w:p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 w:rsidRPr="002D6A65"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  <w:p w:rsidR="00631972" w:rsidRPr="007972EC" w:rsidRDefault="00631972" w:rsidP="00420446">
            <w:pPr>
              <w:jc w:val="both"/>
              <w:rPr>
                <w:color w:val="FF0000"/>
                <w:sz w:val="20"/>
                <w:szCs w:val="20"/>
              </w:rPr>
            </w:pPr>
            <w:r w:rsidRPr="004529A6">
              <w:rPr>
                <w:sz w:val="20"/>
                <w:szCs w:val="20"/>
              </w:rPr>
              <w:t xml:space="preserve">Оценка выполнения самостоятельной работы по подготовке </w:t>
            </w:r>
            <w:r>
              <w:rPr>
                <w:sz w:val="20"/>
                <w:szCs w:val="20"/>
              </w:rPr>
              <w:t>рефератов к теме 7</w:t>
            </w:r>
            <w:r w:rsidRPr="004529A6">
              <w:rPr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2F307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AE5622"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>
            <w:pPr>
              <w:jc w:val="both"/>
              <w:rPr>
                <w:sz w:val="20"/>
                <w:szCs w:val="20"/>
              </w:rPr>
            </w:pPr>
            <w:proofErr w:type="gramStart"/>
            <w:r w:rsidRPr="000826B4">
              <w:rPr>
                <w:sz w:val="20"/>
                <w:szCs w:val="20"/>
                <w:lang w:eastAsia="en-US"/>
              </w:rPr>
              <w:t>З</w:t>
            </w:r>
            <w:proofErr w:type="gramEnd"/>
            <w:r w:rsidRPr="000826B4">
              <w:rPr>
                <w:sz w:val="20"/>
                <w:szCs w:val="20"/>
                <w:lang w:eastAsia="en-US"/>
              </w:rPr>
              <w:t xml:space="preserve"> 2 </w:t>
            </w:r>
            <w:r w:rsidRPr="000826B4">
              <w:rPr>
                <w:sz w:val="20"/>
                <w:szCs w:val="20"/>
              </w:rPr>
              <w:t>роль социологии и политологии в формировании ценностных ориентаций в профессиональной деятельности</w:t>
            </w:r>
          </w:p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  <w:p w:rsidR="00631972" w:rsidRDefault="00631972" w:rsidP="00AE5622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9E48D1" w:rsidRDefault="00631972" w:rsidP="00420446">
            <w:pPr>
              <w:jc w:val="both"/>
              <w:rPr>
                <w:sz w:val="20"/>
                <w:szCs w:val="20"/>
              </w:rPr>
            </w:pPr>
            <w:r w:rsidRPr="009E48D1">
              <w:rPr>
                <w:sz w:val="20"/>
                <w:szCs w:val="20"/>
              </w:rPr>
              <w:t>Письменная работа по карточкам для актуализации знаний.</w:t>
            </w:r>
          </w:p>
          <w:p w:rsidR="00631972" w:rsidRPr="009E48D1" w:rsidRDefault="00631972" w:rsidP="00420446">
            <w:pPr>
              <w:jc w:val="both"/>
              <w:rPr>
                <w:sz w:val="20"/>
                <w:szCs w:val="20"/>
              </w:rPr>
            </w:pPr>
            <w:r w:rsidRPr="009E48D1">
              <w:rPr>
                <w:sz w:val="20"/>
                <w:szCs w:val="20"/>
              </w:rPr>
              <w:t>Письменный опрос для закрепления нового материала.</w:t>
            </w:r>
          </w:p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 w:rsidRPr="009E48D1">
              <w:rPr>
                <w:sz w:val="20"/>
                <w:szCs w:val="20"/>
              </w:rPr>
              <w:t>Индивидуальный опрос для проверки усвоения новых знаний.</w:t>
            </w:r>
          </w:p>
          <w:p w:rsidR="00631972" w:rsidRPr="007972EC" w:rsidRDefault="00631972" w:rsidP="00420446">
            <w:pPr>
              <w:jc w:val="both"/>
              <w:rPr>
                <w:color w:val="FF0000"/>
                <w:sz w:val="20"/>
                <w:szCs w:val="20"/>
              </w:rPr>
            </w:pPr>
            <w:r w:rsidRPr="004529A6">
              <w:rPr>
                <w:sz w:val="20"/>
                <w:szCs w:val="20"/>
              </w:rPr>
              <w:t xml:space="preserve">Оценка выполнения самостоятельной работы по подготовке </w:t>
            </w:r>
            <w:r>
              <w:rPr>
                <w:sz w:val="20"/>
                <w:szCs w:val="20"/>
              </w:rPr>
              <w:t>сообщений к теме 2</w:t>
            </w:r>
            <w:r w:rsidRPr="004529A6">
              <w:rPr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B848E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AE5622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 w:rsidP="00AE5622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A0D89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9D4AE1" w:rsidRDefault="00631972" w:rsidP="00420446">
            <w:pPr>
              <w:jc w:val="both"/>
              <w:rPr>
                <w:sz w:val="20"/>
                <w:szCs w:val="20"/>
              </w:rPr>
            </w:pPr>
            <w:r w:rsidRPr="009D4AE1">
              <w:rPr>
                <w:sz w:val="20"/>
                <w:szCs w:val="20"/>
              </w:rPr>
              <w:t>Письменный опрос для закрепления новых знаний.</w:t>
            </w:r>
          </w:p>
          <w:p w:rsidR="00631972" w:rsidRPr="005E7A46" w:rsidRDefault="00631972" w:rsidP="00420446">
            <w:pPr>
              <w:jc w:val="both"/>
            </w:pPr>
            <w:r w:rsidRPr="009D4AE1">
              <w:rPr>
                <w:sz w:val="20"/>
                <w:szCs w:val="20"/>
              </w:rPr>
              <w:lastRenderedPageBreak/>
              <w:t>Устный фронтальный опрос для закрепления изученного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2F307E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631972" w:rsidTr="00AE5622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 w:rsidP="00AE5622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B86C80" w:rsidRDefault="00631972" w:rsidP="00420446">
            <w:pPr>
              <w:jc w:val="both"/>
              <w:rPr>
                <w:sz w:val="20"/>
                <w:szCs w:val="20"/>
              </w:rPr>
            </w:pPr>
            <w:r w:rsidRPr="00B86C80">
              <w:rPr>
                <w:sz w:val="20"/>
                <w:szCs w:val="20"/>
              </w:rPr>
              <w:t>Работа по карточкам для закрепления изученного материала.</w:t>
            </w:r>
          </w:p>
          <w:p w:rsidR="00631972" w:rsidRPr="005E7A46" w:rsidRDefault="00631972" w:rsidP="00420446">
            <w:pPr>
              <w:jc w:val="both"/>
              <w:rPr>
                <w:sz w:val="20"/>
                <w:szCs w:val="20"/>
              </w:rPr>
            </w:pPr>
            <w:r w:rsidRPr="00B86C80"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0C4F6C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631972" w:rsidTr="00AE5622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1972" w:rsidRDefault="0063197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9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Pr="00CD5CC3" w:rsidRDefault="00631972" w:rsidP="00420446">
            <w:pPr>
              <w:jc w:val="both"/>
              <w:rPr>
                <w:sz w:val="20"/>
                <w:szCs w:val="20"/>
              </w:rPr>
            </w:pPr>
            <w:r w:rsidRPr="00CD5CC3">
              <w:rPr>
                <w:sz w:val="20"/>
                <w:szCs w:val="20"/>
              </w:rPr>
              <w:t>Блиц опрос для актуализации новых  знаний.</w:t>
            </w:r>
          </w:p>
          <w:p w:rsidR="00631972" w:rsidRPr="00CD5CC3" w:rsidRDefault="00631972" w:rsidP="00420446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D5CC3">
              <w:rPr>
                <w:rStyle w:val="9"/>
                <w:rFonts w:eastAsia="Calibri"/>
                <w:b w:val="0"/>
                <w:i w:val="0"/>
                <w:sz w:val="20"/>
                <w:szCs w:val="20"/>
              </w:rPr>
              <w:t>Наблюдение за ходом работы на занятии (составление схемы).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972" w:rsidRDefault="00631972" w:rsidP="00420446">
            <w:r w:rsidRPr="000C4F6C"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992037" w:rsidRDefault="00992037" w:rsidP="00992037"/>
    <w:p w:rsidR="002F62AD" w:rsidRDefault="002F62AD"/>
    <w:sectPr w:rsidR="002F62AD" w:rsidSect="002F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02038"/>
    <w:multiLevelType w:val="hybridMultilevel"/>
    <w:tmpl w:val="5B4A8BC2"/>
    <w:lvl w:ilvl="0" w:tplc="7E8A0B9A">
      <w:start w:val="4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037"/>
    <w:rsid w:val="00037903"/>
    <w:rsid w:val="00094E71"/>
    <w:rsid w:val="000A185E"/>
    <w:rsid w:val="000B1E1A"/>
    <w:rsid w:val="00114146"/>
    <w:rsid w:val="00136B12"/>
    <w:rsid w:val="00147063"/>
    <w:rsid w:val="001A5A8F"/>
    <w:rsid w:val="001F4D5D"/>
    <w:rsid w:val="002145C6"/>
    <w:rsid w:val="00216761"/>
    <w:rsid w:val="0025570A"/>
    <w:rsid w:val="002E1871"/>
    <w:rsid w:val="002F3D75"/>
    <w:rsid w:val="002F62AD"/>
    <w:rsid w:val="0037688F"/>
    <w:rsid w:val="003A727F"/>
    <w:rsid w:val="003B73F6"/>
    <w:rsid w:val="00481453"/>
    <w:rsid w:val="004B3B05"/>
    <w:rsid w:val="00501C5E"/>
    <w:rsid w:val="00523A40"/>
    <w:rsid w:val="00532822"/>
    <w:rsid w:val="0054485C"/>
    <w:rsid w:val="00577467"/>
    <w:rsid w:val="005A4B50"/>
    <w:rsid w:val="005B001A"/>
    <w:rsid w:val="005C68D5"/>
    <w:rsid w:val="0060432F"/>
    <w:rsid w:val="00631972"/>
    <w:rsid w:val="00643EE7"/>
    <w:rsid w:val="006A2E80"/>
    <w:rsid w:val="00737AB5"/>
    <w:rsid w:val="007D6EEA"/>
    <w:rsid w:val="00800DCD"/>
    <w:rsid w:val="00837EF9"/>
    <w:rsid w:val="008A244C"/>
    <w:rsid w:val="00907AA1"/>
    <w:rsid w:val="00953656"/>
    <w:rsid w:val="009861DB"/>
    <w:rsid w:val="00992037"/>
    <w:rsid w:val="009C78B9"/>
    <w:rsid w:val="009D4B77"/>
    <w:rsid w:val="009E38DF"/>
    <w:rsid w:val="00A10F71"/>
    <w:rsid w:val="00A7792C"/>
    <w:rsid w:val="00A85251"/>
    <w:rsid w:val="00AA59D6"/>
    <w:rsid w:val="00AE3D1A"/>
    <w:rsid w:val="00AF0B78"/>
    <w:rsid w:val="00B720C9"/>
    <w:rsid w:val="00B7374E"/>
    <w:rsid w:val="00BD316C"/>
    <w:rsid w:val="00BE6B33"/>
    <w:rsid w:val="00C27E89"/>
    <w:rsid w:val="00C30040"/>
    <w:rsid w:val="00C31841"/>
    <w:rsid w:val="00C66BBE"/>
    <w:rsid w:val="00C871FB"/>
    <w:rsid w:val="00D00235"/>
    <w:rsid w:val="00D17D41"/>
    <w:rsid w:val="00D357B2"/>
    <w:rsid w:val="00D60796"/>
    <w:rsid w:val="00F01B35"/>
    <w:rsid w:val="00F9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92037"/>
    <w:pPr>
      <w:keepNext/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92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92037"/>
    <w:pPr>
      <w:keepNext/>
      <w:widowControl w:val="0"/>
      <w:tabs>
        <w:tab w:val="num" w:pos="2160"/>
      </w:tabs>
      <w:autoSpaceDE w:val="0"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0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9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99203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9920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9203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992037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99203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99203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9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92037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992037"/>
    <w:pPr>
      <w:spacing w:after="120" w:line="480" w:lineRule="auto"/>
      <w:ind w:left="283"/>
    </w:pPr>
  </w:style>
  <w:style w:type="paragraph" w:customStyle="1" w:styleId="Default">
    <w:name w:val="Default"/>
    <w:rsid w:val="00992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992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Колонтитул + 9"/>
    <w:rsid w:val="00631972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9">
    <w:name w:val="Emphasis"/>
    <w:basedOn w:val="a0"/>
    <w:uiPriority w:val="20"/>
    <w:qFormat/>
    <w:rsid w:val="00631972"/>
    <w:rPr>
      <w:i/>
      <w:iCs/>
    </w:rPr>
  </w:style>
  <w:style w:type="paragraph" w:customStyle="1" w:styleId="productname">
    <w:name w:val="product_name"/>
    <w:basedOn w:val="a"/>
    <w:uiPriority w:val="99"/>
    <w:rsid w:val="006319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3">
    <w:name w:val="Основной текст (2)_"/>
    <w:link w:val="24"/>
    <w:locked/>
    <w:rsid w:val="00D357B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357B2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01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1B3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ru/book/9326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063EC-1456-4C43-A8B6-ABB0A522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14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2014</cp:lastModifiedBy>
  <cp:revision>22</cp:revision>
  <cp:lastPrinted>2020-11-03T12:14:00Z</cp:lastPrinted>
  <dcterms:created xsi:type="dcterms:W3CDTF">2020-10-21T11:09:00Z</dcterms:created>
  <dcterms:modified xsi:type="dcterms:W3CDTF">2021-02-23T18:18:00Z</dcterms:modified>
</cp:coreProperties>
</file>