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20" w:rsidRDefault="007057B4" w:rsidP="007057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057B4">
        <w:rPr>
          <w:rFonts w:ascii="Times New Roman" w:hAnsi="Times New Roman" w:cs="Times New Roman"/>
          <w:b/>
          <w:sz w:val="28"/>
        </w:rPr>
        <w:t>Аннотация</w:t>
      </w:r>
    </w:p>
    <w:p w:rsidR="007057B4" w:rsidRDefault="003470AE" w:rsidP="007057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470AE">
        <w:rPr>
          <w:rFonts w:ascii="Times New Roman" w:hAnsi="Times New Roman" w:cs="Times New Roman"/>
          <w:b/>
          <w:sz w:val="28"/>
        </w:rPr>
        <w:t>ЕН.02 Информатика</w:t>
      </w:r>
    </w:p>
    <w:p w:rsidR="007057B4" w:rsidRPr="00CA1C91" w:rsidRDefault="007057B4" w:rsidP="007057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470AE" w:rsidRDefault="003470AE" w:rsidP="007057B4">
      <w:pPr>
        <w:tabs>
          <w:tab w:val="left" w:pos="269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70AE">
        <w:rPr>
          <w:rFonts w:ascii="Times New Roman" w:hAnsi="Times New Roman"/>
          <w:sz w:val="28"/>
          <w:szCs w:val="28"/>
        </w:rPr>
        <w:t>Рабочая программа учебной дисциплины является программой подготовки специалистов среднего звена в соответствии с ФГОС по специальности 40.02.01 Право и организация социального обеспечения, 40.00.00 Юриспруденция.</w:t>
      </w:r>
    </w:p>
    <w:p w:rsidR="003470AE" w:rsidRDefault="003470AE" w:rsidP="007057B4">
      <w:pPr>
        <w:pStyle w:val="Default"/>
        <w:tabs>
          <w:tab w:val="left" w:pos="2694"/>
        </w:tabs>
        <w:ind w:firstLine="709"/>
        <w:contextualSpacing/>
        <w:jc w:val="both"/>
        <w:rPr>
          <w:rFonts w:eastAsiaTheme="minorEastAsia" w:cstheme="minorBidi"/>
          <w:color w:val="auto"/>
          <w:sz w:val="28"/>
          <w:szCs w:val="28"/>
        </w:rPr>
      </w:pPr>
      <w:r>
        <w:rPr>
          <w:rFonts w:eastAsiaTheme="minorEastAsia" w:cstheme="minorBidi"/>
          <w:color w:val="auto"/>
          <w:sz w:val="28"/>
          <w:szCs w:val="28"/>
        </w:rPr>
        <w:t>Д</w:t>
      </w:r>
      <w:r w:rsidRPr="003470AE">
        <w:rPr>
          <w:rFonts w:eastAsiaTheme="minorEastAsia" w:cstheme="minorBidi"/>
          <w:color w:val="auto"/>
          <w:sz w:val="28"/>
          <w:szCs w:val="28"/>
        </w:rPr>
        <w:t>исциплина  входит в математический и общий естественнонаучный цикл.</w:t>
      </w:r>
    </w:p>
    <w:p w:rsidR="007057B4" w:rsidRDefault="007057B4" w:rsidP="007057B4">
      <w:pPr>
        <w:pStyle w:val="Default"/>
        <w:tabs>
          <w:tab w:val="left" w:pos="269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F97272">
        <w:rPr>
          <w:bCs/>
          <w:color w:val="auto"/>
          <w:sz w:val="28"/>
          <w:szCs w:val="28"/>
        </w:rPr>
        <w:t>Цели и задачи учебной дисциплины – требования к р</w:t>
      </w:r>
      <w:r w:rsidR="003470AE">
        <w:rPr>
          <w:bCs/>
          <w:color w:val="auto"/>
          <w:sz w:val="28"/>
          <w:szCs w:val="28"/>
        </w:rPr>
        <w:t>езультатам освоения дисциплины:</w:t>
      </w:r>
    </w:p>
    <w:p w:rsidR="00C5254D" w:rsidRPr="00F97272" w:rsidRDefault="00C5254D" w:rsidP="007057B4">
      <w:pPr>
        <w:pStyle w:val="Default"/>
        <w:tabs>
          <w:tab w:val="left" w:pos="269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</w:p>
    <w:tbl>
      <w:tblPr>
        <w:tblW w:w="9611" w:type="dxa"/>
        <w:tblInd w:w="-5" w:type="dxa"/>
        <w:tblLayout w:type="fixed"/>
        <w:tblLook w:val="0000"/>
      </w:tblPr>
      <w:tblGrid>
        <w:gridCol w:w="1025"/>
        <w:gridCol w:w="8586"/>
      </w:tblGrid>
      <w:tr w:rsidR="003470AE" w:rsidRPr="00437660" w:rsidTr="00B5123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ind w:left="-567" w:firstLine="709"/>
              <w:jc w:val="both"/>
            </w:pPr>
            <w:r w:rsidRPr="00437660">
              <w:t>В результате освоения дисциплины обучающийся должен уметь:</w:t>
            </w:r>
            <w:r w:rsidRPr="00437660">
              <w:tab/>
            </w:r>
          </w:p>
        </w:tc>
      </w:tr>
      <w:tr w:rsidR="003470AE" w:rsidRPr="00437660" w:rsidTr="00B51234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jc w:val="both"/>
            </w:pPr>
            <w:r w:rsidRPr="00437660">
              <w:t>ПК 1.5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jc w:val="both"/>
            </w:pPr>
            <w:r w:rsidRPr="00437660">
              <w:t>У 1 использовать базовые системные программные продукты</w:t>
            </w:r>
          </w:p>
        </w:tc>
      </w:tr>
      <w:tr w:rsidR="003470AE" w:rsidRPr="00437660" w:rsidTr="00B51234"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jc w:val="both"/>
            </w:pPr>
            <w:r w:rsidRPr="00437660">
              <w:t>ПК 2.1</w:t>
            </w:r>
          </w:p>
          <w:p w:rsidR="003470AE" w:rsidRPr="00437660" w:rsidRDefault="003470AE" w:rsidP="00B51234">
            <w:pPr>
              <w:pStyle w:val="Default"/>
              <w:jc w:val="both"/>
            </w:pPr>
            <w:r w:rsidRPr="00437660">
              <w:t>ПК 2.2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jc w:val="both"/>
            </w:pPr>
            <w:r w:rsidRPr="00437660">
              <w:t>У 2 использовать прикладное программное обеспечению общего назначения для обработки текстовой, графической, числовой информации</w:t>
            </w:r>
          </w:p>
          <w:p w:rsidR="003470AE" w:rsidRPr="00437660" w:rsidRDefault="003470AE" w:rsidP="00B51234">
            <w:pPr>
              <w:pStyle w:val="Default"/>
              <w:jc w:val="both"/>
              <w:rPr>
                <w:i/>
              </w:rPr>
            </w:pPr>
            <w:r w:rsidRPr="00437660">
              <w:rPr>
                <w:i/>
              </w:rPr>
              <w:t>У 3 применять меры информационной безопасности для обеспечения</w:t>
            </w:r>
          </w:p>
          <w:p w:rsidR="003470AE" w:rsidRPr="00437660" w:rsidRDefault="003470AE" w:rsidP="00B51234">
            <w:pPr>
              <w:pStyle w:val="Default"/>
              <w:jc w:val="both"/>
            </w:pPr>
            <w:r w:rsidRPr="00437660">
              <w:rPr>
                <w:i/>
              </w:rPr>
              <w:t>бесперебойной работы на компьютере.</w:t>
            </w:r>
          </w:p>
        </w:tc>
      </w:tr>
      <w:tr w:rsidR="003470AE" w:rsidRPr="00437660" w:rsidTr="00B5123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ind w:left="-567" w:firstLine="709"/>
              <w:jc w:val="both"/>
            </w:pPr>
            <w:r w:rsidRPr="00437660">
              <w:t xml:space="preserve">В результате освоения дисциплины обучающийся должен знать: </w:t>
            </w:r>
          </w:p>
        </w:tc>
      </w:tr>
      <w:tr w:rsidR="003470AE" w:rsidRPr="00437660" w:rsidTr="00B51234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jc w:val="both"/>
            </w:pPr>
            <w:r w:rsidRPr="00437660">
              <w:t>ПК 1.5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jc w:val="both"/>
            </w:pPr>
            <w:proofErr w:type="gramStart"/>
            <w:r w:rsidRPr="00437660">
              <w:t>З</w:t>
            </w:r>
            <w:proofErr w:type="gramEnd"/>
            <w:r w:rsidRPr="00437660">
              <w:t xml:space="preserve"> 1 основные понятия автоматизированной обработки информации, общий состав и структуру персональных электронно-вычислительных машин и вычислительных систем</w:t>
            </w:r>
          </w:p>
        </w:tc>
      </w:tr>
      <w:tr w:rsidR="003470AE" w:rsidRPr="00437660" w:rsidTr="00B5123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jc w:val="both"/>
            </w:pPr>
            <w:r w:rsidRPr="00437660">
              <w:t>ПК 2.1</w:t>
            </w:r>
          </w:p>
          <w:p w:rsidR="003470AE" w:rsidRPr="00437660" w:rsidRDefault="003470AE" w:rsidP="00B51234">
            <w:pPr>
              <w:pStyle w:val="Default"/>
              <w:jc w:val="both"/>
            </w:pPr>
            <w:r w:rsidRPr="00437660">
              <w:t>ПК 2.2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jc w:val="both"/>
            </w:pPr>
            <w:proofErr w:type="gramStart"/>
            <w:r w:rsidRPr="00437660">
              <w:t>З</w:t>
            </w:r>
            <w:proofErr w:type="gramEnd"/>
            <w:r w:rsidRPr="00437660">
              <w:t xml:space="preserve"> 2 базовые системные программные продукты и пакеты прикладных программ для  обработки текстовой, графической, числовой и табличной информации</w:t>
            </w:r>
          </w:p>
          <w:p w:rsidR="003470AE" w:rsidRPr="00437660" w:rsidRDefault="003470AE" w:rsidP="00B51234">
            <w:pPr>
              <w:pStyle w:val="Default"/>
              <w:jc w:val="both"/>
              <w:rPr>
                <w:i/>
              </w:rPr>
            </w:pPr>
            <w:proofErr w:type="gramStart"/>
            <w:r w:rsidRPr="00437660">
              <w:rPr>
                <w:i/>
              </w:rPr>
              <w:t>З</w:t>
            </w:r>
            <w:proofErr w:type="gramEnd"/>
            <w:r w:rsidRPr="00437660">
              <w:rPr>
                <w:i/>
              </w:rPr>
              <w:t xml:space="preserve"> 3 требования обслуживания и техники безопасности при работе на персональном компьютере;</w:t>
            </w:r>
          </w:p>
          <w:p w:rsidR="003470AE" w:rsidRPr="00437660" w:rsidRDefault="003470AE" w:rsidP="00B51234">
            <w:pPr>
              <w:pStyle w:val="Default"/>
              <w:jc w:val="both"/>
              <w:rPr>
                <w:i/>
              </w:rPr>
            </w:pPr>
            <w:proofErr w:type="gramStart"/>
            <w:r w:rsidRPr="00437660">
              <w:rPr>
                <w:i/>
              </w:rPr>
              <w:t>З</w:t>
            </w:r>
            <w:proofErr w:type="gramEnd"/>
            <w:r w:rsidRPr="00437660">
              <w:rPr>
                <w:i/>
              </w:rPr>
              <w:t xml:space="preserve"> 4 возможности локальных и глобальных компьютерных сетей;</w:t>
            </w:r>
          </w:p>
          <w:p w:rsidR="003470AE" w:rsidRPr="00437660" w:rsidRDefault="003470AE" w:rsidP="00B51234">
            <w:pPr>
              <w:pStyle w:val="Default"/>
              <w:jc w:val="both"/>
            </w:pPr>
            <w:proofErr w:type="gramStart"/>
            <w:r w:rsidRPr="00437660">
              <w:rPr>
                <w:i/>
              </w:rPr>
              <w:t>З</w:t>
            </w:r>
            <w:proofErr w:type="gramEnd"/>
            <w:r w:rsidRPr="00437660">
              <w:rPr>
                <w:i/>
              </w:rPr>
              <w:t xml:space="preserve"> 5 проблемы информационной безопасности в мировом сообществе и правовые аспекты защиты информации в РФ.</w:t>
            </w:r>
          </w:p>
        </w:tc>
      </w:tr>
    </w:tbl>
    <w:p w:rsidR="007057B4" w:rsidRPr="00CA1C91" w:rsidRDefault="007057B4" w:rsidP="007057B4">
      <w:pPr>
        <w:pStyle w:val="Default"/>
        <w:tabs>
          <w:tab w:val="left" w:pos="2694"/>
        </w:tabs>
        <w:ind w:firstLine="709"/>
        <w:contextualSpacing/>
        <w:jc w:val="both"/>
        <w:rPr>
          <w:color w:val="auto"/>
          <w:sz w:val="28"/>
          <w:szCs w:val="28"/>
        </w:rPr>
      </w:pPr>
    </w:p>
    <w:p w:rsidR="003470AE" w:rsidRPr="003470AE" w:rsidRDefault="003470AE" w:rsidP="003470A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3470A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Учебная дисциплина ЕН.02 Информатика способствует формированию общих компетенций </w:t>
      </w:r>
      <w:proofErr w:type="gramStart"/>
      <w:r w:rsidRPr="003470A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( </w:t>
      </w:r>
      <w:proofErr w:type="gramEnd"/>
      <w:r w:rsidRPr="003470A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ОК 1-12 ).</w:t>
      </w:r>
    </w:p>
    <w:p w:rsidR="003470AE" w:rsidRPr="003470AE" w:rsidRDefault="003470AE" w:rsidP="003470AE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70A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Количество часов на освоение программы учебной дисциплины: </w:t>
      </w:r>
    </w:p>
    <w:p w:rsidR="003470AE" w:rsidRPr="003470AE" w:rsidRDefault="003470AE" w:rsidP="003470AE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максимальной учебной нагрузки </w:t>
      </w:r>
      <w:proofErr w:type="gramStart"/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обучающегося</w:t>
      </w:r>
      <w:proofErr w:type="gramEnd"/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108 часов, в том числе: </w:t>
      </w:r>
    </w:p>
    <w:p w:rsidR="003470AE" w:rsidRPr="003470AE" w:rsidRDefault="003470AE" w:rsidP="003470AE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обязательной аудиторной учебной нагрузки обучающегося 72 часа; </w:t>
      </w:r>
    </w:p>
    <w:p w:rsidR="003470AE" w:rsidRPr="003470AE" w:rsidRDefault="003470AE" w:rsidP="003470AE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самостоятельной работы </w:t>
      </w:r>
      <w:proofErr w:type="gramStart"/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обучающегося</w:t>
      </w:r>
      <w:proofErr w:type="gramEnd"/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36 часов. </w:t>
      </w:r>
    </w:p>
    <w:p w:rsidR="007057B4" w:rsidRDefault="007057B4" w:rsidP="003470A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7272">
        <w:rPr>
          <w:rFonts w:ascii="Times New Roman" w:hAnsi="Times New Roman"/>
          <w:sz w:val="28"/>
          <w:szCs w:val="28"/>
        </w:rPr>
        <w:t xml:space="preserve">Промежуточная аттестация по дисциплине проводится в форме </w:t>
      </w:r>
      <w:r w:rsidR="003470AE" w:rsidRPr="003470AE">
        <w:rPr>
          <w:rFonts w:ascii="Times New Roman" w:hAnsi="Times New Roman"/>
          <w:sz w:val="28"/>
          <w:szCs w:val="28"/>
        </w:rPr>
        <w:t>дифференцированного зачета</w:t>
      </w:r>
      <w:r w:rsidR="00F97272">
        <w:rPr>
          <w:rFonts w:ascii="Times New Roman" w:hAnsi="Times New Roman"/>
          <w:sz w:val="28"/>
          <w:szCs w:val="28"/>
        </w:rPr>
        <w:t>.</w:t>
      </w:r>
    </w:p>
    <w:p w:rsidR="008D1476" w:rsidRDefault="003470AE" w:rsidP="003470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E11">
        <w:rPr>
          <w:rFonts w:ascii="Times New Roman" w:hAnsi="Times New Roman"/>
          <w:bCs/>
          <w:color w:val="000000"/>
          <w:sz w:val="28"/>
          <w:szCs w:val="28"/>
        </w:rPr>
        <w:t xml:space="preserve">Расширение дисциплины </w:t>
      </w:r>
      <w:r w:rsidRPr="003470AE">
        <w:rPr>
          <w:rFonts w:ascii="Times New Roman" w:hAnsi="Times New Roman"/>
          <w:bCs/>
          <w:color w:val="000000"/>
          <w:sz w:val="28"/>
          <w:szCs w:val="28"/>
        </w:rPr>
        <w:t>ЕН.02 Информатика</w:t>
      </w:r>
      <w:r w:rsidRPr="00DA5E11">
        <w:rPr>
          <w:rFonts w:ascii="Times New Roman" w:hAnsi="Times New Roman"/>
          <w:bCs/>
          <w:color w:val="000000"/>
          <w:sz w:val="28"/>
          <w:szCs w:val="28"/>
        </w:rPr>
        <w:t xml:space="preserve"> за счет часов вариативной части дает возможность </w:t>
      </w:r>
      <w:r>
        <w:rPr>
          <w:rFonts w:ascii="Times New Roman" w:hAnsi="Times New Roman"/>
          <w:bCs/>
          <w:color w:val="000000"/>
          <w:sz w:val="28"/>
          <w:szCs w:val="28"/>
        </w:rPr>
        <w:t>усвоить знания и умения в области информационной безопасности, а так же технике безопасности при работе на ПК, что является актуальным</w:t>
      </w:r>
      <w:r w:rsidR="00437660"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так как на сегодняшний день</w:t>
      </w:r>
      <w:r w:rsidR="00437660">
        <w:rPr>
          <w:rFonts w:ascii="Times New Roman" w:hAnsi="Times New Roman"/>
          <w:bCs/>
          <w:color w:val="000000"/>
          <w:sz w:val="28"/>
          <w:szCs w:val="28"/>
        </w:rPr>
        <w:t xml:space="preserve"> информационные технологии занимают неотъемлемую часть нашей жизни.</w:t>
      </w:r>
    </w:p>
    <w:sectPr w:rsidR="008D1476" w:rsidSect="0014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  <w:b/>
        <w:color w:val="auto"/>
        <w:sz w:val="28"/>
        <w:szCs w:val="28"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1237" w:hanging="375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44" w:hanging="720"/>
      </w:pPr>
      <w:rPr>
        <w:rFonts w:hint="default"/>
        <w:b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66" w:hanging="1080"/>
      </w:pPr>
      <w:rPr>
        <w:rFonts w:hint="default"/>
        <w:b/>
        <w:color w:val="auto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528" w:hanging="1080"/>
      </w:pPr>
      <w:rPr>
        <w:rFonts w:hint="default"/>
        <w:b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750" w:hanging="1440"/>
      </w:pPr>
      <w:rPr>
        <w:rFonts w:hint="default"/>
        <w:b/>
        <w:color w:val="auto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612" w:hanging="1440"/>
      </w:pPr>
      <w:rPr>
        <w:rFonts w:hint="default"/>
        <w:b/>
        <w:color w:val="auto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834" w:hanging="1800"/>
      </w:pPr>
      <w:rPr>
        <w:rFonts w:hint="default"/>
        <w:b/>
        <w:color w:val="auto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056" w:hanging="2160"/>
      </w:pPr>
      <w:rPr>
        <w:rFonts w:hint="default"/>
        <w:b/>
        <w:color w:val="auto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057B4"/>
    <w:rsid w:val="00120CF1"/>
    <w:rsid w:val="00141F20"/>
    <w:rsid w:val="003470AE"/>
    <w:rsid w:val="00437660"/>
    <w:rsid w:val="007057B4"/>
    <w:rsid w:val="007237E5"/>
    <w:rsid w:val="008D1476"/>
    <w:rsid w:val="009F26B4"/>
    <w:rsid w:val="00C5254D"/>
    <w:rsid w:val="00DB4145"/>
    <w:rsid w:val="00EE0DBA"/>
    <w:rsid w:val="00F9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57B4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LucidaSansUnicode95pt0pt">
    <w:name w:val="Основной текст + Lucida Sans Unicode;9;5 pt;Интервал 0 pt"/>
    <w:rsid w:val="008D1476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9</cp:revision>
  <dcterms:created xsi:type="dcterms:W3CDTF">2019-08-16T09:06:00Z</dcterms:created>
  <dcterms:modified xsi:type="dcterms:W3CDTF">2021-02-02T08:04:00Z</dcterms:modified>
</cp:coreProperties>
</file>