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F37" w:rsidRPr="00B773C8" w:rsidRDefault="00993A0D" w:rsidP="00B773C8">
      <w:pPr>
        <w:pStyle w:val="Default"/>
        <w:jc w:val="center"/>
        <w:rPr>
          <w:b/>
        </w:rPr>
      </w:pPr>
      <w:r w:rsidRPr="00B773C8">
        <w:rPr>
          <w:b/>
        </w:rPr>
        <w:t>Аннотация</w:t>
      </w:r>
    </w:p>
    <w:p w:rsidR="006F3661" w:rsidRPr="00111E73" w:rsidRDefault="006F3661" w:rsidP="00DE67DD">
      <w:pPr>
        <w:pStyle w:val="Default"/>
        <w:jc w:val="center"/>
      </w:pPr>
    </w:p>
    <w:p w:rsidR="00DE67DD" w:rsidRDefault="00DE67DD" w:rsidP="00DE67DD">
      <w:pPr>
        <w:pStyle w:val="Default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ОП.05 Правовое обеспечение профессиональной деятельности  </w:t>
      </w:r>
    </w:p>
    <w:p w:rsidR="00DE67DD" w:rsidRDefault="00DE67DD" w:rsidP="00DE67DD">
      <w:pPr>
        <w:pStyle w:val="Default"/>
        <w:jc w:val="center"/>
        <w:rPr>
          <w:sz w:val="28"/>
          <w:szCs w:val="28"/>
        </w:rPr>
      </w:pPr>
    </w:p>
    <w:p w:rsidR="00DE67DD" w:rsidRPr="00DE67DD" w:rsidRDefault="00DE67DD" w:rsidP="00DE67DD">
      <w:pPr>
        <w:pStyle w:val="22"/>
        <w:shd w:val="clear" w:color="auto" w:fill="auto"/>
        <w:spacing w:after="300"/>
        <w:ind w:left="20" w:firstLine="840"/>
        <w:jc w:val="both"/>
        <w:rPr>
          <w:rFonts w:hAnsi="Times New Roman" w:cs="Times New Roman"/>
          <w:sz w:val="24"/>
          <w:szCs w:val="24"/>
        </w:rPr>
      </w:pPr>
      <w:r w:rsidRPr="00DE67DD">
        <w:rPr>
          <w:rFonts w:hAnsi="Times New Roman" w:cs="Times New Roman"/>
          <w:sz w:val="24"/>
          <w:szCs w:val="24"/>
        </w:rPr>
        <w:t>Рабочая программа учебной дисциплины является частью программы подготовки специалистов среднего звена в соответствии с ФГОС СПО по специальности 38.02.04 Коммерция (по отраслям), 38.00.00 Экономика и управления.</w:t>
      </w:r>
      <w:r w:rsidRPr="00DE67DD">
        <w:rPr>
          <w:rFonts w:hAnsi="Times New Roman" w:cs="Times New Roman"/>
          <w:sz w:val="24"/>
          <w:szCs w:val="24"/>
        </w:rPr>
        <w:t xml:space="preserve"> Д</w:t>
      </w:r>
      <w:r w:rsidRPr="00DE67DD">
        <w:rPr>
          <w:rFonts w:hAnsi="Times New Roman" w:cs="Times New Roman"/>
          <w:sz w:val="24"/>
          <w:szCs w:val="24"/>
        </w:rPr>
        <w:t>исциплина относится к общеобразовательным дисциплинам и входит в профессиональный цикл.</w:t>
      </w:r>
      <w:r>
        <w:rPr>
          <w:rFonts w:hAnsi="Times New Roman" w:cs="Times New Roman"/>
          <w:sz w:val="24"/>
          <w:szCs w:val="24"/>
        </w:rPr>
        <w:t xml:space="preserve"> </w:t>
      </w:r>
      <w:r w:rsidRPr="00DE67DD">
        <w:rPr>
          <w:rFonts w:hAnsi="Times New Roman" w:cs="Times New Roman"/>
          <w:bCs/>
          <w:sz w:val="24"/>
          <w:szCs w:val="24"/>
        </w:rPr>
        <w:t xml:space="preserve">Цели и задачи учебной дисциплины – требования к результатам освоения дисциплины: </w:t>
      </w:r>
    </w:p>
    <w:p w:rsidR="00DE67DD" w:rsidRPr="00DE67DD" w:rsidRDefault="00DE67DD" w:rsidP="00DE67DD">
      <w:pPr>
        <w:pStyle w:val="Default"/>
        <w:ind w:firstLine="567"/>
        <w:jc w:val="both"/>
        <w:rPr>
          <w:color w:val="auto"/>
        </w:rPr>
      </w:pPr>
    </w:p>
    <w:tbl>
      <w:tblPr>
        <w:tblW w:w="10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"/>
        <w:gridCol w:w="9038"/>
      </w:tblGrid>
      <w:tr w:rsidR="00DE67DD" w:rsidRPr="00DE67DD" w:rsidTr="00DD557E">
        <w:tc>
          <w:tcPr>
            <w:tcW w:w="10063" w:type="dxa"/>
            <w:gridSpan w:val="2"/>
            <w:shd w:val="clear" w:color="auto" w:fill="auto"/>
          </w:tcPr>
          <w:p w:rsidR="00DE67DD" w:rsidRPr="00DE67DD" w:rsidRDefault="00DE67DD" w:rsidP="00DD557E">
            <w:pPr>
              <w:pStyle w:val="Default"/>
              <w:ind w:left="-567" w:firstLine="709"/>
              <w:jc w:val="both"/>
            </w:pPr>
            <w:r w:rsidRPr="00DE67DD">
              <w:t xml:space="preserve">В результате освоения дисциплины обучающийся должен уметь: </w:t>
            </w:r>
          </w:p>
          <w:p w:rsidR="00DE67DD" w:rsidRPr="00DE67DD" w:rsidRDefault="00DE67DD" w:rsidP="00DD557E">
            <w:pPr>
              <w:pStyle w:val="Default"/>
              <w:jc w:val="both"/>
            </w:pPr>
          </w:p>
        </w:tc>
      </w:tr>
      <w:tr w:rsidR="00DE67DD" w:rsidRPr="00DE67DD" w:rsidTr="00DD557E">
        <w:tc>
          <w:tcPr>
            <w:tcW w:w="1025" w:type="dxa"/>
            <w:vMerge w:val="restart"/>
            <w:shd w:val="clear" w:color="auto" w:fill="auto"/>
          </w:tcPr>
          <w:p w:rsidR="00DE67DD" w:rsidRPr="00DE67DD" w:rsidRDefault="00DE67DD" w:rsidP="00DD557E">
            <w:pPr>
              <w:pStyle w:val="Default"/>
              <w:jc w:val="both"/>
            </w:pPr>
            <w:r w:rsidRPr="00DE67DD">
              <w:t>ПК 1.1</w:t>
            </w:r>
          </w:p>
          <w:p w:rsidR="00DE67DD" w:rsidRPr="00DE67DD" w:rsidRDefault="00DE67DD" w:rsidP="00DD557E">
            <w:pPr>
              <w:pStyle w:val="Default"/>
              <w:jc w:val="both"/>
            </w:pPr>
            <w:r w:rsidRPr="00DE67DD">
              <w:t>ПК 1.3</w:t>
            </w:r>
          </w:p>
        </w:tc>
        <w:tc>
          <w:tcPr>
            <w:tcW w:w="9038" w:type="dxa"/>
            <w:shd w:val="clear" w:color="auto" w:fill="auto"/>
          </w:tcPr>
          <w:p w:rsidR="00DE67DD" w:rsidRPr="00DE67DD" w:rsidRDefault="00DE67DD" w:rsidP="00DD557E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DE67DD">
              <w:rPr>
                <w:color w:val="auto"/>
              </w:rPr>
              <w:t>У 1 использовать необходимые нормативно- правовые документы</w:t>
            </w:r>
          </w:p>
        </w:tc>
      </w:tr>
      <w:tr w:rsidR="00DE67DD" w:rsidRPr="00DE67DD" w:rsidTr="00DD557E">
        <w:tc>
          <w:tcPr>
            <w:tcW w:w="1025" w:type="dxa"/>
            <w:vMerge/>
            <w:shd w:val="clear" w:color="auto" w:fill="auto"/>
          </w:tcPr>
          <w:p w:rsidR="00DE67DD" w:rsidRPr="00DE67DD" w:rsidRDefault="00DE67DD" w:rsidP="00DD557E">
            <w:pPr>
              <w:pStyle w:val="Default"/>
              <w:jc w:val="both"/>
            </w:pPr>
          </w:p>
        </w:tc>
        <w:tc>
          <w:tcPr>
            <w:tcW w:w="9038" w:type="dxa"/>
            <w:shd w:val="clear" w:color="auto" w:fill="auto"/>
          </w:tcPr>
          <w:p w:rsidR="00DE67DD" w:rsidRPr="00DE67DD" w:rsidRDefault="00DE67DD" w:rsidP="00DD557E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DE67DD">
              <w:rPr>
                <w:color w:val="auto"/>
              </w:rPr>
              <w:t>У 2 защищать свои права в соответствии с гражданским, гражданско- процессуальным и трудовым законодательством</w:t>
            </w:r>
          </w:p>
        </w:tc>
      </w:tr>
      <w:tr w:rsidR="00DE67DD" w:rsidRPr="00DE67DD" w:rsidTr="00DD557E">
        <w:tc>
          <w:tcPr>
            <w:tcW w:w="1025" w:type="dxa"/>
            <w:vMerge/>
            <w:shd w:val="clear" w:color="auto" w:fill="auto"/>
          </w:tcPr>
          <w:p w:rsidR="00DE67DD" w:rsidRPr="00DE67DD" w:rsidRDefault="00DE67DD" w:rsidP="00DD557E">
            <w:pPr>
              <w:pStyle w:val="Default"/>
              <w:jc w:val="both"/>
            </w:pPr>
          </w:p>
        </w:tc>
        <w:tc>
          <w:tcPr>
            <w:tcW w:w="9038" w:type="dxa"/>
            <w:shd w:val="clear" w:color="auto" w:fill="auto"/>
          </w:tcPr>
          <w:p w:rsidR="00DE67DD" w:rsidRPr="00DE67DD" w:rsidRDefault="00DE67DD" w:rsidP="00DD557E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DE67DD">
              <w:rPr>
                <w:color w:val="auto"/>
              </w:rPr>
              <w:t>У 3 осуществлять профессиональную деятельность в соответствии с действующим законодательством</w:t>
            </w:r>
          </w:p>
        </w:tc>
      </w:tr>
      <w:tr w:rsidR="00DE67DD" w:rsidRPr="00DE67DD" w:rsidTr="00DD557E">
        <w:tc>
          <w:tcPr>
            <w:tcW w:w="1025" w:type="dxa"/>
            <w:vMerge/>
            <w:shd w:val="clear" w:color="auto" w:fill="auto"/>
          </w:tcPr>
          <w:p w:rsidR="00DE67DD" w:rsidRPr="00DE67DD" w:rsidRDefault="00DE67DD" w:rsidP="00DD557E">
            <w:pPr>
              <w:pStyle w:val="Default"/>
              <w:jc w:val="both"/>
            </w:pPr>
          </w:p>
        </w:tc>
        <w:tc>
          <w:tcPr>
            <w:tcW w:w="9038" w:type="dxa"/>
            <w:shd w:val="clear" w:color="auto" w:fill="auto"/>
          </w:tcPr>
          <w:p w:rsidR="00DE67DD" w:rsidRPr="00DE67DD" w:rsidRDefault="00DE67DD" w:rsidP="00DD557E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DE67DD">
              <w:rPr>
                <w:color w:val="auto"/>
              </w:rPr>
              <w:t>У 4 определять организационно-правовую форму организации</w:t>
            </w:r>
          </w:p>
        </w:tc>
      </w:tr>
      <w:tr w:rsidR="00DE67DD" w:rsidRPr="00DE67DD" w:rsidTr="00DD557E">
        <w:tc>
          <w:tcPr>
            <w:tcW w:w="1025" w:type="dxa"/>
            <w:vMerge/>
            <w:shd w:val="clear" w:color="auto" w:fill="auto"/>
          </w:tcPr>
          <w:p w:rsidR="00DE67DD" w:rsidRPr="00DE67DD" w:rsidRDefault="00DE67DD" w:rsidP="00DD557E">
            <w:pPr>
              <w:pStyle w:val="Default"/>
              <w:jc w:val="both"/>
            </w:pPr>
          </w:p>
        </w:tc>
        <w:tc>
          <w:tcPr>
            <w:tcW w:w="9038" w:type="dxa"/>
            <w:shd w:val="clear" w:color="auto" w:fill="auto"/>
          </w:tcPr>
          <w:p w:rsidR="00DE67DD" w:rsidRPr="00DE67DD" w:rsidRDefault="00DE67DD" w:rsidP="00DD557E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DE67DD">
              <w:rPr>
                <w:color w:val="auto"/>
              </w:rPr>
              <w:t>У 5 анализировать и оценивать результаты и последствия деятельности (бездействия) с правовой точки зрения</w:t>
            </w:r>
          </w:p>
        </w:tc>
      </w:tr>
      <w:tr w:rsidR="00DE67DD" w:rsidRPr="00DE67DD" w:rsidTr="00DD557E">
        <w:tc>
          <w:tcPr>
            <w:tcW w:w="1025" w:type="dxa"/>
            <w:vMerge/>
            <w:shd w:val="clear" w:color="auto" w:fill="auto"/>
          </w:tcPr>
          <w:p w:rsidR="00DE67DD" w:rsidRPr="00DE67DD" w:rsidRDefault="00DE67DD" w:rsidP="00DD557E">
            <w:pPr>
              <w:pStyle w:val="Default"/>
              <w:jc w:val="both"/>
            </w:pPr>
          </w:p>
        </w:tc>
        <w:tc>
          <w:tcPr>
            <w:tcW w:w="9038" w:type="dxa"/>
            <w:shd w:val="clear" w:color="auto" w:fill="auto"/>
          </w:tcPr>
          <w:p w:rsidR="00DE67DD" w:rsidRPr="00DE67DD" w:rsidRDefault="00DE67DD" w:rsidP="00DD557E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DE67DD">
              <w:rPr>
                <w:i/>
                <w:shd w:val="clear" w:color="auto" w:fill="FFFFFF"/>
              </w:rPr>
              <w:t xml:space="preserve">У </w:t>
            </w:r>
            <w:proofErr w:type="gramStart"/>
            <w:r w:rsidRPr="00DE67DD">
              <w:rPr>
                <w:i/>
                <w:shd w:val="clear" w:color="auto" w:fill="FFFFFF"/>
              </w:rPr>
              <w:t>6  определять</w:t>
            </w:r>
            <w:proofErr w:type="gramEnd"/>
            <w:r w:rsidRPr="00DE67DD">
              <w:rPr>
                <w:i/>
                <w:shd w:val="clear" w:color="auto" w:fill="FFFFFF"/>
              </w:rPr>
              <w:t xml:space="preserve"> условия признания гражданина безработным</w:t>
            </w:r>
          </w:p>
        </w:tc>
      </w:tr>
      <w:tr w:rsidR="00DE67DD" w:rsidRPr="00DE67DD" w:rsidTr="00DD557E">
        <w:tc>
          <w:tcPr>
            <w:tcW w:w="1006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E67DD" w:rsidRPr="00DE67DD" w:rsidRDefault="00DE67DD" w:rsidP="00DD557E">
            <w:pPr>
              <w:pStyle w:val="Default"/>
              <w:ind w:left="-567" w:firstLine="709"/>
              <w:jc w:val="both"/>
            </w:pPr>
            <w:r w:rsidRPr="00DE67DD">
              <w:t xml:space="preserve">В результате освоения дисциплины обучающийся должен знать: </w:t>
            </w:r>
          </w:p>
          <w:p w:rsidR="00DE67DD" w:rsidRPr="00DE67DD" w:rsidRDefault="00DE67DD" w:rsidP="00DD557E">
            <w:pPr>
              <w:pStyle w:val="Default"/>
              <w:jc w:val="both"/>
            </w:pPr>
          </w:p>
        </w:tc>
      </w:tr>
      <w:tr w:rsidR="00DE67DD" w:rsidRPr="00DE67DD" w:rsidTr="00DD557E"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DD" w:rsidRPr="00DE67DD" w:rsidRDefault="00DE67DD" w:rsidP="00DD557E">
            <w:pPr>
              <w:pStyle w:val="Default"/>
              <w:jc w:val="both"/>
            </w:pPr>
            <w:r w:rsidRPr="00DE67DD">
              <w:t>ПК 1.1</w:t>
            </w:r>
          </w:p>
          <w:p w:rsidR="00DE67DD" w:rsidRPr="00DE67DD" w:rsidRDefault="00DE67DD" w:rsidP="00DD557E">
            <w:pPr>
              <w:pStyle w:val="Default"/>
              <w:jc w:val="both"/>
            </w:pPr>
            <w:r w:rsidRPr="00DE67DD">
              <w:t>ПК 1.3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DD" w:rsidRPr="00DE67DD" w:rsidRDefault="00DE67DD" w:rsidP="00DD557E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DE67DD">
              <w:rPr>
                <w:color w:val="auto"/>
              </w:rPr>
              <w:t xml:space="preserve"> З 1 основные положения Конституции Российской Федерации</w:t>
            </w:r>
          </w:p>
        </w:tc>
      </w:tr>
      <w:tr w:rsidR="00DE67DD" w:rsidRPr="00DE67DD" w:rsidTr="00DD557E"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DD" w:rsidRPr="00DE67DD" w:rsidRDefault="00DE67DD" w:rsidP="00DD557E">
            <w:pPr>
              <w:pStyle w:val="Default"/>
              <w:jc w:val="both"/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DD" w:rsidRPr="00DE67DD" w:rsidRDefault="00DE67DD" w:rsidP="00DD557E">
            <w:pPr>
              <w:pStyle w:val="Default"/>
              <w:jc w:val="both"/>
            </w:pPr>
            <w:r w:rsidRPr="00DE67DD">
              <w:rPr>
                <w:color w:val="auto"/>
              </w:rPr>
              <w:t>З 2 права и свободы человека и гражданина, механизмы их реализации</w:t>
            </w:r>
          </w:p>
        </w:tc>
      </w:tr>
      <w:tr w:rsidR="00DE67DD" w:rsidRPr="00DE67DD" w:rsidTr="00DD557E"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DD" w:rsidRPr="00DE67DD" w:rsidRDefault="00DE67DD" w:rsidP="00DD557E">
            <w:pPr>
              <w:pStyle w:val="Default"/>
              <w:jc w:val="both"/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DD" w:rsidRPr="00DE67DD" w:rsidRDefault="00DE67DD" w:rsidP="00DD557E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DE67DD">
              <w:rPr>
                <w:color w:val="auto"/>
              </w:rPr>
              <w:t>З 3 основы правового регулирования коммерческих отношений в сфере профессиональной деятельности</w:t>
            </w:r>
          </w:p>
        </w:tc>
      </w:tr>
      <w:tr w:rsidR="00DE67DD" w:rsidRPr="00DE67DD" w:rsidTr="00DD557E"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DD" w:rsidRPr="00DE67DD" w:rsidRDefault="00DE67DD" w:rsidP="00DD557E">
            <w:pPr>
              <w:pStyle w:val="Default"/>
              <w:jc w:val="both"/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DD" w:rsidRPr="00DE67DD" w:rsidRDefault="00DE67DD" w:rsidP="00DD557E">
            <w:pPr>
              <w:pStyle w:val="Default"/>
              <w:tabs>
                <w:tab w:val="left" w:pos="851"/>
              </w:tabs>
              <w:rPr>
                <w:color w:val="auto"/>
              </w:rPr>
            </w:pPr>
            <w:r w:rsidRPr="00DE67DD">
              <w:rPr>
                <w:color w:val="auto"/>
              </w:rPr>
              <w:t>З 4   законодательные акты и другие нормативные документы, регулирующие правоотношения в процессе профессиональной деятельности</w:t>
            </w:r>
          </w:p>
        </w:tc>
      </w:tr>
      <w:tr w:rsidR="00DE67DD" w:rsidRPr="00DE67DD" w:rsidTr="00DD557E"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DD" w:rsidRPr="00DE67DD" w:rsidRDefault="00DE67DD" w:rsidP="00DD557E">
            <w:pPr>
              <w:pStyle w:val="Default"/>
              <w:jc w:val="both"/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DD" w:rsidRPr="00DE67DD" w:rsidRDefault="00DE67DD" w:rsidP="00DD557E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DE67DD">
              <w:rPr>
                <w:color w:val="auto"/>
              </w:rPr>
              <w:t>З 5 организационно- правовые формы юридических лиц</w:t>
            </w:r>
          </w:p>
        </w:tc>
      </w:tr>
      <w:tr w:rsidR="00DE67DD" w:rsidRPr="00DE67DD" w:rsidTr="00DD557E"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DD" w:rsidRPr="00DE67DD" w:rsidRDefault="00DE67DD" w:rsidP="00DD557E">
            <w:pPr>
              <w:pStyle w:val="Default"/>
              <w:jc w:val="both"/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DD" w:rsidRPr="00DE67DD" w:rsidRDefault="00DE67DD" w:rsidP="00DD557E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DE67DD">
              <w:rPr>
                <w:color w:val="auto"/>
              </w:rPr>
              <w:t>З 6 правовое положения субъектов предпринимательской деятельности</w:t>
            </w:r>
          </w:p>
        </w:tc>
      </w:tr>
      <w:tr w:rsidR="00DE67DD" w:rsidRPr="00DE67DD" w:rsidTr="00DD557E">
        <w:trPr>
          <w:trHeight w:val="433"/>
        </w:trPr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DD" w:rsidRPr="00DE67DD" w:rsidRDefault="00DE67DD" w:rsidP="00DD557E">
            <w:pPr>
              <w:pStyle w:val="Default"/>
              <w:jc w:val="both"/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DD" w:rsidRPr="00DE67DD" w:rsidRDefault="00DE67DD" w:rsidP="00DD557E">
            <w:pPr>
              <w:pStyle w:val="Default"/>
              <w:tabs>
                <w:tab w:val="left" w:pos="851"/>
              </w:tabs>
              <w:rPr>
                <w:color w:val="auto"/>
              </w:rPr>
            </w:pPr>
            <w:r w:rsidRPr="00DE67DD">
              <w:rPr>
                <w:color w:val="auto"/>
              </w:rPr>
              <w:t>З 7 права и обязанности работников в сфере профессиональной деятельности</w:t>
            </w:r>
          </w:p>
        </w:tc>
      </w:tr>
      <w:tr w:rsidR="00DE67DD" w:rsidRPr="00DE67DD" w:rsidTr="00DD557E"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DD" w:rsidRPr="00DE67DD" w:rsidRDefault="00DE67DD" w:rsidP="00DD557E">
            <w:pPr>
              <w:pStyle w:val="Default"/>
              <w:jc w:val="both"/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DD" w:rsidRPr="00DE67DD" w:rsidRDefault="00DE67DD" w:rsidP="00DD557E">
            <w:pPr>
              <w:pStyle w:val="Default"/>
              <w:tabs>
                <w:tab w:val="left" w:pos="851"/>
              </w:tabs>
              <w:rPr>
                <w:color w:val="auto"/>
              </w:rPr>
            </w:pPr>
            <w:r w:rsidRPr="00DE67DD">
              <w:rPr>
                <w:color w:val="auto"/>
              </w:rPr>
              <w:t>З 8 порядок заключения трудового договора и основания для его прекращения</w:t>
            </w:r>
          </w:p>
        </w:tc>
      </w:tr>
      <w:tr w:rsidR="00DE67DD" w:rsidRPr="00DE67DD" w:rsidTr="00DD557E"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DD" w:rsidRPr="00DE67DD" w:rsidRDefault="00DE67DD" w:rsidP="00DD557E">
            <w:pPr>
              <w:pStyle w:val="Default"/>
              <w:jc w:val="both"/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DD" w:rsidRPr="00DE67DD" w:rsidRDefault="00DE67DD" w:rsidP="00DD557E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DE67DD">
              <w:rPr>
                <w:color w:val="auto"/>
              </w:rPr>
              <w:t xml:space="preserve"> З 9 правила оплаты труда</w:t>
            </w:r>
          </w:p>
        </w:tc>
      </w:tr>
      <w:tr w:rsidR="00DE67DD" w:rsidRPr="00DE67DD" w:rsidTr="00DD557E"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DD" w:rsidRPr="00DE67DD" w:rsidRDefault="00DE67DD" w:rsidP="00DD557E">
            <w:pPr>
              <w:pStyle w:val="Default"/>
              <w:jc w:val="both"/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DD" w:rsidRPr="00DE67DD" w:rsidRDefault="00DE67DD" w:rsidP="00DD557E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DE67DD">
              <w:rPr>
                <w:color w:val="auto"/>
              </w:rPr>
              <w:t>З 10 роль государственного регулирования в обеспечении занятости населения,</w:t>
            </w:r>
            <w:r w:rsidRPr="00DE67DD">
              <w:rPr>
                <w:i/>
                <w:color w:val="auto"/>
              </w:rPr>
              <w:t xml:space="preserve"> </w:t>
            </w:r>
            <w:r w:rsidRPr="00DE67DD">
              <w:rPr>
                <w:i/>
                <w:shd w:val="clear" w:color="auto" w:fill="FFFFFF"/>
              </w:rPr>
              <w:t>законодательства РФ о трудоустройстве</w:t>
            </w:r>
          </w:p>
        </w:tc>
      </w:tr>
      <w:tr w:rsidR="00DE67DD" w:rsidRPr="00DE67DD" w:rsidTr="00DD557E"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DD" w:rsidRPr="00DE67DD" w:rsidRDefault="00DE67DD" w:rsidP="00DD557E">
            <w:pPr>
              <w:pStyle w:val="Default"/>
              <w:jc w:val="both"/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DD" w:rsidRPr="00DE67DD" w:rsidRDefault="00DE67DD" w:rsidP="00DD557E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DE67DD">
              <w:rPr>
                <w:color w:val="auto"/>
              </w:rPr>
              <w:t>З 11 право социальной защиты граждан</w:t>
            </w:r>
          </w:p>
        </w:tc>
      </w:tr>
      <w:tr w:rsidR="00DE67DD" w:rsidRPr="00DE67DD" w:rsidTr="00DD557E"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DD" w:rsidRPr="00DE67DD" w:rsidRDefault="00DE67DD" w:rsidP="00DD557E">
            <w:pPr>
              <w:pStyle w:val="Default"/>
              <w:jc w:val="both"/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DD" w:rsidRPr="00DE67DD" w:rsidRDefault="00DE67DD" w:rsidP="00DD557E">
            <w:pPr>
              <w:pStyle w:val="Default"/>
              <w:tabs>
                <w:tab w:val="left" w:pos="851"/>
              </w:tabs>
              <w:rPr>
                <w:color w:val="auto"/>
              </w:rPr>
            </w:pPr>
            <w:r w:rsidRPr="00DE67DD">
              <w:rPr>
                <w:color w:val="auto"/>
              </w:rPr>
              <w:t xml:space="preserve">З 12 понятие </w:t>
            </w:r>
            <w:proofErr w:type="gramStart"/>
            <w:r w:rsidRPr="00DE67DD">
              <w:rPr>
                <w:color w:val="auto"/>
              </w:rPr>
              <w:t>дисциплинарной  и</w:t>
            </w:r>
            <w:proofErr w:type="gramEnd"/>
            <w:r w:rsidRPr="00DE67DD">
              <w:rPr>
                <w:color w:val="auto"/>
              </w:rPr>
              <w:t xml:space="preserve"> материальной ответственности работника;</w:t>
            </w:r>
          </w:p>
        </w:tc>
      </w:tr>
      <w:tr w:rsidR="00DE67DD" w:rsidRPr="00DE67DD" w:rsidTr="00DD557E"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DD" w:rsidRPr="00DE67DD" w:rsidRDefault="00DE67DD" w:rsidP="00DD557E">
            <w:pPr>
              <w:pStyle w:val="Default"/>
              <w:jc w:val="both"/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DD" w:rsidRPr="00DE67DD" w:rsidRDefault="00DE67DD" w:rsidP="00DD557E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DE67DD">
              <w:rPr>
                <w:color w:val="auto"/>
              </w:rPr>
              <w:t>З 13 виды административных правонарушений и административной ответственности</w:t>
            </w:r>
          </w:p>
        </w:tc>
      </w:tr>
      <w:tr w:rsidR="00DE67DD" w:rsidRPr="00DE67DD" w:rsidTr="00DD557E"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DD" w:rsidRPr="00DE67DD" w:rsidRDefault="00DE67DD" w:rsidP="00DD557E">
            <w:pPr>
              <w:pStyle w:val="Default"/>
              <w:jc w:val="both"/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DD" w:rsidRPr="00DE67DD" w:rsidRDefault="00DE67DD" w:rsidP="00DD557E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DE67DD">
              <w:rPr>
                <w:color w:val="auto"/>
              </w:rPr>
              <w:t xml:space="preserve">З 14 нормы защиты нарушенных прав </w:t>
            </w:r>
            <w:proofErr w:type="gramStart"/>
            <w:r w:rsidRPr="00DE67DD">
              <w:rPr>
                <w:color w:val="auto"/>
              </w:rPr>
              <w:t>и  судебный</w:t>
            </w:r>
            <w:proofErr w:type="gramEnd"/>
            <w:r w:rsidRPr="00DE67DD">
              <w:rPr>
                <w:color w:val="auto"/>
              </w:rPr>
              <w:t xml:space="preserve"> порядок разрешения споров</w:t>
            </w:r>
          </w:p>
        </w:tc>
      </w:tr>
    </w:tbl>
    <w:p w:rsidR="00DE67DD" w:rsidRPr="00DE67DD" w:rsidRDefault="00DE67DD" w:rsidP="00DE67DD">
      <w:pPr>
        <w:pStyle w:val="Default"/>
        <w:jc w:val="both"/>
        <w:rPr>
          <w:color w:val="auto"/>
        </w:rPr>
      </w:pPr>
    </w:p>
    <w:p w:rsidR="00DE67DD" w:rsidRPr="00DE67DD" w:rsidRDefault="00DE67DD" w:rsidP="00DE67DD">
      <w:pPr>
        <w:pStyle w:val="Default"/>
        <w:jc w:val="both"/>
      </w:pPr>
      <w:r w:rsidRPr="00DE67DD">
        <w:t xml:space="preserve">  Учебная </w:t>
      </w:r>
      <w:proofErr w:type="gramStart"/>
      <w:r w:rsidRPr="00DE67DD">
        <w:t xml:space="preserve">дисциплина  </w:t>
      </w:r>
      <w:r w:rsidRPr="00DE67DD">
        <w:rPr>
          <w:bCs/>
        </w:rPr>
        <w:t>ОП.05</w:t>
      </w:r>
      <w:proofErr w:type="gramEnd"/>
      <w:r w:rsidRPr="00DE67DD">
        <w:rPr>
          <w:bCs/>
        </w:rPr>
        <w:t xml:space="preserve"> Правовое обеспечение профессиональной деятельности</w:t>
      </w:r>
      <w:r w:rsidRPr="00DE67DD">
        <w:t xml:space="preserve">  способствует формированию общих компетенций (ОК 1 - 4, 6,7, 12</w:t>
      </w:r>
      <w:r>
        <w:t>).</w:t>
      </w:r>
    </w:p>
    <w:p w:rsidR="00DE67DD" w:rsidRPr="00DE67DD" w:rsidRDefault="00DE67DD" w:rsidP="00DE67DD">
      <w:pPr>
        <w:pStyle w:val="Default"/>
      </w:pPr>
      <w:r w:rsidRPr="00DE67DD">
        <w:rPr>
          <w:b/>
          <w:bCs/>
          <w:color w:val="auto"/>
        </w:rPr>
        <w:t xml:space="preserve">Количество часов на освоение программы учебной дисциплины: </w:t>
      </w:r>
      <w:bookmarkStart w:id="0" w:name="_GoBack"/>
      <w:bookmarkEnd w:id="0"/>
    </w:p>
    <w:p w:rsidR="00DE67DD" w:rsidRPr="00DE67DD" w:rsidRDefault="00DE67DD" w:rsidP="00DE67DD">
      <w:pPr>
        <w:pStyle w:val="Default"/>
        <w:ind w:firstLine="567"/>
        <w:jc w:val="both"/>
        <w:rPr>
          <w:color w:val="auto"/>
        </w:rPr>
      </w:pPr>
      <w:r w:rsidRPr="00DE67DD">
        <w:rPr>
          <w:color w:val="auto"/>
        </w:rPr>
        <w:t xml:space="preserve">максимальной учебной нагрузки обучающегося 76 часов, в том числе: </w:t>
      </w:r>
    </w:p>
    <w:p w:rsidR="00DE67DD" w:rsidRPr="00DE67DD" w:rsidRDefault="00DE67DD" w:rsidP="00DE67DD">
      <w:pPr>
        <w:pStyle w:val="Default"/>
        <w:ind w:firstLine="567"/>
        <w:jc w:val="both"/>
        <w:rPr>
          <w:color w:val="auto"/>
        </w:rPr>
      </w:pPr>
      <w:r w:rsidRPr="00DE67DD">
        <w:rPr>
          <w:color w:val="auto"/>
        </w:rPr>
        <w:t xml:space="preserve">обязательной аудиторной учебной нагрузки обучающегося 51 час; </w:t>
      </w:r>
    </w:p>
    <w:p w:rsidR="00DE67DD" w:rsidRPr="00DE67DD" w:rsidRDefault="00DE67DD" w:rsidP="00DE67DD">
      <w:pPr>
        <w:pStyle w:val="Default"/>
        <w:ind w:firstLine="567"/>
        <w:jc w:val="both"/>
        <w:rPr>
          <w:color w:val="auto"/>
        </w:rPr>
      </w:pPr>
      <w:r w:rsidRPr="00DE67DD">
        <w:rPr>
          <w:color w:val="auto"/>
        </w:rPr>
        <w:t>самостоятельной работы обучающегося 25 часов.</w:t>
      </w:r>
      <w:r w:rsidRPr="00DE67DD">
        <w:rPr>
          <w:color w:val="auto"/>
        </w:rPr>
        <w:t xml:space="preserve"> </w:t>
      </w:r>
    </w:p>
    <w:p w:rsidR="00DE67DD" w:rsidRPr="00DE67DD" w:rsidRDefault="00DE67DD" w:rsidP="00DE67D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E67DD">
        <w:rPr>
          <w:rFonts w:ascii="Times New Roman" w:hAnsi="Times New Roman" w:cs="Times New Roman"/>
          <w:sz w:val="24"/>
          <w:szCs w:val="24"/>
        </w:rPr>
        <w:t>Промежуточная аттестация в форме дифференцированного зачета</w:t>
      </w:r>
    </w:p>
    <w:p w:rsidR="00DE67DD" w:rsidRPr="00DE67DD" w:rsidRDefault="00DE67DD" w:rsidP="00DE67D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E67DD" w:rsidRDefault="00DE67DD" w:rsidP="00DE67DD">
      <w:pPr>
        <w:rPr>
          <w:b/>
          <w:bCs/>
          <w:sz w:val="28"/>
          <w:szCs w:val="28"/>
        </w:rPr>
      </w:pPr>
    </w:p>
    <w:p w:rsidR="006F3661" w:rsidRPr="00111E73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111E73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111E73" w:rsidRDefault="006F3661" w:rsidP="006F3661">
      <w:pPr>
        <w:rPr>
          <w:rFonts w:ascii="Times New Roman" w:hAnsi="Times New Roman"/>
          <w:sz w:val="24"/>
          <w:szCs w:val="24"/>
        </w:rPr>
      </w:pPr>
    </w:p>
    <w:p w:rsidR="006F3661" w:rsidRPr="00111E73" w:rsidRDefault="006F3661" w:rsidP="006F3661">
      <w:pPr>
        <w:rPr>
          <w:rFonts w:ascii="Times New Roman" w:hAnsi="Times New Roman"/>
          <w:sz w:val="24"/>
          <w:szCs w:val="24"/>
        </w:rPr>
      </w:pPr>
    </w:p>
    <w:p w:rsidR="006F3661" w:rsidRPr="004D5E1B" w:rsidRDefault="006F3661" w:rsidP="006F3661">
      <w:pPr>
        <w:rPr>
          <w:rFonts w:ascii="Times New Roman" w:hAnsi="Times New Roman"/>
          <w:sz w:val="28"/>
          <w:szCs w:val="28"/>
        </w:rPr>
      </w:pPr>
    </w:p>
    <w:p w:rsidR="006F3661" w:rsidRPr="004D5E1B" w:rsidRDefault="006F3661" w:rsidP="006F3661">
      <w:pPr>
        <w:rPr>
          <w:rFonts w:ascii="Times New Roman" w:hAnsi="Times New Roman"/>
          <w:sz w:val="28"/>
          <w:szCs w:val="28"/>
        </w:rPr>
      </w:pPr>
    </w:p>
    <w:p w:rsidR="006F3661" w:rsidRDefault="006F3661" w:rsidP="00993A0D">
      <w:pPr>
        <w:pStyle w:val="Default"/>
        <w:jc w:val="center"/>
        <w:rPr>
          <w:b/>
          <w:sz w:val="28"/>
          <w:szCs w:val="28"/>
        </w:rPr>
      </w:pPr>
    </w:p>
    <w:sectPr w:rsidR="006F3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00000006"/>
    <w:multiLevelType w:val="single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2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B"/>
    <w:multiLevelType w:val="singleLevel"/>
    <w:tmpl w:val="0000000B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5">
    <w:nsid w:val="0000000C"/>
    <w:multiLevelType w:val="singleLevel"/>
    <w:tmpl w:val="0000000C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6">
    <w:nsid w:val="0000000D"/>
    <w:multiLevelType w:val="singleLevel"/>
    <w:tmpl w:val="0000000D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7">
    <w:nsid w:val="0000000E"/>
    <w:multiLevelType w:val="singleLevel"/>
    <w:tmpl w:val="000000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EC12288"/>
    <w:multiLevelType w:val="hybridMultilevel"/>
    <w:tmpl w:val="E2E2AB5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8D2E54"/>
    <w:multiLevelType w:val="hybridMultilevel"/>
    <w:tmpl w:val="2A6020B4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B221F4"/>
    <w:multiLevelType w:val="hybridMultilevel"/>
    <w:tmpl w:val="9F4255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A9180B"/>
    <w:multiLevelType w:val="hybridMultilevel"/>
    <w:tmpl w:val="3864CA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3A"/>
    <w:rsid w:val="00111E73"/>
    <w:rsid w:val="004C6F37"/>
    <w:rsid w:val="006F3661"/>
    <w:rsid w:val="0080355B"/>
    <w:rsid w:val="00993A0D"/>
    <w:rsid w:val="00B773C8"/>
    <w:rsid w:val="00DE67DD"/>
    <w:rsid w:val="00E8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F2FF6-7107-4447-A0F7-A8A31CDE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A0D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93A0D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3A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qFormat/>
    <w:rsid w:val="00993A0D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character" w:customStyle="1" w:styleId="20">
    <w:name w:val="Заголовок 2 Знак"/>
    <w:basedOn w:val="a0"/>
    <w:link w:val="2"/>
    <w:rsid w:val="00993A0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21">
    <w:name w:val="Основной текст (2)_"/>
    <w:link w:val="22"/>
    <w:uiPriority w:val="99"/>
    <w:locked/>
    <w:rsid w:val="006F3661"/>
    <w:rPr>
      <w:rFonts w:ascii="Times New Roman"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6F3661"/>
    <w:pPr>
      <w:shd w:val="clear" w:color="auto" w:fill="FFFFFF"/>
      <w:spacing w:after="5100" w:line="322" w:lineRule="exact"/>
      <w:ind w:hanging="360"/>
      <w:jc w:val="center"/>
    </w:pPr>
    <w:rPr>
      <w:rFonts w:ascii="Times New Roman" w:eastAsiaTheme="minorHAnsi"/>
      <w:sz w:val="27"/>
      <w:szCs w:val="27"/>
      <w:lang w:eastAsia="en-US"/>
    </w:rPr>
  </w:style>
  <w:style w:type="character" w:customStyle="1" w:styleId="c1">
    <w:name w:val="c1"/>
    <w:basedOn w:val="a0"/>
    <w:rsid w:val="00111E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386</Words>
  <Characters>2204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Alenina</dc:creator>
  <cp:keywords/>
  <dc:description/>
  <cp:lastModifiedBy>Alenina</cp:lastModifiedBy>
  <cp:revision>8</cp:revision>
  <dcterms:created xsi:type="dcterms:W3CDTF">2019-08-15T07:27:00Z</dcterms:created>
  <dcterms:modified xsi:type="dcterms:W3CDTF">2019-08-15T09:31:00Z</dcterms:modified>
</cp:coreProperties>
</file>