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0B" w:rsidRDefault="00D22E0B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22E0B" w:rsidRPr="00D22E0B" w:rsidRDefault="00D22E0B" w:rsidP="00D22E0B">
      <w:pPr>
        <w:pStyle w:val="10"/>
        <w:spacing w:after="720"/>
        <w:jc w:val="center"/>
        <w:rPr>
          <w:b/>
          <w:bCs/>
        </w:rPr>
      </w:pPr>
      <w:r w:rsidRPr="00A02746">
        <w:rPr>
          <w:b/>
          <w:bCs/>
        </w:rPr>
        <w:t xml:space="preserve">ПМ.01 </w:t>
      </w:r>
      <w:r>
        <w:rPr>
          <w:b/>
          <w:bCs/>
        </w:rPr>
        <w:t>Оперативно-служебная деятельность</w:t>
      </w:r>
      <w:r w:rsidRPr="00A02746">
        <w:rPr>
          <w:b/>
          <w:bCs/>
        </w:rPr>
        <w:t xml:space="preserve"> </w:t>
      </w:r>
    </w:p>
    <w:p w:rsidR="00D22E0B" w:rsidRDefault="00D22E0B" w:rsidP="00C53B46">
      <w:pPr>
        <w:pStyle w:val="10"/>
        <w:shd w:val="clear" w:color="auto" w:fill="auto"/>
        <w:tabs>
          <w:tab w:val="left" w:pos="3576"/>
        </w:tabs>
        <w:jc w:val="both"/>
      </w:pPr>
      <w:r>
        <w:t xml:space="preserve">Рабочая программа профессионального модуля является частью программы подготовки специалистов среднего звена по специальности </w:t>
      </w:r>
      <w:r>
        <w:rPr>
          <w:b/>
          <w:bCs/>
        </w:rPr>
        <w:t xml:space="preserve">40.02.02 Правоохранительная деятельность </w:t>
      </w:r>
      <w:r>
        <w:t xml:space="preserve">в части освоения основного вида деятельности (ВД): </w:t>
      </w:r>
      <w:r w:rsidR="00C53B46">
        <w:rPr>
          <w:b/>
          <w:bCs/>
        </w:rPr>
        <w:t xml:space="preserve">Оперативно-служебная </w:t>
      </w:r>
      <w:r>
        <w:rPr>
          <w:b/>
          <w:bCs/>
        </w:rPr>
        <w:t xml:space="preserve">деятельность </w:t>
      </w:r>
      <w:r>
        <w:t>и соответствующих профессиональных</w:t>
      </w:r>
      <w:r w:rsidR="00C53B46">
        <w:t xml:space="preserve"> </w:t>
      </w:r>
      <w:r>
        <w:t>компетенций (ПК):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D22E0B" w:rsidRDefault="00D22E0B" w:rsidP="00D22E0B">
      <w:pPr>
        <w:pStyle w:val="10"/>
        <w:shd w:val="clear" w:color="auto" w:fill="auto"/>
      </w:pPr>
      <w:r>
        <w:t>ПК 1.2. Обеспечивать соблюдение законодательства субъектами права.</w:t>
      </w:r>
    </w:p>
    <w:p w:rsidR="00D22E0B" w:rsidRDefault="00D22E0B" w:rsidP="00D22E0B">
      <w:pPr>
        <w:pStyle w:val="10"/>
        <w:shd w:val="clear" w:color="auto" w:fill="auto"/>
      </w:pPr>
      <w:r>
        <w:t>ПК 1.3. Осуществлять реализацию норм материального и процессуального права.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1.5. Осуществлять оперативно-служебные мероприятия в соответствии с профилем подготовки.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D22E0B" w:rsidRDefault="00D22E0B" w:rsidP="00D22E0B">
      <w:pPr>
        <w:pStyle w:val="10"/>
        <w:shd w:val="clear" w:color="auto" w:fill="auto"/>
      </w:pPr>
      <w:r>
        <w:t>ПК 1.9. Оказывать первую (доврачебную) медицинскую помощь.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D22E0B" w:rsidRDefault="00D22E0B" w:rsidP="00D22E0B">
      <w:pPr>
        <w:pStyle w:val="10"/>
        <w:shd w:val="clear" w:color="auto" w:fill="auto"/>
        <w:spacing w:after="240"/>
        <w:jc w:val="both"/>
      </w:pPr>
      <w: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D22E0B" w:rsidRDefault="00D22E0B" w:rsidP="00D22E0B">
      <w:pPr>
        <w:pStyle w:val="10"/>
        <w:shd w:val="clear" w:color="auto" w:fill="auto"/>
        <w:tabs>
          <w:tab w:val="left" w:pos="1261"/>
        </w:tabs>
        <w:jc w:val="both"/>
      </w:pPr>
      <w:r>
        <w:rPr>
          <w:b/>
          <w:bCs/>
        </w:rPr>
        <w:t>Цели и задачи профессионального модуля — требования к результатам освоения профессионального модуля</w:t>
      </w:r>
    </w:p>
    <w:p w:rsidR="00D22E0B" w:rsidRDefault="00D22E0B" w:rsidP="00D22E0B">
      <w:pPr>
        <w:pStyle w:val="10"/>
        <w:shd w:val="clear" w:color="auto" w:fill="auto"/>
        <w:spacing w:after="240"/>
        <w:jc w:val="both"/>
      </w:pPr>
    </w:p>
    <w:p w:rsidR="00D22E0B" w:rsidRDefault="00D22E0B" w:rsidP="00D22E0B">
      <w:pPr>
        <w:pStyle w:val="10"/>
        <w:shd w:val="clear" w:color="auto" w:fill="auto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</w:t>
      </w:r>
    </w:p>
    <w:p w:rsidR="00D22E0B" w:rsidRDefault="00D22E0B" w:rsidP="00D22E0B">
      <w:pPr>
        <w:pStyle w:val="10"/>
        <w:shd w:val="clear" w:color="auto" w:fill="auto"/>
        <w:ind w:firstLine="720"/>
        <w:jc w:val="both"/>
      </w:pPr>
      <w:r>
        <w:rPr>
          <w:b/>
          <w:bCs/>
        </w:rPr>
        <w:t>иметь практический опыт:</w:t>
      </w:r>
    </w:p>
    <w:p w:rsidR="00D22E0B" w:rsidRDefault="00D22E0B" w:rsidP="00D22E0B">
      <w:pPr>
        <w:pStyle w:val="10"/>
        <w:numPr>
          <w:ilvl w:val="0"/>
          <w:numId w:val="1"/>
        </w:numPr>
        <w:shd w:val="clear" w:color="auto" w:fill="auto"/>
        <w:tabs>
          <w:tab w:val="left" w:pos="982"/>
        </w:tabs>
        <w:jc w:val="both"/>
      </w:pPr>
      <w:r>
        <w:t>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секретности;</w:t>
      </w:r>
    </w:p>
    <w:p w:rsidR="00D22E0B" w:rsidRDefault="00D22E0B" w:rsidP="00D22E0B">
      <w:pPr>
        <w:pStyle w:val="10"/>
        <w:shd w:val="clear" w:color="auto" w:fill="auto"/>
        <w:ind w:firstLine="720"/>
        <w:jc w:val="both"/>
      </w:pPr>
      <w:r>
        <w:rPr>
          <w:b/>
          <w:bCs/>
        </w:rPr>
        <w:t>уметь:</w:t>
      </w:r>
    </w:p>
    <w:p w:rsidR="00D22E0B" w:rsidRDefault="00D22E0B" w:rsidP="00D22E0B">
      <w:pPr>
        <w:pStyle w:val="10"/>
        <w:numPr>
          <w:ilvl w:val="0"/>
          <w:numId w:val="1"/>
        </w:numPr>
        <w:shd w:val="clear" w:color="auto" w:fill="auto"/>
        <w:tabs>
          <w:tab w:val="left" w:pos="978"/>
        </w:tabs>
        <w:ind w:firstLine="720"/>
      </w:pPr>
      <w:r>
        <w:t>решать оперативно-служебные задачи в составе нарядов и групп;</w:t>
      </w:r>
    </w:p>
    <w:p w:rsidR="00D22E0B" w:rsidRDefault="00D22E0B" w:rsidP="00D22E0B">
      <w:pPr>
        <w:pStyle w:val="10"/>
        <w:numPr>
          <w:ilvl w:val="0"/>
          <w:numId w:val="1"/>
        </w:numPr>
        <w:shd w:val="clear" w:color="auto" w:fill="auto"/>
        <w:tabs>
          <w:tab w:val="left" w:pos="978"/>
        </w:tabs>
        <w:spacing w:after="240"/>
        <w:ind w:firstLine="720"/>
      </w:pPr>
      <w:r>
        <w:t>использовать средства индивидуальной и коллективной защиты;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читать топографические карты, проводить измерения и ориентирование по карте и на местности, составлять служебные графические документы;</w:t>
      </w:r>
    </w:p>
    <w:p w:rsidR="00D22E0B" w:rsidRDefault="00D22E0B" w:rsidP="003562A4">
      <w:pPr>
        <w:pStyle w:val="10"/>
        <w:shd w:val="clear" w:color="auto" w:fill="auto"/>
      </w:pPr>
      <w:r>
        <w:t>- обеспечивать безопасность: личную, подчиненных, граждан;</w:t>
      </w:r>
    </w:p>
    <w:p w:rsidR="00D22E0B" w:rsidRDefault="00D22E0B" w:rsidP="00D22E0B">
      <w:pPr>
        <w:pStyle w:val="10"/>
        <w:shd w:val="clear" w:color="auto" w:fill="auto"/>
        <w:ind w:firstLine="720"/>
      </w:pPr>
      <w:r>
        <w:lastRenderedPageBreak/>
        <w:t>- использовать огнестрельное оружие;</w:t>
      </w:r>
    </w:p>
    <w:p w:rsidR="00D22E0B" w:rsidRDefault="00D22E0B" w:rsidP="00D22E0B">
      <w:pPr>
        <w:pStyle w:val="10"/>
        <w:shd w:val="clear" w:color="auto" w:fill="auto"/>
        <w:ind w:firstLine="720"/>
      </w:pPr>
      <w:r>
        <w:t>- обеспечивать законность и правопорядок;</w:t>
      </w:r>
    </w:p>
    <w:p w:rsidR="00D22E0B" w:rsidRDefault="00D22E0B" w:rsidP="00D22E0B">
      <w:pPr>
        <w:pStyle w:val="10"/>
        <w:shd w:val="clear" w:color="auto" w:fill="auto"/>
        <w:ind w:firstLine="720"/>
      </w:pPr>
      <w:r>
        <w:t>- охранять общественный порядок;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правильно составлять и оформлять служебные документы, в том числе секретные, содержащие сведения ограниченного пользования;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выполнять служебные обязанности в строгом соответствии с требованиями режима секретности;</w:t>
      </w:r>
    </w:p>
    <w:p w:rsidR="00763CE3" w:rsidRDefault="003562A4" w:rsidP="003562A4">
      <w:pPr>
        <w:pStyle w:val="10"/>
        <w:shd w:val="clear" w:color="auto" w:fill="auto"/>
        <w:rPr>
          <w:i/>
        </w:rPr>
      </w:pPr>
      <w:r w:rsidRPr="003562A4">
        <w:rPr>
          <w:b/>
          <w:bCs/>
        </w:rPr>
        <w:t>-</w:t>
      </w:r>
      <w:r w:rsidRPr="003562A4">
        <w:rPr>
          <w:bCs/>
          <w:i/>
        </w:rPr>
        <w:t>использовать</w:t>
      </w:r>
      <w:r w:rsidRPr="003562A4">
        <w:rPr>
          <w:b/>
          <w:bCs/>
        </w:rPr>
        <w:t xml:space="preserve"> </w:t>
      </w:r>
      <w:r w:rsidR="00763CE3" w:rsidRPr="003562A4">
        <w:rPr>
          <w:i/>
        </w:rPr>
        <w:t>методики оценки радиационной и химической обстановки</w:t>
      </w:r>
      <w:r>
        <w:rPr>
          <w:i/>
        </w:rPr>
        <w:t xml:space="preserve"> </w:t>
      </w:r>
    </w:p>
    <w:p w:rsidR="003562A4" w:rsidRDefault="003562A4" w:rsidP="003562A4">
      <w:pPr>
        <w:pStyle w:val="10"/>
        <w:shd w:val="clear" w:color="auto" w:fill="auto"/>
        <w:jc w:val="both"/>
        <w:rPr>
          <w:i/>
        </w:rPr>
      </w:pPr>
      <w:r>
        <w:rPr>
          <w:i/>
        </w:rPr>
        <w:t>-оказывать п</w:t>
      </w:r>
      <w:r w:rsidRPr="003562A4">
        <w:rPr>
          <w:i/>
        </w:rPr>
        <w:t>ерв</w:t>
      </w:r>
      <w:r>
        <w:rPr>
          <w:i/>
        </w:rPr>
        <w:t xml:space="preserve">ую медицинскую </w:t>
      </w:r>
      <w:r w:rsidRPr="003562A4">
        <w:rPr>
          <w:i/>
        </w:rPr>
        <w:t>помощь при наружных и внутренних кровотечениях</w:t>
      </w:r>
      <w:r>
        <w:rPr>
          <w:i/>
        </w:rPr>
        <w:t xml:space="preserve">, </w:t>
      </w:r>
      <w:r w:rsidRPr="003562A4">
        <w:rPr>
          <w:i/>
        </w:rPr>
        <w:t>травмах опорно-двигательного аппарата, шеи, головы, груди, живота</w:t>
      </w:r>
      <w:r>
        <w:rPr>
          <w:i/>
        </w:rPr>
        <w:t xml:space="preserve">, </w:t>
      </w:r>
      <w:r w:rsidRPr="003562A4">
        <w:rPr>
          <w:i/>
        </w:rPr>
        <w:t xml:space="preserve"> ранах</w:t>
      </w:r>
      <w:proofErr w:type="gramStart"/>
      <w:r w:rsidRPr="003562A4">
        <w:rPr>
          <w:i/>
        </w:rPr>
        <w:t xml:space="preserve"> </w:t>
      </w:r>
      <w:r>
        <w:rPr>
          <w:i/>
        </w:rPr>
        <w:t>,</w:t>
      </w:r>
      <w:proofErr w:type="gramEnd"/>
      <w:r w:rsidRPr="003562A4">
        <w:rPr>
          <w:i/>
        </w:rPr>
        <w:t xml:space="preserve"> при ожогах</w:t>
      </w:r>
      <w:r>
        <w:rPr>
          <w:i/>
        </w:rPr>
        <w:t xml:space="preserve">, асфиксии, </w:t>
      </w:r>
      <w:r w:rsidRPr="003562A4">
        <w:rPr>
          <w:i/>
        </w:rPr>
        <w:t>обморожении и утоплении</w:t>
      </w:r>
      <w:r>
        <w:rPr>
          <w:i/>
        </w:rPr>
        <w:t>;</w:t>
      </w:r>
    </w:p>
    <w:p w:rsidR="00CC25BE" w:rsidRPr="003562A4" w:rsidRDefault="003562A4" w:rsidP="003562A4">
      <w:pPr>
        <w:pStyle w:val="10"/>
        <w:shd w:val="clear" w:color="auto" w:fill="auto"/>
        <w:jc w:val="both"/>
        <w:rPr>
          <w:b/>
          <w:i/>
          <w:iCs/>
        </w:rPr>
      </w:pPr>
      <w:r>
        <w:rPr>
          <w:b/>
          <w:bCs/>
        </w:rPr>
        <w:t>-</w:t>
      </w:r>
      <w:r w:rsidRPr="003562A4">
        <w:rPr>
          <w:bCs/>
          <w:i/>
        </w:rPr>
        <w:t xml:space="preserve">выполнять </w:t>
      </w:r>
      <w:r w:rsidR="00CC25BE" w:rsidRPr="003562A4">
        <w:rPr>
          <w:i/>
        </w:rPr>
        <w:t xml:space="preserve"> реанимаци</w:t>
      </w:r>
      <w:r>
        <w:rPr>
          <w:i/>
        </w:rPr>
        <w:t>онные мероприятия.</w:t>
      </w:r>
    </w:p>
    <w:p w:rsidR="0051028A" w:rsidRDefault="0051028A" w:rsidP="00D22E0B">
      <w:pPr>
        <w:pStyle w:val="10"/>
        <w:shd w:val="clear" w:color="auto" w:fill="auto"/>
        <w:ind w:firstLine="720"/>
        <w:rPr>
          <w:b/>
          <w:bCs/>
        </w:rPr>
      </w:pPr>
    </w:p>
    <w:p w:rsidR="00D22E0B" w:rsidRDefault="00D22E0B" w:rsidP="00D22E0B">
      <w:pPr>
        <w:pStyle w:val="10"/>
        <w:shd w:val="clear" w:color="auto" w:fill="auto"/>
        <w:ind w:firstLine="720"/>
      </w:pPr>
      <w:r>
        <w:rPr>
          <w:b/>
          <w:bCs/>
        </w:rPr>
        <w:t>знать:</w:t>
      </w:r>
    </w:p>
    <w:p w:rsidR="00D22E0B" w:rsidRDefault="00D22E0B" w:rsidP="00D22E0B">
      <w:pPr>
        <w:pStyle w:val="10"/>
        <w:shd w:val="clear" w:color="auto" w:fill="auto"/>
        <w:tabs>
          <w:tab w:val="left" w:pos="1133"/>
          <w:tab w:val="left" w:pos="4190"/>
        </w:tabs>
        <w:ind w:firstLine="720"/>
        <w:jc w:val="both"/>
      </w:pPr>
      <w:r>
        <w:t>-</w:t>
      </w:r>
      <w:r>
        <w:tab/>
        <w:t>организационно-правовые</w:t>
      </w:r>
      <w:r>
        <w:tab/>
        <w:t>основы и тактику деятельности сотрудников</w:t>
      </w:r>
    </w:p>
    <w:p w:rsidR="00D22E0B" w:rsidRDefault="00D22E0B" w:rsidP="00D22E0B">
      <w:pPr>
        <w:pStyle w:val="10"/>
        <w:shd w:val="clear" w:color="auto" w:fill="auto"/>
        <w:jc w:val="both"/>
      </w:pPr>
      <w:r>
        <w:t>правоохранительных органов в особых условиях, чрезвычайных обстоятельствах, чрезвычайных ситуациях, в условиях режима чрезвычайного положения и в военное время;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основы инженерной и топографической подготовки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основные виды вооружения, применяемого сотрудниками правоохранительных органов;</w:t>
      </w:r>
    </w:p>
    <w:p w:rsidR="00D22E0B" w:rsidRDefault="00D22E0B" w:rsidP="00D22E0B">
      <w:pPr>
        <w:pStyle w:val="10"/>
        <w:shd w:val="clear" w:color="auto" w:fill="auto"/>
        <w:ind w:firstLine="720"/>
      </w:pPr>
      <w:r>
        <w:t>- меры безопасности при обращении с огнестрельным оружием;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D22E0B" w:rsidRDefault="00D22E0B" w:rsidP="00D22E0B">
      <w:pPr>
        <w:pStyle w:val="10"/>
        <w:shd w:val="clear" w:color="auto" w:fill="auto"/>
        <w:jc w:val="both"/>
      </w:pPr>
      <w:r>
        <w:t xml:space="preserve">- тактику индивидуальных и групповых действий в процессе выполнения </w:t>
      </w:r>
      <w:proofErr w:type="spellStart"/>
      <w:r>
        <w:t>оперативно</w:t>
      </w:r>
      <w:r>
        <w:softHyphen/>
        <w:t>служебных</w:t>
      </w:r>
      <w:proofErr w:type="spellEnd"/>
      <w:r>
        <w:t xml:space="preserve"> задач с применением и использованием оружия;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организационно-правовые и тактические основы обеспечения законности и правопорядка, охраны общественного порядка;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установленный порядок организации делопроизводства, использования сведений, содержащихся в документах;</w:t>
      </w:r>
    </w:p>
    <w:p w:rsidR="00D22E0B" w:rsidRDefault="00D22E0B" w:rsidP="0051028A">
      <w:pPr>
        <w:pStyle w:val="10"/>
        <w:shd w:val="clear" w:color="auto" w:fill="auto"/>
      </w:pPr>
      <w:r>
        <w:t>- основные правила и порядок подготовки и оформления документов;</w:t>
      </w:r>
    </w:p>
    <w:p w:rsidR="00D22E0B" w:rsidRDefault="00D22E0B" w:rsidP="00D22E0B">
      <w:pPr>
        <w:pStyle w:val="10"/>
        <w:shd w:val="clear" w:color="auto" w:fill="auto"/>
        <w:jc w:val="both"/>
      </w:pPr>
      <w:r>
        <w:t>- организационно-правовые основы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51028A" w:rsidRDefault="00D22E0B" w:rsidP="0051028A">
      <w:pPr>
        <w:pStyle w:val="10"/>
        <w:shd w:val="clear" w:color="auto" w:fill="auto"/>
      </w:pPr>
      <w:r>
        <w:t>- правила пользования и обращения с секретными документами и изделиями.</w:t>
      </w:r>
    </w:p>
    <w:p w:rsidR="00D22E0B" w:rsidRPr="0051028A" w:rsidRDefault="0051028A" w:rsidP="0051028A">
      <w:pPr>
        <w:pStyle w:val="10"/>
        <w:shd w:val="clear" w:color="auto" w:fill="auto"/>
        <w:rPr>
          <w:bCs/>
          <w:i/>
        </w:rPr>
      </w:pPr>
      <w:r>
        <w:t>-</w:t>
      </w:r>
      <w:r w:rsidRPr="0051028A">
        <w:rPr>
          <w:i/>
        </w:rPr>
        <w:t xml:space="preserve">классификацию оружия </w:t>
      </w:r>
      <w:r>
        <w:rPr>
          <w:bCs/>
          <w:i/>
        </w:rPr>
        <w:t>массового поражения</w:t>
      </w:r>
      <w:proofErr w:type="gramStart"/>
      <w:r>
        <w:rPr>
          <w:bCs/>
          <w:i/>
        </w:rPr>
        <w:t xml:space="preserve"> ;</w:t>
      </w:r>
      <w:proofErr w:type="gramEnd"/>
    </w:p>
    <w:p w:rsidR="00763CE3" w:rsidRPr="0051028A" w:rsidRDefault="0051028A" w:rsidP="0051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</w:rPr>
      </w:pPr>
      <w:r>
        <w:rPr>
          <w:i/>
        </w:rPr>
        <w:t xml:space="preserve">- методы </w:t>
      </w:r>
      <w:r w:rsidR="00763CE3" w:rsidRPr="0051028A">
        <w:rPr>
          <w:i/>
        </w:rPr>
        <w:t>радиационного и химического наблюдения при чрезвычайных ситуациях природного и техногенн</w:t>
      </w:r>
      <w:r>
        <w:rPr>
          <w:i/>
        </w:rPr>
        <w:t>ого характера и в военное время:</w:t>
      </w:r>
    </w:p>
    <w:p w:rsidR="00763CE3" w:rsidRPr="0051028A" w:rsidRDefault="0051028A" w:rsidP="0051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bCs/>
          <w:i/>
        </w:rPr>
        <w:t>-</w:t>
      </w:r>
      <w:r w:rsidR="00763CE3" w:rsidRPr="0051028A">
        <w:rPr>
          <w:bCs/>
          <w:i/>
        </w:rPr>
        <w:t>средства защиты от поражающих факторов оружия массового поражения и чрезвычайных ситуаций</w:t>
      </w:r>
      <w:r>
        <w:rPr>
          <w:bCs/>
          <w:i/>
        </w:rPr>
        <w:t>;</w:t>
      </w:r>
    </w:p>
    <w:p w:rsidR="00CC25BE" w:rsidRPr="0051028A" w:rsidRDefault="0051028A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- правила о</w:t>
      </w:r>
      <w:r w:rsidR="00CC25BE" w:rsidRPr="0051028A">
        <w:rPr>
          <w:rFonts w:ascii="Times New Roman" w:hAnsi="Times New Roman" w:cs="Times New Roman"/>
          <w:bCs/>
          <w:i/>
        </w:rPr>
        <w:t>казание первой медицинской помощи</w:t>
      </w:r>
      <w:r>
        <w:rPr>
          <w:rFonts w:ascii="Times New Roman" w:hAnsi="Times New Roman" w:cs="Times New Roman"/>
          <w:bCs/>
          <w:i/>
        </w:rPr>
        <w:t>, о</w:t>
      </w:r>
      <w:r w:rsidR="00CC25BE" w:rsidRPr="0051028A">
        <w:rPr>
          <w:rFonts w:ascii="Times New Roman" w:hAnsi="Times New Roman" w:cs="Times New Roman"/>
          <w:bCs/>
          <w:i/>
          <w:shd w:val="clear" w:color="auto" w:fill="F5F5F5"/>
        </w:rPr>
        <w:t>тветственность за неоказание первой помощи</w:t>
      </w:r>
    </w:p>
    <w:p w:rsidR="00CC25BE" w:rsidRPr="0051028A" w:rsidRDefault="00AB18EA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  <w:shd w:val="clear" w:color="auto" w:fill="F5F5F5"/>
        </w:rPr>
        <w:t>-о</w:t>
      </w:r>
      <w:r w:rsidR="00CC25BE" w:rsidRPr="0051028A">
        <w:rPr>
          <w:rFonts w:ascii="Times New Roman" w:hAnsi="Times New Roman" w:cs="Times New Roman"/>
          <w:bCs/>
          <w:i/>
          <w:shd w:val="clear" w:color="auto" w:fill="F5F5F5"/>
        </w:rPr>
        <w:t>бязанности должностных лиц по оказанию первой помощи</w:t>
      </w:r>
    </w:p>
    <w:p w:rsidR="00CC25BE" w:rsidRDefault="00CC25BE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2E0B" w:rsidRDefault="00D22E0B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C53B46" w:rsidRPr="005D4AB1" w:rsidRDefault="00C53B46" w:rsidP="00C53B4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Всего –1209 часа, включая:</w:t>
      </w:r>
    </w:p>
    <w:p w:rsidR="00C53B46" w:rsidRPr="005D4AB1" w:rsidRDefault="00C53B46" w:rsidP="00C53B4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самостоятельной работы обучающегося –343 часа</w:t>
      </w:r>
    </w:p>
    <w:p w:rsidR="00C53B46" w:rsidRPr="005D4AB1" w:rsidRDefault="00C53B46" w:rsidP="00C53B4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 xml:space="preserve">обязательной аудиторной учебной нагрузки </w:t>
      </w:r>
      <w:proofErr w:type="gramStart"/>
      <w:r w:rsidRPr="005D4AB1">
        <w:rPr>
          <w:rFonts w:ascii="Times New Roman" w:hAnsi="Times New Roman" w:cs="Times New Roman"/>
        </w:rPr>
        <w:t>обучающегося</w:t>
      </w:r>
      <w:proofErr w:type="gramEnd"/>
      <w:r w:rsidRPr="005D4AB1">
        <w:rPr>
          <w:rFonts w:ascii="Times New Roman" w:hAnsi="Times New Roman" w:cs="Times New Roman"/>
        </w:rPr>
        <w:t xml:space="preserve">  – 866 часов, в том числе:</w:t>
      </w:r>
    </w:p>
    <w:p w:rsidR="00C53B46" w:rsidRPr="005D4AB1" w:rsidRDefault="00C53B46" w:rsidP="00C53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учебной практики   – 36 часов;</w:t>
      </w:r>
    </w:p>
    <w:p w:rsidR="00C53B46" w:rsidRPr="005D4AB1" w:rsidRDefault="00C53B46" w:rsidP="00C53B4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производственная практика (по профилю специальности) – 144 часа.</w:t>
      </w:r>
    </w:p>
    <w:p w:rsidR="00C53B46" w:rsidRPr="005D4AB1" w:rsidRDefault="00C53B46" w:rsidP="00C53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53B46" w:rsidRPr="00AB18EA" w:rsidRDefault="00C53B46" w:rsidP="00C53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D4AB1">
        <w:rPr>
          <w:rFonts w:ascii="Times New Roman" w:hAnsi="Times New Roman" w:cs="Times New Roman"/>
          <w:b/>
        </w:rPr>
        <w:lastRenderedPageBreak/>
        <w:t xml:space="preserve">Количество часов на освоение рабочей программы профессионального модуля включает - </w:t>
      </w:r>
      <w:r w:rsidRPr="00AB18EA">
        <w:rPr>
          <w:rFonts w:ascii="Times New Roman" w:hAnsi="Times New Roman" w:cs="Times New Roman"/>
          <w:i/>
        </w:rPr>
        <w:t xml:space="preserve">Вариативную часть -  </w:t>
      </w:r>
      <w:r w:rsidR="00AB18EA" w:rsidRPr="00AB18EA">
        <w:rPr>
          <w:rFonts w:ascii="Times New Roman" w:hAnsi="Times New Roman" w:cs="Times New Roman"/>
          <w:i/>
        </w:rPr>
        <w:t>54</w:t>
      </w:r>
      <w:r w:rsidRPr="00AB18EA">
        <w:rPr>
          <w:rFonts w:ascii="Times New Roman" w:hAnsi="Times New Roman" w:cs="Times New Roman"/>
          <w:i/>
        </w:rPr>
        <w:t xml:space="preserve"> часов</w:t>
      </w:r>
    </w:p>
    <w:p w:rsidR="00C53B46" w:rsidRDefault="00C53B46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678"/>
        <w:gridCol w:w="3402"/>
      </w:tblGrid>
      <w:tr w:rsidR="00C53B46" w:rsidRPr="005D4AB1" w:rsidTr="00C53B46">
        <w:trPr>
          <w:trHeight w:val="838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C53B46" w:rsidRPr="005D4AB1" w:rsidTr="00C53B46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3B46" w:rsidRPr="005D4AB1" w:rsidTr="00C53B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МДК.01.01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Тактико-специальная 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4AB1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зачет,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D4AB1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</w:tc>
      </w:tr>
      <w:tr w:rsidR="00C53B46" w:rsidRPr="005D4AB1" w:rsidTr="00C53B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МДК.01.02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Огневая 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D4AB1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  <w:tr w:rsidR="00C53B46" w:rsidRPr="005D4AB1" w:rsidTr="00C53B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МДК.01.03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Начальная профессиональная подготовка и введение в специальность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AB18EA">
            <w:pPr>
              <w:rPr>
                <w:rFonts w:ascii="Times New Roman" w:hAnsi="Times New Roman" w:cs="Times New Roman"/>
              </w:rPr>
            </w:pPr>
            <w:r w:rsidRPr="005D4AB1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C53B46" w:rsidRPr="005D4AB1" w:rsidTr="00C53B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МДК.01.04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Специальная техника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D4AB1">
              <w:rPr>
                <w:rFonts w:ascii="Times New Roman" w:hAnsi="Times New Roman" w:cs="Times New Roman"/>
              </w:rPr>
              <w:t>ачет</w:t>
            </w:r>
            <w:r>
              <w:rPr>
                <w:rFonts w:ascii="Times New Roman" w:hAnsi="Times New Roman" w:cs="Times New Roman"/>
              </w:rPr>
              <w:t>,</w:t>
            </w:r>
            <w:r w:rsidRPr="005D4AB1">
              <w:rPr>
                <w:rFonts w:ascii="Times New Roman" w:hAnsi="Times New Roman" w:cs="Times New Roman"/>
              </w:rPr>
              <w:t xml:space="preserve"> Дифференцированный зачет</w:t>
            </w:r>
          </w:p>
        </w:tc>
      </w:tr>
      <w:tr w:rsidR="00C53B46" w:rsidRPr="005D4AB1" w:rsidTr="00C53B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МДК.01.05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Делопроизводство и режим секретности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C53B46" w:rsidRPr="005D4AB1" w:rsidTr="00C53B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ПМ.01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763CE3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Оперативно-служебная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4AB1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D22E0B" w:rsidRDefault="00D22E0B" w:rsidP="00D22E0B">
      <w:pPr>
        <w:rPr>
          <w:rFonts w:ascii="Times New Roman" w:hAnsi="Times New Roman" w:cs="Times New Roman"/>
          <w:sz w:val="28"/>
          <w:szCs w:val="28"/>
        </w:rPr>
      </w:pPr>
    </w:p>
    <w:p w:rsidR="00B47A8E" w:rsidRDefault="00B47A8E"/>
    <w:sectPr w:rsidR="00B47A8E" w:rsidSect="00B4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41C"/>
    <w:multiLevelType w:val="multilevel"/>
    <w:tmpl w:val="37CA8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A3796"/>
    <w:multiLevelType w:val="multilevel"/>
    <w:tmpl w:val="4EC65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E0B"/>
    <w:rsid w:val="00142307"/>
    <w:rsid w:val="00143A3B"/>
    <w:rsid w:val="003562A4"/>
    <w:rsid w:val="0051028A"/>
    <w:rsid w:val="006C3D17"/>
    <w:rsid w:val="00763CE3"/>
    <w:rsid w:val="00AB18EA"/>
    <w:rsid w:val="00B47A8E"/>
    <w:rsid w:val="00C53B46"/>
    <w:rsid w:val="00CC25BE"/>
    <w:rsid w:val="00D2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0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22E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basedOn w:val="a0"/>
    <w:link w:val="10"/>
    <w:rsid w:val="00D22E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4"/>
    <w:rsid w:val="00D22E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CC25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CC25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CC25BE"/>
    <w:pPr>
      <w:widowControl w:val="0"/>
      <w:shd w:val="clear" w:color="auto" w:fill="FFFFFF"/>
      <w:spacing w:after="500" w:line="240" w:lineRule="auto"/>
      <w:ind w:left="28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sid w:val="00CC25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4</cp:lastModifiedBy>
  <cp:revision>9</cp:revision>
  <dcterms:created xsi:type="dcterms:W3CDTF">2021-11-18T14:46:00Z</dcterms:created>
  <dcterms:modified xsi:type="dcterms:W3CDTF">2021-11-23T12:24:00Z</dcterms:modified>
</cp:coreProperties>
</file>