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D0" w:rsidRDefault="006660D0" w:rsidP="006660D0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6660D0" w:rsidRDefault="006660D0" w:rsidP="006660D0">
      <w:pPr>
        <w:pStyle w:val="Default"/>
        <w:ind w:left="-567"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ОП.04 Основы экологического права</w:t>
      </w:r>
    </w:p>
    <w:p w:rsidR="006660D0" w:rsidRDefault="006660D0" w:rsidP="006660D0">
      <w:pPr>
        <w:pStyle w:val="Default"/>
        <w:ind w:left="-567" w:firstLine="709"/>
        <w:jc w:val="both"/>
        <w:rPr>
          <w:sz w:val="28"/>
          <w:szCs w:val="28"/>
        </w:rPr>
      </w:pPr>
    </w:p>
    <w:p w:rsidR="006660D0" w:rsidRDefault="006660D0" w:rsidP="006660D0">
      <w:pPr>
        <w:pStyle w:val="Default"/>
        <w:ind w:left="-567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</w:t>
      </w:r>
      <w:r>
        <w:rPr>
          <w:color w:val="auto"/>
          <w:sz w:val="28"/>
          <w:szCs w:val="28"/>
        </w:rPr>
        <w:t>.</w:t>
      </w:r>
    </w:p>
    <w:p w:rsidR="006660D0" w:rsidRPr="006660D0" w:rsidRDefault="006660D0" w:rsidP="006660D0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относится к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дисциплинам и входит в профессиональный цикл. </w:t>
      </w:r>
    </w:p>
    <w:p w:rsidR="006660D0" w:rsidRPr="006660D0" w:rsidRDefault="006660D0" w:rsidP="006660D0">
      <w:pPr>
        <w:pStyle w:val="Default"/>
        <w:ind w:left="-567" w:firstLine="709"/>
        <w:jc w:val="both"/>
        <w:rPr>
          <w:bCs/>
          <w:sz w:val="28"/>
          <w:szCs w:val="28"/>
        </w:rPr>
      </w:pPr>
      <w:r w:rsidRPr="006660D0">
        <w:rPr>
          <w:bCs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6660D0" w:rsidRDefault="006660D0" w:rsidP="006660D0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962"/>
      </w:tblGrid>
      <w:tr w:rsidR="006660D0" w:rsidTr="00495968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6660D0" w:rsidTr="0049596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ПК 1.1</w:t>
            </w:r>
          </w:p>
          <w:p w:rsidR="006660D0" w:rsidRDefault="006660D0" w:rsidP="00495968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толковать и применять нормы экологического права;</w:t>
            </w:r>
          </w:p>
        </w:tc>
      </w:tr>
      <w:tr w:rsidR="006660D0" w:rsidTr="004959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D0" w:rsidRDefault="006660D0" w:rsidP="0049596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</w:t>
            </w:r>
            <w:proofErr w:type="gramStart"/>
            <w:r>
              <w:rPr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анализировать, делать выводы и обосновывать свою точку зрения по экологическим правоотношениям; </w:t>
            </w:r>
          </w:p>
        </w:tc>
      </w:tr>
      <w:tr w:rsidR="006660D0" w:rsidTr="004959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D0" w:rsidRDefault="006660D0" w:rsidP="0049596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У3 применять правовые нормы для решения практических ситуаций; </w:t>
            </w:r>
          </w:p>
        </w:tc>
      </w:tr>
      <w:tr w:rsidR="006660D0" w:rsidTr="00495968">
        <w:tc>
          <w:tcPr>
            <w:tcW w:w="10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ind w:left="-567"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6660D0" w:rsidTr="0049596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ind w:left="-567"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ПК 1.1</w:t>
            </w:r>
          </w:p>
          <w:p w:rsidR="006660D0" w:rsidRDefault="006660D0" w:rsidP="00495968">
            <w:pPr>
              <w:pStyle w:val="Default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1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понятие и источники экологического права;</w:t>
            </w:r>
          </w:p>
        </w:tc>
      </w:tr>
      <w:tr w:rsidR="006660D0" w:rsidTr="004959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D0" w:rsidRDefault="006660D0" w:rsidP="0049596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2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экологические права и обязанности граждан;</w:t>
            </w:r>
          </w:p>
        </w:tc>
      </w:tr>
      <w:tr w:rsidR="006660D0" w:rsidTr="004959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D0" w:rsidRDefault="006660D0" w:rsidP="0049596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З3 право собственности на природные ресурсы, право природопользования;</w:t>
            </w:r>
          </w:p>
        </w:tc>
      </w:tr>
      <w:tr w:rsidR="006660D0" w:rsidTr="004959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D0" w:rsidRDefault="006660D0" w:rsidP="0049596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</w:t>
            </w:r>
            <w:proofErr w:type="gramStart"/>
            <w:r>
              <w:rPr>
                <w:sz w:val="28"/>
                <w:szCs w:val="28"/>
                <w:lang w:eastAsia="en-US"/>
              </w:rPr>
              <w:t>4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lang w:eastAsia="en-US"/>
              </w:rPr>
              <w:t>правовой механизм охраны окружающей среды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6660D0" w:rsidTr="004959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D0" w:rsidRDefault="006660D0" w:rsidP="0049596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0" w:rsidRDefault="006660D0" w:rsidP="00495968">
            <w:pPr>
              <w:pStyle w:val="Default"/>
              <w:spacing w:line="276" w:lineRule="auto"/>
              <w:ind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- З5 виды экологических правонарушений и ответственность за них;</w:t>
            </w:r>
          </w:p>
        </w:tc>
      </w:tr>
    </w:tbl>
    <w:p w:rsidR="006660D0" w:rsidRDefault="006660D0" w:rsidP="006660D0">
      <w:pPr>
        <w:pStyle w:val="Default"/>
        <w:ind w:left="-567" w:firstLine="709"/>
        <w:jc w:val="both"/>
        <w:rPr>
          <w:sz w:val="28"/>
          <w:szCs w:val="28"/>
        </w:rPr>
      </w:pPr>
    </w:p>
    <w:p w:rsidR="006660D0" w:rsidRDefault="006660D0" w:rsidP="006660D0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ОП.04 Основы экологического права способствует формированию общих компетенц</w:t>
      </w:r>
      <w:r w:rsidR="00C64399">
        <w:rPr>
          <w:sz w:val="28"/>
          <w:szCs w:val="28"/>
        </w:rPr>
        <w:t>ий (ОК 2, ОК 4-6, ОК 8-9, ОК 11,12</w:t>
      </w:r>
      <w:r>
        <w:rPr>
          <w:sz w:val="28"/>
          <w:szCs w:val="28"/>
        </w:rPr>
        <w:t>).</w:t>
      </w:r>
    </w:p>
    <w:p w:rsidR="00860828" w:rsidRDefault="00860828" w:rsidP="006660D0">
      <w:pPr>
        <w:pStyle w:val="Default"/>
        <w:jc w:val="both"/>
        <w:rPr>
          <w:color w:val="FF0000"/>
          <w:sz w:val="28"/>
          <w:szCs w:val="28"/>
        </w:rPr>
      </w:pPr>
    </w:p>
    <w:p w:rsidR="006660D0" w:rsidRPr="006660D0" w:rsidRDefault="006660D0" w:rsidP="006660D0">
      <w:pPr>
        <w:pStyle w:val="Default"/>
        <w:jc w:val="both"/>
        <w:rPr>
          <w:sz w:val="28"/>
          <w:szCs w:val="28"/>
        </w:rPr>
      </w:pPr>
      <w:r w:rsidRPr="006660D0">
        <w:rPr>
          <w:bCs/>
          <w:sz w:val="28"/>
          <w:szCs w:val="28"/>
        </w:rPr>
        <w:t xml:space="preserve">Количество часов на освоение  рабочей программы дисциплины: </w:t>
      </w:r>
    </w:p>
    <w:p w:rsidR="006660D0" w:rsidRPr="006660D0" w:rsidRDefault="006660D0" w:rsidP="006660D0">
      <w:pPr>
        <w:pStyle w:val="Default"/>
        <w:jc w:val="both"/>
        <w:rPr>
          <w:sz w:val="28"/>
          <w:szCs w:val="28"/>
        </w:rPr>
      </w:pPr>
      <w:r w:rsidRPr="006660D0">
        <w:rPr>
          <w:sz w:val="28"/>
          <w:szCs w:val="28"/>
        </w:rPr>
        <w:t xml:space="preserve">максимальная учебная нагрузка </w:t>
      </w:r>
      <w:proofErr w:type="gramStart"/>
      <w:r w:rsidRPr="006660D0">
        <w:rPr>
          <w:sz w:val="28"/>
          <w:szCs w:val="28"/>
        </w:rPr>
        <w:t>обучающегося</w:t>
      </w:r>
      <w:proofErr w:type="gramEnd"/>
      <w:r w:rsidRPr="006660D0">
        <w:rPr>
          <w:sz w:val="28"/>
          <w:szCs w:val="28"/>
        </w:rPr>
        <w:t xml:space="preserve"> 54 часов, в том числе: </w:t>
      </w:r>
    </w:p>
    <w:p w:rsidR="006660D0" w:rsidRPr="006660D0" w:rsidRDefault="006660D0" w:rsidP="006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660D0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36 часов; самостоятельной работы обучающегося 18 часа. </w:t>
      </w:r>
    </w:p>
    <w:p w:rsidR="006660D0" w:rsidRPr="006660D0" w:rsidRDefault="006660D0" w:rsidP="006660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D0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Pr="006660D0">
        <w:rPr>
          <w:rFonts w:ascii="Times New Roman" w:eastAsia="Times New Roman" w:hAnsi="Times New Roman" w:cs="Times New Roman"/>
          <w:sz w:val="28"/>
          <w:szCs w:val="28"/>
        </w:rPr>
        <w:t>дифференцированного зачета.</w:t>
      </w:r>
    </w:p>
    <w:p w:rsidR="006660D0" w:rsidRPr="006660D0" w:rsidRDefault="006660D0" w:rsidP="006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5A1416" w:rsidRDefault="005A1416"/>
    <w:sectPr w:rsidR="005A1416" w:rsidSect="005A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0D0"/>
    <w:rsid w:val="005A1416"/>
    <w:rsid w:val="006660D0"/>
    <w:rsid w:val="008042FA"/>
    <w:rsid w:val="00860828"/>
    <w:rsid w:val="00C64399"/>
    <w:rsid w:val="00DF7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60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6660D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6660D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4</cp:revision>
  <dcterms:created xsi:type="dcterms:W3CDTF">2021-02-01T07:32:00Z</dcterms:created>
  <dcterms:modified xsi:type="dcterms:W3CDTF">2021-02-10T08:31:00Z</dcterms:modified>
</cp:coreProperties>
</file>