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1C4916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16">
        <w:rPr>
          <w:rFonts w:ascii="Times New Roman" w:hAnsi="Times New Roman" w:cs="Times New Roman"/>
          <w:b/>
          <w:sz w:val="28"/>
          <w:szCs w:val="28"/>
        </w:rPr>
        <w:t>Анно</w:t>
      </w:r>
      <w:r w:rsidR="008812F9" w:rsidRPr="001C4916">
        <w:rPr>
          <w:rFonts w:ascii="Times New Roman" w:hAnsi="Times New Roman" w:cs="Times New Roman"/>
          <w:b/>
          <w:sz w:val="28"/>
          <w:szCs w:val="28"/>
        </w:rPr>
        <w:t xml:space="preserve">тация </w:t>
      </w:r>
    </w:p>
    <w:p w:rsidR="00CC0BF3" w:rsidRPr="00FB04FB" w:rsidRDefault="00FB04FB" w:rsidP="00C52BF3">
      <w:pPr>
        <w:pStyle w:val="Default"/>
        <w:ind w:right="-80"/>
        <w:jc w:val="center"/>
        <w:rPr>
          <w:b/>
          <w:color w:val="auto"/>
          <w:sz w:val="28"/>
          <w:szCs w:val="28"/>
        </w:rPr>
      </w:pPr>
      <w:r w:rsidRPr="00FB04FB">
        <w:rPr>
          <w:b/>
          <w:bCs/>
          <w:sz w:val="28"/>
          <w:szCs w:val="28"/>
        </w:rPr>
        <w:t>ОП.05 Правовое обеспечение профессиональной деятельности</w:t>
      </w:r>
      <w:r w:rsidRPr="00FB04FB">
        <w:rPr>
          <w:b/>
          <w:sz w:val="28"/>
          <w:szCs w:val="28"/>
        </w:rPr>
        <w:t xml:space="preserve">  </w:t>
      </w:r>
    </w:p>
    <w:p w:rsidR="00FB04FB" w:rsidRDefault="00FB04FB" w:rsidP="00FB04FB">
      <w:pPr>
        <w:pStyle w:val="21"/>
        <w:shd w:val="clear" w:color="auto" w:fill="auto"/>
        <w:spacing w:after="300"/>
        <w:ind w:left="20" w:firstLine="840"/>
        <w:jc w:val="both"/>
        <w:rPr>
          <w:rFonts w:ascii="Times New Roman" w:hAnsi="Times New Roman"/>
          <w:sz w:val="28"/>
          <w:szCs w:val="28"/>
        </w:rPr>
      </w:pPr>
    </w:p>
    <w:p w:rsidR="00FB04FB" w:rsidRDefault="00FB04FB" w:rsidP="00FB04FB">
      <w:pPr>
        <w:pStyle w:val="21"/>
        <w:shd w:val="clear" w:color="auto" w:fill="auto"/>
        <w:spacing w:after="0"/>
        <w:ind w:left="20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38.02.04 Коммерция (по отраслям), 38.00.00 Экономика и управления.</w:t>
      </w:r>
    </w:p>
    <w:p w:rsidR="00FB04FB" w:rsidRPr="00FB04FB" w:rsidRDefault="00FB04FB" w:rsidP="00FB04FB">
      <w:pPr>
        <w:pStyle w:val="Default"/>
        <w:ind w:right="-80" w:firstLine="567"/>
        <w:jc w:val="both"/>
        <w:rPr>
          <w:bCs/>
          <w:color w:val="auto"/>
          <w:sz w:val="28"/>
          <w:szCs w:val="28"/>
        </w:rPr>
      </w:pPr>
      <w:r w:rsidRPr="00FB04FB">
        <w:rPr>
          <w:bCs/>
          <w:color w:val="auto"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FB04FB">
        <w:rPr>
          <w:color w:val="auto"/>
          <w:sz w:val="28"/>
          <w:szCs w:val="28"/>
        </w:rPr>
        <w:t>дисциплина относится к общеобразовательным дисциплинам и входит в профессиональный цикл.</w:t>
      </w:r>
    </w:p>
    <w:p w:rsidR="00FB04FB" w:rsidRPr="00FB04FB" w:rsidRDefault="00FB04FB" w:rsidP="00FB04FB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B04FB">
        <w:rPr>
          <w:bCs/>
          <w:color w:val="auto"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FB04FB" w:rsidRDefault="00FB04FB" w:rsidP="00FB04FB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FB04FB" w:rsidTr="00FB04FB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B" w:rsidRDefault="00FB04FB" w:rsidP="00FB04FB">
            <w:pPr>
              <w:pStyle w:val="Default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FB04FB" w:rsidTr="00FB04FB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ПК 1.1</w:t>
            </w:r>
          </w:p>
          <w:p w:rsidR="00FB04FB" w:rsidRDefault="00FB04FB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ПК 1.3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1 использовать необходимые нормативн</w:t>
            </w:r>
            <w:proofErr w:type="gramStart"/>
            <w:r>
              <w:rPr>
                <w:color w:val="auto"/>
                <w:sz w:val="28"/>
                <w:szCs w:val="28"/>
              </w:rPr>
              <w:t>о-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правовые документы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 xml:space="preserve">У 2 защищать свои права в соответствии с гражданским, </w:t>
            </w:r>
            <w:proofErr w:type="spellStart"/>
            <w:r>
              <w:rPr>
                <w:color w:val="auto"/>
                <w:sz w:val="28"/>
                <w:szCs w:val="28"/>
              </w:rPr>
              <w:t>гражданск</w:t>
            </w:r>
            <w:proofErr w:type="gramStart"/>
            <w:r>
              <w:rPr>
                <w:color w:val="auto"/>
                <w:sz w:val="28"/>
                <w:szCs w:val="28"/>
              </w:rPr>
              <w:t>о</w:t>
            </w:r>
            <w:proofErr w:type="spellEnd"/>
            <w:r>
              <w:rPr>
                <w:color w:val="auto"/>
                <w:sz w:val="28"/>
                <w:szCs w:val="28"/>
              </w:rPr>
              <w:t>-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процессуальным и трудовым законодательством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3 осуществлять профессиональную деятельность в соответствии с действующим законодательством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4 определять организационно-правовую форму организации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5 анализировать и оценивать результаты и последствия деятельности (бездействия) с правовой точки зрения</w:t>
            </w:r>
          </w:p>
        </w:tc>
      </w:tr>
      <w:tr w:rsidR="00FB04FB" w:rsidTr="00FB04FB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B" w:rsidRDefault="00FB04FB" w:rsidP="00FB04FB">
            <w:pPr>
              <w:pStyle w:val="Default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FB04FB" w:rsidTr="00FB04FB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ПК 1.1</w:t>
            </w:r>
          </w:p>
          <w:p w:rsidR="00FB04FB" w:rsidRDefault="00FB04FB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ПК 1.3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1 основные положения Конституции Российской Федерации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2 права и свободы человека и гражданина, механизмы их реализации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3 основы правового регулирования коммерческих отношений в сфере профессиональной деятельности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4  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5 организационно- правовые формы юридических лиц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6 правовое положения субъектов предпринимательской деятельности</w:t>
            </w:r>
          </w:p>
        </w:tc>
      </w:tr>
      <w:tr w:rsidR="00FB04FB" w:rsidTr="00FB04FB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7 права и обязанности работников в сфере профессиональной деятельности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8 порядок заключения трудового договора и основания для его прекращения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9 правила оплаты труда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10 роль государственного регулирования в обеспечении занятости населения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11 право социальной защиты граждан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12 понятие дисциплинарной  и материальной ответственности работника;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13 виды административных правонарушений и административной ответственности</w:t>
            </w:r>
          </w:p>
        </w:tc>
      </w:tr>
      <w:tr w:rsidR="00FB04FB" w:rsidTr="00FB0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FB" w:rsidRDefault="00FB04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FB" w:rsidRDefault="00FB04FB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14 нормы защиты нарушенных прав и  судебный порядок разрешения споров</w:t>
            </w:r>
          </w:p>
        </w:tc>
      </w:tr>
      <w:tr w:rsidR="00FB04FB" w:rsidTr="00FB04F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B" w:rsidRDefault="00FB04FB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B" w:rsidRDefault="00FB04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15 Понятие коррупции. Правовая основа противодействия коррупции.</w:t>
            </w:r>
          </w:p>
          <w:p w:rsidR="00FB04FB" w:rsidRPr="00FB04FB" w:rsidRDefault="00FB04FB" w:rsidP="00FB04FB">
            <w:pPr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Основные принципы противодействия коррупции</w:t>
            </w:r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  <w:t>.</w:t>
            </w:r>
          </w:p>
        </w:tc>
      </w:tr>
    </w:tbl>
    <w:p w:rsidR="00FB04FB" w:rsidRDefault="00FB04FB" w:rsidP="00FB04FB">
      <w:pPr>
        <w:pStyle w:val="Default"/>
        <w:ind w:firstLine="567"/>
        <w:jc w:val="both"/>
        <w:rPr>
          <w:color w:val="auto"/>
          <w:sz w:val="28"/>
          <w:szCs w:val="28"/>
          <w:lang w:eastAsia="en-US"/>
        </w:rPr>
      </w:pPr>
    </w:p>
    <w:p w:rsidR="00FB04FB" w:rsidRDefault="00FB04FB" w:rsidP="00FB04FB">
      <w:pPr>
        <w:pStyle w:val="Default"/>
        <w:jc w:val="both"/>
        <w:rPr>
          <w:color w:val="auto"/>
          <w:sz w:val="28"/>
          <w:szCs w:val="28"/>
        </w:rPr>
      </w:pPr>
    </w:p>
    <w:p w:rsidR="00FB04FB" w:rsidRDefault="00FB04FB" w:rsidP="00FB04F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Учебная дисциплина  </w:t>
      </w:r>
      <w:r>
        <w:rPr>
          <w:bCs/>
          <w:sz w:val="28"/>
          <w:szCs w:val="28"/>
        </w:rPr>
        <w:t>ОП.05 Правовое обеспечение профессиональной деятельности</w:t>
      </w:r>
      <w:r>
        <w:rPr>
          <w:sz w:val="28"/>
          <w:szCs w:val="28"/>
        </w:rPr>
        <w:t xml:space="preserve">  способствует формированию общих компетенций (</w:t>
      </w:r>
      <w:r>
        <w:rPr>
          <w:rFonts w:cs="Calibri"/>
          <w:sz w:val="28"/>
          <w:szCs w:val="28"/>
        </w:rPr>
        <w:t>ОК 1 - 4, 6,7, 12</w:t>
      </w:r>
      <w:r>
        <w:rPr>
          <w:sz w:val="28"/>
          <w:szCs w:val="28"/>
        </w:rPr>
        <w:t>).</w:t>
      </w:r>
    </w:p>
    <w:p w:rsidR="00FB04FB" w:rsidRDefault="00FB04FB" w:rsidP="00FB04FB">
      <w:pPr>
        <w:pStyle w:val="Default"/>
        <w:tabs>
          <w:tab w:val="left" w:pos="851"/>
        </w:tabs>
        <w:jc w:val="both"/>
        <w:rPr>
          <w:i/>
          <w:color w:val="auto"/>
          <w:sz w:val="28"/>
          <w:szCs w:val="28"/>
        </w:rPr>
      </w:pPr>
    </w:p>
    <w:p w:rsidR="00FB04FB" w:rsidRPr="00FB04FB" w:rsidRDefault="00FB04FB" w:rsidP="00FB04FB">
      <w:pPr>
        <w:pStyle w:val="Default"/>
        <w:jc w:val="center"/>
        <w:rPr>
          <w:sz w:val="28"/>
          <w:szCs w:val="28"/>
        </w:rPr>
      </w:pPr>
      <w:r w:rsidRPr="00FB04FB">
        <w:rPr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FB04FB" w:rsidRPr="00FB04FB" w:rsidRDefault="00FB04FB" w:rsidP="00FB04FB">
      <w:pPr>
        <w:pStyle w:val="Default"/>
        <w:jc w:val="both"/>
        <w:rPr>
          <w:color w:val="auto"/>
          <w:sz w:val="28"/>
          <w:szCs w:val="28"/>
        </w:rPr>
      </w:pPr>
    </w:p>
    <w:p w:rsidR="00FB04FB" w:rsidRPr="00FB04FB" w:rsidRDefault="00FB04FB" w:rsidP="00FB04F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B04FB"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 w:rsidRPr="00FB04FB">
        <w:rPr>
          <w:color w:val="auto"/>
          <w:sz w:val="28"/>
          <w:szCs w:val="28"/>
        </w:rPr>
        <w:t>обучающегося</w:t>
      </w:r>
      <w:proofErr w:type="gramEnd"/>
      <w:r w:rsidRPr="00FB04FB">
        <w:rPr>
          <w:color w:val="auto"/>
          <w:sz w:val="28"/>
          <w:szCs w:val="28"/>
        </w:rPr>
        <w:t xml:space="preserve"> 72 часов, в том числе: </w:t>
      </w:r>
    </w:p>
    <w:p w:rsidR="00FB04FB" w:rsidRPr="00FB04FB" w:rsidRDefault="00FB04FB" w:rsidP="00FB04F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B04FB"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 w:rsidRPr="00FB04FB">
        <w:rPr>
          <w:color w:val="auto"/>
          <w:sz w:val="28"/>
          <w:szCs w:val="28"/>
        </w:rPr>
        <w:t>обучающегося</w:t>
      </w:r>
      <w:proofErr w:type="gramEnd"/>
      <w:r w:rsidRPr="00FB04FB">
        <w:rPr>
          <w:color w:val="auto"/>
          <w:sz w:val="28"/>
          <w:szCs w:val="28"/>
        </w:rPr>
        <w:t xml:space="preserve"> 48 час; </w:t>
      </w:r>
    </w:p>
    <w:p w:rsidR="00FB04FB" w:rsidRPr="00FB04FB" w:rsidRDefault="00FB04FB" w:rsidP="00FB04F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B04FB">
        <w:rPr>
          <w:color w:val="auto"/>
          <w:sz w:val="28"/>
          <w:szCs w:val="28"/>
        </w:rPr>
        <w:t xml:space="preserve">самостоятельной работы </w:t>
      </w:r>
      <w:proofErr w:type="gramStart"/>
      <w:r w:rsidRPr="00FB04FB">
        <w:rPr>
          <w:color w:val="auto"/>
          <w:sz w:val="28"/>
          <w:szCs w:val="28"/>
        </w:rPr>
        <w:t>обучающегося</w:t>
      </w:r>
      <w:proofErr w:type="gramEnd"/>
      <w:r w:rsidRPr="00FB04FB">
        <w:rPr>
          <w:color w:val="auto"/>
          <w:sz w:val="28"/>
          <w:szCs w:val="28"/>
        </w:rPr>
        <w:t xml:space="preserve"> 24 часов. </w:t>
      </w:r>
    </w:p>
    <w:p w:rsidR="0049096B" w:rsidRPr="00FB04FB" w:rsidRDefault="0049096B" w:rsidP="00490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4FB">
        <w:rPr>
          <w:rFonts w:ascii="Times New Roman" w:hAnsi="Times New Roman" w:cs="Times New Roman"/>
          <w:sz w:val="28"/>
          <w:szCs w:val="28"/>
        </w:rPr>
        <w:t>Промежуточная аттестация в форме экзамена</w:t>
      </w:r>
    </w:p>
    <w:sectPr w:rsidR="0049096B" w:rsidRPr="00FB04F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1801"/>
    <w:rsid w:val="000D59E2"/>
    <w:rsid w:val="000E5D7B"/>
    <w:rsid w:val="0013516B"/>
    <w:rsid w:val="00190FDD"/>
    <w:rsid w:val="001C4916"/>
    <w:rsid w:val="001D62EE"/>
    <w:rsid w:val="002A612E"/>
    <w:rsid w:val="003277EB"/>
    <w:rsid w:val="003E29B3"/>
    <w:rsid w:val="00465C9C"/>
    <w:rsid w:val="0049096B"/>
    <w:rsid w:val="004A495B"/>
    <w:rsid w:val="004C4C6C"/>
    <w:rsid w:val="00570BFD"/>
    <w:rsid w:val="00587DB0"/>
    <w:rsid w:val="0060082A"/>
    <w:rsid w:val="00607FD1"/>
    <w:rsid w:val="0069162D"/>
    <w:rsid w:val="006A5303"/>
    <w:rsid w:val="006E61B1"/>
    <w:rsid w:val="007157C2"/>
    <w:rsid w:val="007313B8"/>
    <w:rsid w:val="00732294"/>
    <w:rsid w:val="007365AC"/>
    <w:rsid w:val="00737658"/>
    <w:rsid w:val="007B5A58"/>
    <w:rsid w:val="007D2723"/>
    <w:rsid w:val="007F618F"/>
    <w:rsid w:val="008812F9"/>
    <w:rsid w:val="008E1093"/>
    <w:rsid w:val="00924B1B"/>
    <w:rsid w:val="00996C4A"/>
    <w:rsid w:val="009A1D3C"/>
    <w:rsid w:val="009B7E6E"/>
    <w:rsid w:val="00A37B42"/>
    <w:rsid w:val="00A82165"/>
    <w:rsid w:val="00A848C3"/>
    <w:rsid w:val="00AD330A"/>
    <w:rsid w:val="00B523F4"/>
    <w:rsid w:val="00B54382"/>
    <w:rsid w:val="00BE0382"/>
    <w:rsid w:val="00C15B41"/>
    <w:rsid w:val="00C22944"/>
    <w:rsid w:val="00C52BF3"/>
    <w:rsid w:val="00CC0BF3"/>
    <w:rsid w:val="00CF165F"/>
    <w:rsid w:val="00D26398"/>
    <w:rsid w:val="00D3327E"/>
    <w:rsid w:val="00E6249A"/>
    <w:rsid w:val="00E905AF"/>
    <w:rsid w:val="00EE2934"/>
    <w:rsid w:val="00F06FBD"/>
    <w:rsid w:val="00F9244F"/>
    <w:rsid w:val="00FB0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c10">
    <w:name w:val="c10"/>
    <w:basedOn w:val="a"/>
    <w:rsid w:val="00C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C52BF3"/>
  </w:style>
  <w:style w:type="character" w:customStyle="1" w:styleId="20">
    <w:name w:val="Основной текст (2)_"/>
    <w:link w:val="21"/>
    <w:uiPriority w:val="99"/>
    <w:locked/>
    <w:rsid w:val="00E905AF"/>
    <w:rPr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E905AF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9555-1823-4F67-BB11-B1D85AB0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2019-12</cp:lastModifiedBy>
  <cp:revision>31</cp:revision>
  <dcterms:created xsi:type="dcterms:W3CDTF">2019-08-15T21:24:00Z</dcterms:created>
  <dcterms:modified xsi:type="dcterms:W3CDTF">2023-03-07T10:11:00Z</dcterms:modified>
</cp:coreProperties>
</file>