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AE" w:rsidRPr="008144AE" w:rsidRDefault="008144AE" w:rsidP="00814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A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144AE" w:rsidRPr="008144AE" w:rsidRDefault="008144AE" w:rsidP="00814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44AE">
        <w:rPr>
          <w:rFonts w:ascii="Times New Roman" w:hAnsi="Times New Roman" w:cs="Times New Roman"/>
          <w:b/>
          <w:sz w:val="28"/>
          <w:szCs w:val="28"/>
        </w:rPr>
        <w:t>по ОП.10 Рекламная деятельность в торговле</w:t>
      </w:r>
      <w:proofErr w:type="gramEnd"/>
    </w:p>
    <w:p w:rsidR="008144AE" w:rsidRDefault="008144AE" w:rsidP="008144AE">
      <w:pPr>
        <w:pStyle w:val="31"/>
        <w:keepNext/>
        <w:keepLines/>
        <w:shd w:val="clear" w:color="auto" w:fill="auto"/>
        <w:spacing w:line="240" w:lineRule="auto"/>
        <w:ind w:firstLine="709"/>
        <w:contextualSpacing/>
        <w:rPr>
          <w:b w:val="0"/>
          <w:sz w:val="28"/>
          <w:szCs w:val="28"/>
        </w:rPr>
      </w:pPr>
    </w:p>
    <w:p w:rsidR="008144AE" w:rsidRPr="00E923B8" w:rsidRDefault="008144AE" w:rsidP="008144AE">
      <w:pPr>
        <w:pStyle w:val="31"/>
        <w:keepNext/>
        <w:keepLines/>
        <w:shd w:val="clear" w:color="auto" w:fill="auto"/>
        <w:spacing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B2E92">
        <w:rPr>
          <w:b w:val="0"/>
          <w:sz w:val="28"/>
          <w:szCs w:val="28"/>
        </w:rPr>
        <w:t xml:space="preserve">Рабочая программа учебной дисциплины является </w:t>
      </w:r>
      <w:r>
        <w:rPr>
          <w:b w:val="0"/>
          <w:sz w:val="28"/>
          <w:szCs w:val="28"/>
        </w:rPr>
        <w:t xml:space="preserve">вариативной </w:t>
      </w:r>
      <w:r w:rsidRPr="006B2E92">
        <w:rPr>
          <w:b w:val="0"/>
          <w:sz w:val="28"/>
          <w:szCs w:val="28"/>
        </w:rPr>
        <w:t>частью программы подготовки специалистов среднего звена (ППССЗ) по специальности 38.02.04 Коммерция (по отраслям), разработанной в соответствии с Федеральным государственным образовательным стандартом среднего профессионального образования по специальности 38.02.</w:t>
      </w:r>
      <w:r>
        <w:rPr>
          <w:b w:val="0"/>
          <w:sz w:val="28"/>
          <w:szCs w:val="28"/>
        </w:rPr>
        <w:t>04 Коммерция (по отраслям) (утвержденного</w:t>
      </w:r>
      <w:r w:rsidRPr="006B2E92">
        <w:rPr>
          <w:b w:val="0"/>
          <w:sz w:val="28"/>
          <w:szCs w:val="28"/>
        </w:rPr>
        <w:t xml:space="preserve"> приказом Министерства образования и науки РФ от 15 мая 2014 г. № 539).</w:t>
      </w:r>
    </w:p>
    <w:p w:rsidR="008144AE" w:rsidRDefault="008144AE" w:rsidP="008144AE">
      <w:pPr>
        <w:pStyle w:val="3"/>
        <w:shd w:val="clear" w:color="auto" w:fill="auto"/>
        <w:tabs>
          <w:tab w:val="left" w:pos="886"/>
        </w:tabs>
        <w:spacing w:after="0" w:line="240" w:lineRule="auto"/>
        <w:ind w:right="120" w:firstLine="709"/>
        <w:jc w:val="both"/>
        <w:rPr>
          <w:b w:val="0"/>
          <w:sz w:val="28"/>
          <w:szCs w:val="28"/>
        </w:rPr>
      </w:pPr>
      <w:r w:rsidRPr="008144AE">
        <w:rPr>
          <w:b w:val="0"/>
          <w:sz w:val="28"/>
          <w:szCs w:val="28"/>
        </w:rPr>
        <w:t>Дисциплина относится к вариативной части профессионального цикла</w:t>
      </w:r>
      <w:r w:rsidRPr="00753EE2">
        <w:rPr>
          <w:b w:val="0"/>
          <w:sz w:val="28"/>
          <w:szCs w:val="28"/>
        </w:rPr>
        <w:t>.</w:t>
      </w:r>
      <w:bookmarkStart w:id="0" w:name="bookmark3"/>
    </w:p>
    <w:p w:rsidR="008144AE" w:rsidRPr="008144AE" w:rsidRDefault="008144AE" w:rsidP="008144AE">
      <w:pPr>
        <w:pStyle w:val="3"/>
        <w:shd w:val="clear" w:color="auto" w:fill="auto"/>
        <w:tabs>
          <w:tab w:val="left" w:pos="886"/>
        </w:tabs>
        <w:spacing w:after="0" w:line="240" w:lineRule="auto"/>
        <w:ind w:right="119" w:firstLine="709"/>
        <w:jc w:val="both"/>
        <w:rPr>
          <w:b w:val="0"/>
          <w:sz w:val="28"/>
          <w:szCs w:val="28"/>
        </w:rPr>
      </w:pPr>
      <w:r w:rsidRPr="008144AE">
        <w:rPr>
          <w:b w:val="0"/>
          <w:sz w:val="28"/>
          <w:szCs w:val="28"/>
        </w:rPr>
        <w:t>Цели и задачи дисциплины - требования к результатам освоения дисциплины:</w:t>
      </w:r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83"/>
        <w:gridCol w:w="5670"/>
      </w:tblGrid>
      <w:tr w:rsidR="008144AE" w:rsidRPr="00DE3493" w:rsidTr="00FF7E2C">
        <w:tc>
          <w:tcPr>
            <w:tcW w:w="9781" w:type="dxa"/>
            <w:gridSpan w:val="3"/>
            <w:shd w:val="clear" w:color="auto" w:fill="auto"/>
          </w:tcPr>
          <w:p w:rsidR="008144AE" w:rsidRPr="00DE3493" w:rsidRDefault="008144AE" w:rsidP="00FF7E2C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8144AE" w:rsidRPr="00DE3493" w:rsidRDefault="008144AE" w:rsidP="00FF7E2C">
            <w:pPr>
              <w:pStyle w:val="Default"/>
              <w:jc w:val="both"/>
            </w:pPr>
          </w:p>
        </w:tc>
      </w:tr>
      <w:tr w:rsidR="008144AE" w:rsidRPr="00DE3493" w:rsidTr="00FF7E2C">
        <w:trPr>
          <w:trHeight w:val="1990"/>
        </w:trPr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144AE" w:rsidRPr="000F1F9A" w:rsidRDefault="008144AE" w:rsidP="00FF7E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2.7. Участвовать в проведении маркетинговых исследований рынка, разработке и реализации маркетинговых решений;</w:t>
            </w:r>
          </w:p>
          <w:p w:rsidR="008144AE" w:rsidRPr="000F1F9A" w:rsidRDefault="008144AE" w:rsidP="00FF7E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8144AE" w:rsidRPr="00DE3493" w:rsidRDefault="008144AE" w:rsidP="00FF7E2C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auto"/>
          </w:tcPr>
          <w:p w:rsidR="008144AE" w:rsidRPr="00356DC2" w:rsidRDefault="008144AE" w:rsidP="00FF7E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1</w:t>
            </w:r>
            <w:r w:rsidRPr="00356DC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создать привлекательный образ рекламируемого товара и воздействовать на  поведение покупателя;</w:t>
            </w:r>
          </w:p>
          <w:p w:rsidR="008144AE" w:rsidRPr="00356DC2" w:rsidRDefault="008144AE" w:rsidP="00FF7E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 2 - </w:t>
            </w:r>
            <w:r w:rsidRPr="00356DC2">
              <w:rPr>
                <w:rFonts w:ascii="Times New Roman" w:eastAsia="Times New Roman" w:hAnsi="Times New Roman" w:cs="Times New Roman"/>
              </w:rPr>
              <w:t>выб</w:t>
            </w:r>
            <w:r>
              <w:rPr>
                <w:rFonts w:ascii="Times New Roman" w:eastAsia="Times New Roman" w:hAnsi="Times New Roman" w:cs="Times New Roman"/>
              </w:rPr>
              <w:t>рать стратегию и тактику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 рекламы на основе сегментирования рынка и позиционирования товара;</w:t>
            </w:r>
          </w:p>
          <w:p w:rsidR="008144AE" w:rsidRPr="00356DC2" w:rsidRDefault="008144AE" w:rsidP="00FF7E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3</w:t>
            </w:r>
            <w:r w:rsidRPr="00356DC2">
              <w:rPr>
                <w:rFonts w:ascii="Times New Roman" w:eastAsia="Times New Roman" w:hAnsi="Times New Roman" w:cs="Times New Roman"/>
              </w:rPr>
              <w:t>-разработ</w:t>
            </w:r>
            <w:r>
              <w:rPr>
                <w:rFonts w:ascii="Times New Roman" w:eastAsia="Times New Roman" w:hAnsi="Times New Roman" w:cs="Times New Roman"/>
              </w:rPr>
              <w:t>ать план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 проведения рекламной кампании;</w:t>
            </w:r>
          </w:p>
          <w:p w:rsidR="008144AE" w:rsidRPr="00356DC2" w:rsidRDefault="008144AE" w:rsidP="00FF7E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4 -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осуществлять выбор средств рекламы и </w:t>
            </w:r>
            <w:r>
              <w:rPr>
                <w:rFonts w:ascii="Times New Roman" w:eastAsia="Times New Roman" w:hAnsi="Times New Roman" w:cs="Times New Roman"/>
              </w:rPr>
              <w:t>создать различные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виды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 рекламных обращений;</w:t>
            </w:r>
          </w:p>
          <w:p w:rsidR="008144AE" w:rsidRPr="00FC1382" w:rsidRDefault="008144AE" w:rsidP="00FF7E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C1382">
              <w:rPr>
                <w:rFonts w:ascii="Times New Roman" w:eastAsia="Times New Roman" w:hAnsi="Times New Roman" w:cs="Times New Roman"/>
              </w:rPr>
              <w:t>У 5-</w:t>
            </w:r>
            <w:r w:rsidRPr="00FC1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организовывать рекламные акции, оценивать их эффективность; применять действующее законодательство в профессиональной деятельности по направлению торговое дело;</w:t>
            </w:r>
          </w:p>
        </w:tc>
      </w:tr>
      <w:tr w:rsidR="008144AE" w:rsidRPr="00DE3493" w:rsidTr="00FF7E2C">
        <w:tc>
          <w:tcPr>
            <w:tcW w:w="9781" w:type="dxa"/>
            <w:gridSpan w:val="3"/>
            <w:shd w:val="clear" w:color="auto" w:fill="auto"/>
          </w:tcPr>
          <w:p w:rsidR="008144AE" w:rsidRPr="00C66241" w:rsidRDefault="008144AE" w:rsidP="00FF7E2C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</w:tc>
      </w:tr>
      <w:tr w:rsidR="008144AE" w:rsidRPr="00DE3493" w:rsidTr="00FF7E2C">
        <w:trPr>
          <w:trHeight w:val="1650"/>
        </w:trPr>
        <w:tc>
          <w:tcPr>
            <w:tcW w:w="4111" w:type="dxa"/>
            <w:gridSpan w:val="2"/>
            <w:shd w:val="clear" w:color="auto" w:fill="auto"/>
          </w:tcPr>
          <w:p w:rsidR="008144AE" w:rsidRPr="000F1F9A" w:rsidRDefault="008144AE" w:rsidP="00FF7E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2.7. Участвовать в проведении маркетинговых исследований рынка, разработке и реализации маркетинговых решений;</w:t>
            </w:r>
          </w:p>
          <w:p w:rsidR="008144AE" w:rsidRPr="000F1F9A" w:rsidRDefault="008144AE" w:rsidP="00FF7E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      </w:r>
          </w:p>
        </w:tc>
        <w:tc>
          <w:tcPr>
            <w:tcW w:w="5670" w:type="dxa"/>
            <w:shd w:val="clear" w:color="auto" w:fill="auto"/>
          </w:tcPr>
          <w:p w:rsidR="008144AE" w:rsidRDefault="008144AE" w:rsidP="00FF7E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1 - </w:t>
            </w:r>
            <w:r w:rsidRPr="00AE13F4">
              <w:rPr>
                <w:rFonts w:ascii="Times New Roman" w:hAnsi="Times New Roman" w:cs="Times New Roman"/>
                <w:shd w:val="clear" w:color="auto" w:fill="FFFFFF"/>
              </w:rPr>
              <w:t>общетеоретические основы рекламы в системе маркетинговых коммуникаций;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рынок рекламы и его участников;</w:t>
            </w:r>
          </w:p>
          <w:p w:rsidR="008144AE" w:rsidRDefault="008144AE" w:rsidP="00FF7E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2 -этапы развития рекламной деятельности в России и за рубежом;</w:t>
            </w:r>
          </w:p>
          <w:p w:rsidR="008144AE" w:rsidRDefault="008144AE" w:rsidP="00FF7E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3 -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средства рекламы, используемые в торговле, технологию их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использования,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  <w:r w:rsidRP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8144AE" w:rsidRPr="00FC1382" w:rsidRDefault="008144AE" w:rsidP="00FF7E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C1382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gramEnd"/>
            <w:r w:rsidRPr="00FC1382">
              <w:rPr>
                <w:rFonts w:ascii="Times New Roman" w:eastAsia="Times New Roman" w:hAnsi="Times New Roman" w:cs="Times New Roman"/>
                <w:color w:val="000000"/>
              </w:rPr>
              <w:t xml:space="preserve"> 4 - методы и способы психологического, эмоционального и интеллектуального воздействия на людей, эффективность их применения в зависимости от конкретных условий деятельности и объекта рекламирования; эффективность их применения в зависимости от конкретных условий деятельности и объекта рекламирования;</w:t>
            </w:r>
          </w:p>
          <w:p w:rsidR="008144AE" w:rsidRPr="006164E5" w:rsidRDefault="008144AE" w:rsidP="00FF7E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5</w:t>
            </w:r>
            <w:r w:rsidRPr="00FC1382">
              <w:rPr>
                <w:rFonts w:ascii="Times New Roman" w:eastAsia="Times New Roman" w:hAnsi="Times New Roman" w:cs="Times New Roman"/>
              </w:rPr>
              <w:t xml:space="preserve"> - </w:t>
            </w:r>
            <w:r w:rsidRPr="00FC1382">
              <w:rPr>
                <w:rFonts w:ascii="Times New Roman" w:hAnsi="Times New Roman" w:cs="Times New Roman"/>
              </w:rPr>
              <w:t>методы разработки рекламных стратегий и рекламных кампаний</w:t>
            </w:r>
            <w:r w:rsidRPr="00AE13F4">
              <w:rPr>
                <w:rFonts w:ascii="Times New Roman" w:hAnsi="Times New Roman" w:cs="Times New Roman"/>
              </w:rPr>
              <w:t>;</w:t>
            </w:r>
          </w:p>
          <w:p w:rsidR="008144AE" w:rsidRPr="00C66241" w:rsidRDefault="008144AE" w:rsidP="00FF7E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6- </w:t>
            </w:r>
            <w:r w:rsidRPr="006164E5">
              <w:rPr>
                <w:rFonts w:ascii="Times New Roman" w:eastAsia="Times New Roman" w:hAnsi="Times New Roman" w:cs="Times New Roman"/>
              </w:rPr>
              <w:t>законодательные основы рекламной практики;</w:t>
            </w:r>
          </w:p>
        </w:tc>
      </w:tr>
    </w:tbl>
    <w:p w:rsidR="008144AE" w:rsidRPr="00B30468" w:rsidRDefault="008144AE" w:rsidP="008144AE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0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личностных результатов:</w:t>
      </w:r>
    </w:p>
    <w:p w:rsidR="008144AE" w:rsidRDefault="008144AE" w:rsidP="008144A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052"/>
        <w:gridCol w:w="6411"/>
      </w:tblGrid>
      <w:tr w:rsidR="008144AE" w:rsidTr="00FF7E2C">
        <w:tc>
          <w:tcPr>
            <w:tcW w:w="3119" w:type="dxa"/>
          </w:tcPr>
          <w:p w:rsidR="008144AE" w:rsidRPr="001B4994" w:rsidRDefault="008144AE" w:rsidP="00FF7E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ОП.10 Рекламная деятельность в торговле</w:t>
            </w:r>
          </w:p>
        </w:tc>
        <w:tc>
          <w:tcPr>
            <w:tcW w:w="6678" w:type="dxa"/>
          </w:tcPr>
          <w:p w:rsidR="008144AE" w:rsidRPr="00F74932" w:rsidRDefault="008144AE" w:rsidP="00FF7E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ЛР 2,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ЛР 4, ЛР 13, ЛР 14, ЛР 15, ЛР-СРФ-1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ЛР-СОП-1, ЛР-СОП-3</w:t>
            </w:r>
          </w:p>
        </w:tc>
      </w:tr>
    </w:tbl>
    <w:p w:rsidR="008144AE" w:rsidRDefault="008144AE" w:rsidP="008144AE">
      <w:pPr>
        <w:pStyle w:val="Default"/>
        <w:ind w:left="-567" w:firstLine="709"/>
        <w:jc w:val="both"/>
        <w:rPr>
          <w:sz w:val="28"/>
          <w:szCs w:val="28"/>
        </w:rPr>
      </w:pPr>
    </w:p>
    <w:p w:rsidR="008144AE" w:rsidRDefault="008144AE" w:rsidP="008144AE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7489"/>
        <w:gridCol w:w="1974"/>
      </w:tblGrid>
      <w:tr w:rsidR="008144AE" w:rsidTr="00FF7E2C">
        <w:tc>
          <w:tcPr>
            <w:tcW w:w="7797" w:type="dxa"/>
          </w:tcPr>
          <w:p w:rsidR="008144AE" w:rsidRPr="00F74932" w:rsidRDefault="008144AE" w:rsidP="00FF7E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Личностные результаты </w:t>
            </w: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 программы воспитания</w:t>
            </w:r>
          </w:p>
          <w:p w:rsidR="008144AE" w:rsidRPr="00F74932" w:rsidRDefault="008144AE" w:rsidP="00FF7E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(дескрипторы)</w:t>
            </w:r>
          </w:p>
        </w:tc>
        <w:tc>
          <w:tcPr>
            <w:tcW w:w="2000" w:type="dxa"/>
          </w:tcPr>
          <w:p w:rsidR="008144AE" w:rsidRPr="00F74932" w:rsidRDefault="008144AE" w:rsidP="00FF7E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личностных</w:t>
            </w:r>
          </w:p>
          <w:p w:rsidR="008144AE" w:rsidRPr="00F74932" w:rsidRDefault="008144AE" w:rsidP="00FF7E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</w:p>
          <w:p w:rsidR="008144AE" w:rsidRPr="00F74932" w:rsidRDefault="008144AE" w:rsidP="00FF7E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</w:p>
          <w:p w:rsidR="008144AE" w:rsidRPr="00F74932" w:rsidRDefault="008144AE" w:rsidP="00FF7E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8144AE" w:rsidRPr="00F74932" w:rsidRDefault="008144AE" w:rsidP="00FF7E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воспитания</w:t>
            </w:r>
          </w:p>
        </w:tc>
      </w:tr>
      <w:tr w:rsidR="008144AE" w:rsidTr="00FF7E2C">
        <w:tc>
          <w:tcPr>
            <w:tcW w:w="7797" w:type="dxa"/>
          </w:tcPr>
          <w:p w:rsidR="008144AE" w:rsidRPr="00F74932" w:rsidRDefault="008144AE" w:rsidP="00FF7E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экономически активный и участвующий в студенческом и территориальном самоуправлении, в том числе на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добровольчества, продуктивно взаимодействующий и участвующий</w:t>
            </w:r>
          </w:p>
          <w:p w:rsidR="008144AE" w:rsidRPr="00F74932" w:rsidRDefault="008144AE" w:rsidP="00FF7E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деятельности общественных организаций.</w:t>
            </w:r>
          </w:p>
        </w:tc>
        <w:tc>
          <w:tcPr>
            <w:tcW w:w="2000" w:type="dxa"/>
          </w:tcPr>
          <w:p w:rsidR="008144AE" w:rsidRPr="00F74932" w:rsidRDefault="008144AE" w:rsidP="00FF7E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ЛР</w:t>
            </w:r>
            <w:proofErr w:type="gramStart"/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8144AE" w:rsidTr="00FF7E2C">
        <w:tc>
          <w:tcPr>
            <w:tcW w:w="7797" w:type="dxa"/>
          </w:tcPr>
          <w:p w:rsidR="008144AE" w:rsidRPr="00F74932" w:rsidRDefault="008144AE" w:rsidP="00FF7E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демонстрирующий уважение к людям труда,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сознающий ценность собственного труда.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в сетевой среде личностно и профессионального</w:t>
            </w:r>
          </w:p>
          <w:p w:rsidR="008144AE" w:rsidRPr="00F74932" w:rsidRDefault="008144AE" w:rsidP="00FF7E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конструктивного «цифрового следа».</w:t>
            </w:r>
          </w:p>
        </w:tc>
        <w:tc>
          <w:tcPr>
            <w:tcW w:w="2000" w:type="dxa"/>
          </w:tcPr>
          <w:p w:rsidR="008144AE" w:rsidRPr="00F74932" w:rsidRDefault="008144AE" w:rsidP="00FF7E2C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4</w:t>
            </w:r>
          </w:p>
        </w:tc>
      </w:tr>
      <w:tr w:rsidR="008144AE" w:rsidTr="00FF7E2C">
        <w:tc>
          <w:tcPr>
            <w:tcW w:w="7797" w:type="dxa"/>
          </w:tcPr>
          <w:p w:rsidR="008144AE" w:rsidRPr="00D273E3" w:rsidRDefault="008144AE" w:rsidP="00FF7E2C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73E3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D273E3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000" w:type="dxa"/>
            <w:vAlign w:val="center"/>
          </w:tcPr>
          <w:p w:rsidR="008144AE" w:rsidRPr="00D273E3" w:rsidRDefault="008144AE" w:rsidP="00FF7E2C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7</w:t>
            </w:r>
          </w:p>
        </w:tc>
      </w:tr>
      <w:tr w:rsidR="008144AE" w:rsidTr="00FF7E2C">
        <w:tc>
          <w:tcPr>
            <w:tcW w:w="9797" w:type="dxa"/>
            <w:gridSpan w:val="2"/>
          </w:tcPr>
          <w:p w:rsidR="008144AE" w:rsidRPr="00F74932" w:rsidRDefault="008144AE" w:rsidP="00FF7E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реализации программы воспитания,</w:t>
            </w:r>
          </w:p>
          <w:p w:rsidR="008144AE" w:rsidRDefault="008144AE" w:rsidP="00FF7E2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4932">
              <w:rPr>
                <w:rFonts w:eastAsia="Times New Roman"/>
                <w:b/>
              </w:rPr>
              <w:t>определенные отраслевыми требованиями к деловым качествам личности</w:t>
            </w:r>
          </w:p>
        </w:tc>
      </w:tr>
      <w:tr w:rsidR="008144AE" w:rsidTr="00FF7E2C">
        <w:tc>
          <w:tcPr>
            <w:tcW w:w="7797" w:type="dxa"/>
          </w:tcPr>
          <w:p w:rsidR="008144AE" w:rsidRPr="0047235F" w:rsidRDefault="008144AE" w:rsidP="00FF7E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Соблюдающий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своей профессиональной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принципы: честности, независимости, профессионального скептицизма,</w:t>
            </w:r>
          </w:p>
          <w:p w:rsidR="008144AE" w:rsidRPr="0047235F" w:rsidRDefault="008144AE" w:rsidP="00FF7E2C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противодействия коррупции и экстремизму, </w:t>
            </w: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обладающий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системным мышлением и умением принимать решение в условиях риска и неопределенности</w:t>
            </w:r>
          </w:p>
        </w:tc>
        <w:tc>
          <w:tcPr>
            <w:tcW w:w="2000" w:type="dxa"/>
          </w:tcPr>
          <w:p w:rsidR="008144AE" w:rsidRPr="00F74932" w:rsidRDefault="008144AE" w:rsidP="00FF7E2C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13</w:t>
            </w:r>
          </w:p>
        </w:tc>
      </w:tr>
      <w:tr w:rsidR="008144AE" w:rsidTr="00FF7E2C">
        <w:tc>
          <w:tcPr>
            <w:tcW w:w="7797" w:type="dxa"/>
          </w:tcPr>
          <w:p w:rsidR="008144AE" w:rsidRPr="0047235F" w:rsidRDefault="008144AE" w:rsidP="00FF7E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ответственный, пунктуальный, дисциплинированный, трудолюбивый,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2000" w:type="dxa"/>
          </w:tcPr>
          <w:p w:rsidR="008144AE" w:rsidRPr="0047235F" w:rsidRDefault="008144AE" w:rsidP="00FF7E2C">
            <w:pPr>
              <w:pStyle w:val="Default"/>
              <w:jc w:val="center"/>
              <w:rPr>
                <w:b/>
                <w:color w:val="auto"/>
              </w:rPr>
            </w:pPr>
            <w:r w:rsidRPr="0047235F">
              <w:rPr>
                <w:b/>
                <w:color w:val="auto"/>
              </w:rPr>
              <w:t>ЛР 14</w:t>
            </w:r>
          </w:p>
        </w:tc>
      </w:tr>
      <w:tr w:rsidR="008144AE" w:rsidTr="00FF7E2C">
        <w:tc>
          <w:tcPr>
            <w:tcW w:w="7797" w:type="dxa"/>
          </w:tcPr>
          <w:p w:rsidR="008144AE" w:rsidRPr="0047235F" w:rsidRDefault="008144AE" w:rsidP="00FF7E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текущим и перспективным изменениям в мире труда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2000" w:type="dxa"/>
          </w:tcPr>
          <w:p w:rsidR="008144AE" w:rsidRPr="0047235F" w:rsidRDefault="008144AE" w:rsidP="00FF7E2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15</w:t>
            </w:r>
          </w:p>
        </w:tc>
      </w:tr>
      <w:tr w:rsidR="008144AE" w:rsidTr="00FF7E2C">
        <w:tc>
          <w:tcPr>
            <w:tcW w:w="9797" w:type="dxa"/>
            <w:gridSpan w:val="2"/>
          </w:tcPr>
          <w:p w:rsidR="008144AE" w:rsidRPr="00DF4D51" w:rsidRDefault="008144AE" w:rsidP="00FF7E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8144AE" w:rsidTr="00FF7E2C">
        <w:tc>
          <w:tcPr>
            <w:tcW w:w="7797" w:type="dxa"/>
          </w:tcPr>
          <w:p w:rsidR="008144AE" w:rsidRPr="00DF4D51" w:rsidRDefault="008144AE" w:rsidP="00FF7E2C">
            <w:pPr>
              <w:pStyle w:val="Default"/>
              <w:jc w:val="both"/>
              <w:rPr>
                <w:color w:val="auto"/>
              </w:rPr>
            </w:pPr>
            <w:r w:rsidRPr="00DF4D51">
              <w:rPr>
                <w:color w:val="auto"/>
                <w:shd w:val="clear" w:color="auto" w:fill="FFFFFF"/>
              </w:rPr>
              <w:t xml:space="preserve">Экономически активный, предприимчивый, готовый к </w:t>
            </w:r>
            <w:proofErr w:type="spellStart"/>
            <w:r w:rsidRPr="00DF4D51">
              <w:rPr>
                <w:color w:val="auto"/>
                <w:shd w:val="clear" w:color="auto" w:fill="FFFFFF"/>
              </w:rPr>
              <w:t>самозанятости</w:t>
            </w:r>
            <w:proofErr w:type="spellEnd"/>
            <w:r w:rsidRPr="00DF4D51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2000" w:type="dxa"/>
          </w:tcPr>
          <w:p w:rsidR="008144AE" w:rsidRPr="00DF4D51" w:rsidRDefault="008144AE" w:rsidP="00FF7E2C">
            <w:pPr>
              <w:pStyle w:val="Default"/>
              <w:jc w:val="center"/>
              <w:rPr>
                <w:b/>
                <w:color w:val="auto"/>
              </w:rPr>
            </w:pPr>
            <w:r w:rsidRPr="00DF4D51">
              <w:rPr>
                <w:b/>
                <w:color w:val="auto"/>
              </w:rPr>
              <w:t>ЛР – СРФ</w:t>
            </w:r>
            <w:proofErr w:type="gramStart"/>
            <w:r w:rsidRPr="00DF4D51">
              <w:rPr>
                <w:b/>
                <w:color w:val="auto"/>
              </w:rPr>
              <w:t>1</w:t>
            </w:r>
            <w:proofErr w:type="gramEnd"/>
          </w:p>
        </w:tc>
      </w:tr>
      <w:tr w:rsidR="008144AE" w:rsidTr="00FF7E2C">
        <w:tc>
          <w:tcPr>
            <w:tcW w:w="9797" w:type="dxa"/>
            <w:gridSpan w:val="2"/>
          </w:tcPr>
          <w:p w:rsidR="008144AE" w:rsidRPr="0047235F" w:rsidRDefault="008144AE" w:rsidP="00FF7E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23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реализации программы воспитания, определенные субъектами образовательного процесса</w:t>
            </w:r>
          </w:p>
        </w:tc>
      </w:tr>
      <w:tr w:rsidR="008144AE" w:rsidTr="00FF7E2C">
        <w:tc>
          <w:tcPr>
            <w:tcW w:w="7797" w:type="dxa"/>
          </w:tcPr>
          <w:p w:rsidR="008144AE" w:rsidRPr="0047235F" w:rsidRDefault="008144AE" w:rsidP="00FF7E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реализовывать условия и принципы духовно-нравственного</w:t>
            </w:r>
          </w:p>
          <w:p w:rsidR="008144AE" w:rsidRPr="0047235F" w:rsidRDefault="008144AE" w:rsidP="00FF7E2C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 на основе базовых национальных и региональных ценностей, приоритетов  НЧПОУ «СЭПТ»</w:t>
            </w:r>
          </w:p>
        </w:tc>
        <w:tc>
          <w:tcPr>
            <w:tcW w:w="2000" w:type="dxa"/>
          </w:tcPr>
          <w:p w:rsidR="008144AE" w:rsidRPr="0047235F" w:rsidRDefault="008144AE" w:rsidP="00FF7E2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– СОП 1</w:t>
            </w:r>
          </w:p>
        </w:tc>
      </w:tr>
      <w:tr w:rsidR="008144AE" w:rsidTr="00FF7E2C">
        <w:tc>
          <w:tcPr>
            <w:tcW w:w="7797" w:type="dxa"/>
          </w:tcPr>
          <w:p w:rsidR="008144AE" w:rsidRPr="0047235F" w:rsidRDefault="008144AE" w:rsidP="00FF7E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оценивающий свои способности и возможности, ответственно относящийся к процессу обучения и его результатам</w:t>
            </w:r>
          </w:p>
        </w:tc>
        <w:tc>
          <w:tcPr>
            <w:tcW w:w="2000" w:type="dxa"/>
          </w:tcPr>
          <w:p w:rsidR="008144AE" w:rsidRDefault="008144AE" w:rsidP="00FF7E2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</w:rPr>
              <w:t>ЛР – СОП 2</w:t>
            </w:r>
          </w:p>
        </w:tc>
      </w:tr>
    </w:tbl>
    <w:p w:rsidR="008144AE" w:rsidRDefault="008144AE" w:rsidP="008144AE">
      <w:pPr>
        <w:pStyle w:val="31"/>
        <w:keepNext/>
        <w:keepLines/>
        <w:shd w:val="clear" w:color="auto" w:fill="auto"/>
        <w:tabs>
          <w:tab w:val="left" w:pos="929"/>
        </w:tabs>
        <w:spacing w:line="240" w:lineRule="auto"/>
        <w:jc w:val="both"/>
        <w:rPr>
          <w:sz w:val="28"/>
          <w:szCs w:val="28"/>
        </w:rPr>
      </w:pPr>
      <w:bookmarkStart w:id="1" w:name="bookmark4"/>
    </w:p>
    <w:p w:rsidR="008144AE" w:rsidRPr="00753EE2" w:rsidRDefault="008144AE" w:rsidP="008144AE">
      <w:pPr>
        <w:pStyle w:val="31"/>
        <w:keepNext/>
        <w:keepLines/>
        <w:shd w:val="clear" w:color="auto" w:fill="auto"/>
        <w:tabs>
          <w:tab w:val="left" w:pos="929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753EE2">
        <w:rPr>
          <w:b w:val="0"/>
          <w:sz w:val="28"/>
          <w:szCs w:val="28"/>
        </w:rPr>
        <w:t>Рекомендуемое количество часов на освоение программы дисциплины:</w:t>
      </w:r>
      <w:bookmarkEnd w:id="1"/>
    </w:p>
    <w:p w:rsidR="008144AE" w:rsidRPr="008144AE" w:rsidRDefault="008144AE" w:rsidP="008144AE">
      <w:pPr>
        <w:pStyle w:val="3"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753EE2">
        <w:rPr>
          <w:b w:val="0"/>
          <w:sz w:val="28"/>
          <w:szCs w:val="28"/>
        </w:rPr>
        <w:t xml:space="preserve">максимальной учебной нагрузки обучающегося </w:t>
      </w:r>
      <w:r>
        <w:rPr>
          <w:b w:val="0"/>
          <w:sz w:val="28"/>
          <w:szCs w:val="28"/>
        </w:rPr>
        <w:t>72 часов</w:t>
      </w:r>
      <w:r w:rsidRPr="00753EE2">
        <w:rPr>
          <w:b w:val="0"/>
          <w:sz w:val="28"/>
          <w:szCs w:val="28"/>
        </w:rPr>
        <w:t xml:space="preserve">, в том числе: обязательной аудиторной учебной нагрузки обучающегося </w:t>
      </w:r>
      <w:r>
        <w:rPr>
          <w:b w:val="0"/>
          <w:sz w:val="28"/>
          <w:szCs w:val="28"/>
        </w:rPr>
        <w:t>48 часов</w:t>
      </w:r>
      <w:r w:rsidRPr="00753EE2">
        <w:rPr>
          <w:b w:val="0"/>
          <w:sz w:val="28"/>
          <w:szCs w:val="28"/>
        </w:rPr>
        <w:t xml:space="preserve">; </w:t>
      </w:r>
      <w:r w:rsidRPr="00753EE2">
        <w:rPr>
          <w:b w:val="0"/>
          <w:sz w:val="28"/>
          <w:szCs w:val="28"/>
        </w:rPr>
        <w:lastRenderedPageBreak/>
        <w:t>самостоятельной работы обучающегося</w:t>
      </w:r>
      <w:r>
        <w:rPr>
          <w:b w:val="0"/>
          <w:sz w:val="28"/>
          <w:szCs w:val="28"/>
        </w:rPr>
        <w:t xml:space="preserve"> 24 часов.</w:t>
      </w:r>
    </w:p>
    <w:p w:rsidR="008144AE" w:rsidRDefault="008144AE" w:rsidP="008144A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ОП.10 Рекламная деятельность в торговле способствует формированию общих компетенций (ОК 1-7, 12).</w:t>
      </w:r>
    </w:p>
    <w:p w:rsidR="008144AE" w:rsidRPr="00FE5D4C" w:rsidRDefault="008144AE" w:rsidP="008144AE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br w:type="page"/>
      </w:r>
    </w:p>
    <w:p w:rsidR="00000000" w:rsidRDefault="008144A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4AE"/>
    <w:rsid w:val="0081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4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3"/>
    <w:rsid w:val="008144A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0">
    <w:name w:val="Заголовок №3_"/>
    <w:basedOn w:val="a0"/>
    <w:link w:val="31"/>
    <w:rsid w:val="008144A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144A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Заголовок №3"/>
    <w:basedOn w:val="a"/>
    <w:link w:val="30"/>
    <w:rsid w:val="008144AE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4">
    <w:name w:val="Table Grid"/>
    <w:basedOn w:val="a1"/>
    <w:uiPriority w:val="59"/>
    <w:unhideWhenUsed/>
    <w:rsid w:val="0081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2023-03-10T08:52:00Z</dcterms:created>
  <dcterms:modified xsi:type="dcterms:W3CDTF">2023-03-10T08:56:00Z</dcterms:modified>
</cp:coreProperties>
</file>