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НЕКОММЕРЧЕСКОЕ ЧАСТНОЕ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EB5424" w:rsidRDefault="00EB5424" w:rsidP="00EB5424">
      <w:pPr>
        <w:pStyle w:val="Default"/>
        <w:contextualSpacing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</w:p>
    <w:p w:rsidR="00EB5424" w:rsidRDefault="00E37C0F" w:rsidP="00EB542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ОУД.12  Астрономия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F6036E" w:rsidRPr="00B83F4E" w:rsidRDefault="00EB5424" w:rsidP="00F6036E">
      <w:pPr>
        <w:spacing w:after="0" w:line="36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F5F07">
        <w:rPr>
          <w:rFonts w:ascii="Times New Roman" w:hAnsi="Times New Roman"/>
          <w:sz w:val="28"/>
          <w:szCs w:val="28"/>
        </w:rPr>
        <w:t xml:space="preserve">в рамках программы подготовки специалистов среднего звена </w:t>
      </w:r>
      <w:r w:rsidR="00385DDE">
        <w:rPr>
          <w:rFonts w:ascii="Times New Roman" w:hAnsi="Times New Roman"/>
          <w:sz w:val="28"/>
          <w:szCs w:val="28"/>
        </w:rPr>
        <w:t xml:space="preserve">по специальности </w:t>
      </w:r>
      <w:r w:rsidR="00F6036E" w:rsidRPr="00B83F4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40.02.01</w:t>
      </w:r>
      <w:r w:rsidR="00F6036E" w:rsidRPr="00B83F4E">
        <w:rPr>
          <w:rFonts w:ascii="Times New Roman" w:hAnsi="Times New Roman"/>
          <w:color w:val="000000"/>
          <w:sz w:val="28"/>
          <w:szCs w:val="28"/>
        </w:rPr>
        <w:t xml:space="preserve"> Право и организация социального обеспечения</w:t>
      </w:r>
    </w:p>
    <w:p w:rsidR="00EB5424" w:rsidRPr="009F5F07" w:rsidRDefault="00EB5424" w:rsidP="00EB542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DB2105" w:rsidP="00EB54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8C4E18" w:rsidRDefault="008C4E18" w:rsidP="00EB5424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Оксана Евгеньевна\оборотка РП\16fddd093fa241d18094038217f1b1d81a4AguLP3Z8WtV1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D016E0">
      <w:pPr>
        <w:pStyle w:val="Default"/>
        <w:rPr>
          <w:sz w:val="28"/>
          <w:szCs w:val="28"/>
        </w:rPr>
      </w:pPr>
    </w:p>
    <w:p w:rsidR="00DE4E59" w:rsidRPr="00DE4E59" w:rsidRDefault="00DE4E59" w:rsidP="00DE4E59">
      <w:pPr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jc w:val="center"/>
        <w:rPr>
          <w:rFonts w:ascii="Times New Roman" w:hAnsi="Times New Roman"/>
          <w:b/>
          <w:sz w:val="28"/>
          <w:szCs w:val="28"/>
        </w:rPr>
      </w:pPr>
      <w:r w:rsidRPr="00D016E0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D016E0" w:rsidRPr="00D016E0" w:rsidRDefault="00D016E0" w:rsidP="00D016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bCs/>
          <w:sz w:val="28"/>
          <w:szCs w:val="28"/>
        </w:rPr>
        <w:t>1 Пояснительная записка…………………………………………………    …4</w:t>
      </w:r>
    </w:p>
    <w:p w:rsidR="00D016E0" w:rsidRPr="00D016E0" w:rsidRDefault="00D016E0" w:rsidP="00D01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</w:t>
      </w:r>
      <w:proofErr w:type="gramStart"/>
      <w:r w:rsidRPr="00D016E0">
        <w:rPr>
          <w:rFonts w:ascii="Times New Roman" w:hAnsi="Times New Roman" w:cs="Times New Roman"/>
          <w:bCs/>
          <w:sz w:val="28"/>
          <w:szCs w:val="28"/>
        </w:rPr>
        <w:t>учебной</w:t>
      </w:r>
      <w:proofErr w:type="gramEnd"/>
      <w:r w:rsidRPr="00D016E0">
        <w:rPr>
          <w:rFonts w:ascii="Times New Roman" w:hAnsi="Times New Roman" w:cs="Times New Roman"/>
          <w:bCs/>
          <w:sz w:val="28"/>
          <w:szCs w:val="28"/>
        </w:rPr>
        <w:t xml:space="preserve">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…...6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2.1 Место учебной дисциплины в учебном плане…………………  ………6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2.2 Результаты освоения учебной дисциплины …………………………… 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3 Содержание учебной дисциплины………………………………………  .10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4 Тематическое планирование……………………………………………… 17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5 Характеристика основных видов учебной деятельности студентов ..… 18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6 Учебно-методическое и материально-техническое обеспечение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программы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…………......    .28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7 Список литературы………………………………………………..……  …29</w:t>
      </w:r>
    </w:p>
    <w:p w:rsidR="00D016E0" w:rsidRPr="00D016E0" w:rsidRDefault="00D016E0" w:rsidP="00D016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общеобразовательной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="00E72CE5" w:rsidRPr="00E72C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предназначена для изучения  в пределах освоения основной профессиональной образовательной программы СПО по специальности </w:t>
      </w:r>
      <w:r w:rsidRPr="00D016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40.02.01</w:t>
      </w:r>
      <w:r w:rsidRPr="00D0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 и организация социального обеспечения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, 40.00.00 Юриспруденция.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D016E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России от 17.03.2015 № 06-259; </w:t>
      </w:r>
      <w:proofErr w:type="gram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Приказом </w:t>
      </w:r>
      <w:proofErr w:type="spell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понимания принципиальной роли астрономии в познании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фундаментальных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законов природы и современной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картины мира;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знаний о физической природе небесных тел и систем, строения и эволюции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Вселенной, пространственных и временных масштабах Вселенной, наиболее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важных астрономических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открытиях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, определивших развитие науки и техники;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умений объяснять видимое положение и движение небесных тел принципами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определения местоположения и времени по астрономическим объектам, навыками практического использования компьютерных приложений для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вида звездного неба в конкретном пункте для заданного времени;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познавательных интересов, интеллектуальных и творческих способностей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приобретения знаний по астрономии с использованием различных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источников информации и современных образовательных технологий;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умения применять приобретенные знания для решения практических задач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• научного мировоззрения;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навыков использования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>, особенно физико-математических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знаний для объективного анализа устройства окружающего мира на примере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достижений современной астрофизики, астрономии и космонавтики.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br w:type="page"/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2.ОБЩАЯ ХАРАКТЕРИСТИКА УЧЕБНОЙ ДИСЦИПЛИНЫ</w:t>
      </w:r>
    </w:p>
    <w:p w:rsidR="00D016E0" w:rsidRPr="00D016E0" w:rsidRDefault="00E37C0F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ОУД.12  Астрономия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Астрономия — наука, изучающая строение и развитие космических тел, их систем и всей Вселенной. Методы астрономических исследований очень разнообразны. Одни из них применяются при определении положения космических тел на небесной сфере, другие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ри изучении их движения, третьи — при исследовании характеристик космических тел различными методами и, соответственно, с помощью различных инструментов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ведутся наблюдения Солнца, туманностей, планет, метеоров, искусственных спутников Земли.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Важную роль в освоении содержания программы играют собственные наблюдения обучающихся.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Специфика планирования и организации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занятии,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При невозможности проведения собственных наблюдений за небесными телами их можно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заменить на практические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задания с использованием современных информационно-коммуникационных технологий, в частности картографических сервисов. Это выражается через содержание обучения, количество часов, выделяемых на изучение отдельных тем программы, глубину их освоения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, через объем и характер практических занятий, виды внеаудиторной самостоятельной работы студентов.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При отборе содержания учебной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 xml:space="preserve">ОУД.12  </w:t>
      </w:r>
      <w:proofErr w:type="spellStart"/>
      <w:r w:rsidR="00E37C0F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Pr="00D016E0">
        <w:rPr>
          <w:rFonts w:ascii="Times New Roman" w:hAnsi="Times New Roman" w:cs="Times New Roman"/>
          <w:sz w:val="28"/>
          <w:szCs w:val="28"/>
        </w:rPr>
        <w:t>использован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междисциплинарный подход, в соответствии с которым обучающиеся должны усвоить знания и умения, необходимые для формирования единой целостной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картины мира, определяющей формирование научного мировоззрения, востребованные в жизни и в практической деятельности.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2.1 МЕСТО УЧЕБНОЙ ДИСЦИПЛИНЫ В УЧЕБНОМ ПЛАНЕ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1"/>
      <w:r w:rsidRPr="00D016E0">
        <w:rPr>
          <w:rFonts w:hAnsi="Times New Roman"/>
          <w:color w:val="000000"/>
          <w:sz w:val="28"/>
          <w:szCs w:val="28"/>
        </w:rPr>
        <w:t>Общеобразовательнаяучебнаядисциплина</w:t>
      </w:r>
      <w:r w:rsidR="00E37C0F">
        <w:rPr>
          <w:rFonts w:hAnsi="Times New Roman" w:cs="Times New Roman"/>
          <w:bCs/>
          <w:sz w:val="28"/>
          <w:szCs w:val="28"/>
        </w:rPr>
        <w:t>ОУД</w:t>
      </w:r>
      <w:r w:rsidR="00E37C0F">
        <w:rPr>
          <w:rFonts w:hAnsi="Times New Roman" w:cs="Times New Roman"/>
          <w:bCs/>
          <w:sz w:val="28"/>
          <w:szCs w:val="28"/>
        </w:rPr>
        <w:t xml:space="preserve">.12  </w:t>
      </w:r>
      <w:proofErr w:type="spellStart"/>
      <w:r w:rsidR="00E37C0F">
        <w:rPr>
          <w:rFonts w:hAnsi="Times New Roman" w:cs="Times New Roman"/>
          <w:bCs/>
          <w:sz w:val="28"/>
          <w:szCs w:val="28"/>
        </w:rPr>
        <w:t>Астрономия</w:t>
      </w:r>
      <w:r w:rsidRPr="00D016E0">
        <w:rPr>
          <w:rFonts w:hAnsi="Times New Roman"/>
          <w:color w:val="000000"/>
          <w:sz w:val="28"/>
          <w:szCs w:val="28"/>
        </w:rPr>
        <w:t>являетсяучебнымпредметомобязательной</w:t>
      </w: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proofErr w:type="spellEnd"/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"</w:t>
      </w:r>
      <w:r w:rsidRPr="00D016E0">
        <w:rPr>
          <w:rFonts w:ascii="Times New Roman" w:hAnsi="Times New Roman" w:cs="Times New Roman"/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D016E0" w:rsidRPr="00D016E0" w:rsidRDefault="00D016E0" w:rsidP="00D016E0">
      <w:pPr>
        <w:spacing w:after="300" w:line="322" w:lineRule="exact"/>
        <w:ind w:left="20" w:firstLine="8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16E0">
        <w:rPr>
          <w:rFonts w:ascii="Times New Roman" w:hAnsi="Times New Roman"/>
          <w:color w:val="000000"/>
          <w:sz w:val="28"/>
          <w:szCs w:val="28"/>
        </w:rPr>
        <w:lastRenderedPageBreak/>
        <w:t>С учетом требований ФГОС СПО по специальности</w:t>
      </w:r>
      <w:r w:rsidRPr="00D016E0">
        <w:rPr>
          <w:rFonts w:ascii="Times New Roman" w:hAnsi="Times New Roman"/>
          <w:sz w:val="28"/>
          <w:szCs w:val="28"/>
        </w:rPr>
        <w:t>38.02.04 Коммерция (по отраслям)</w:t>
      </w:r>
      <w:r w:rsidRPr="00D016E0">
        <w:rPr>
          <w:rFonts w:ascii="Times New Roman" w:hAnsi="Times New Roman"/>
          <w:color w:val="000000"/>
          <w:sz w:val="28"/>
          <w:szCs w:val="28"/>
        </w:rPr>
        <w:t xml:space="preserve"> и социально- экономического профиля профессионального образования общеобразовательная учебная дисциплина </w:t>
      </w:r>
      <w:r w:rsidR="00E37C0F">
        <w:rPr>
          <w:rFonts w:ascii="Times New Roman" w:hAnsi="Times New Roman" w:cs="Times New Roman"/>
          <w:bCs/>
          <w:sz w:val="28"/>
          <w:szCs w:val="28"/>
        </w:rPr>
        <w:t xml:space="preserve">ОУД.12  </w:t>
      </w:r>
      <w:proofErr w:type="spellStart"/>
      <w:r w:rsidR="00E37C0F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Pr="00D016E0">
        <w:rPr>
          <w:rFonts w:ascii="Times New Roman" w:hAnsi="Times New Roman"/>
          <w:color w:val="000000"/>
          <w:sz w:val="28"/>
          <w:szCs w:val="28"/>
        </w:rPr>
        <w:t>относится</w:t>
      </w:r>
      <w:proofErr w:type="spellEnd"/>
      <w:r w:rsidRPr="00D016E0">
        <w:rPr>
          <w:rFonts w:ascii="Times New Roman" w:hAnsi="Times New Roman"/>
          <w:color w:val="000000"/>
          <w:sz w:val="28"/>
          <w:szCs w:val="28"/>
        </w:rPr>
        <w:t xml:space="preserve"> к базовым дисциплинам. Изучение общеобразовательной учебной дисциплины тесно связано с такими </w:t>
      </w:r>
      <w:r w:rsidRPr="00D016E0">
        <w:rPr>
          <w:rFonts w:ascii="Times New Roman" w:hAnsi="Times New Roman"/>
          <w:color w:val="000000" w:themeColor="text1"/>
          <w:sz w:val="28"/>
          <w:szCs w:val="28"/>
        </w:rPr>
        <w:t>дисциплинами как «Экология», «История»,  «География»</w:t>
      </w:r>
      <w:bookmarkEnd w:id="0"/>
      <w:r w:rsidRPr="00D016E0">
        <w:rPr>
          <w:rFonts w:ascii="Times New Roman" w:hAnsi="Times New Roman"/>
          <w:color w:val="000000" w:themeColor="text1"/>
          <w:sz w:val="28"/>
          <w:szCs w:val="28"/>
        </w:rPr>
        <w:t>, Математика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2.2. РЕЗУЛЬТАТЫ ОСВОЕНИЯ УЧЕБНОЙ ДИСЦИПЛИНЫ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обеспечивает достижение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научного мировоззрения, соответствующего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уровню развития астрономической науки;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устойчивый интерес к истории и достижениям в области астрономии;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умение анализировать последствия освоения космического пространства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жизни и деятельности человека;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умение использовать при выполнении практических заданий по астрономии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такие мыслительные операции, как постановка задачи, формулирование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-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потез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, анализ и синтез, сравнение, обобщение, систематизация, выявление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причинно-следственных связей, поиск аналогов, формулирование выводов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для изучения различных сторон астрономических явлений, процессов,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ко-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торыми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возникает необходимость сталкиваться в профессиональной сфере;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умение использовать различные источники по астрономии для получения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достоверной научной информации, умение оценить ее достоверность;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владение языковыми средствами: умение ясно, логично и точно излагать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точку зрения по различным вопросам астрономии, использовать языковые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средства, адекватные обсуждаемой проблеме астрономического характера,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включая составление текста и презентации материалов с использованием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строении Солнечной системы, эволюции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звезд и Вселенной, пространственно-временных масштабах Вселенной;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понимание сущности наблюдаемых во Вселенной явлений;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владение основополагающими астрономическими понятиями, теориями,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законами и закономерностями, уверенное пользование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астрономической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терминологией и символикой;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значении астрономии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практической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деятельности человека и дальнейшем научно-техническом развитии;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br w:type="page"/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lastRenderedPageBreak/>
        <w:t>3. СОДЕРЖАНИЕ УЧЕБНОЙ ДИСЦИПЛИНЫ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Астрономия, ее связь с другими науками. Роль астрономии в развитии цивилизации. Структура и масштабы Вселенной. Особенности астрономических методов исследования. Наземные и космические телескопы, принцип их работы. Всеволновая астрономия: электромагнитное излучение как источник информации о небесных телах. Практическое применение астрономических исследований.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Раздел 1. История развития астрономии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1.1. Астрономия Аристотеля как «наиболее физическая из математических наук». Космология Аристотеля. Гиппарх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Никейский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: первые математические теории видимого движения Солнца и Луны и теории затмений. Птолемей (астрономия как «математическое изучение неба»). Создание первой универсальной математической модели мира на основе принципа геоцентризма.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1.2.Звездное небо (изменение видов звездного неба в течение суток, года). Летоисчисление и его точность (солнечный и лунный, юлианский и григорианский календари, проекты новых календарей)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птическая астрономия (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запрос, телескопы: виды, характеристики, назначение).Изучение околоземного пространства (история советской космонавтики, современные методы изучения ближнего космоса).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:rsidR="00D016E0" w:rsidRPr="00D016E0" w:rsidRDefault="00D016E0" w:rsidP="00D016E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16E0">
        <w:rPr>
          <w:rFonts w:ascii="Times New Roman" w:hAnsi="Times New Roman" w:cs="Times New Roman"/>
          <w:color w:val="000000"/>
          <w:sz w:val="28"/>
          <w:szCs w:val="28"/>
        </w:rPr>
        <w:t>№  1 Изучение и  описание новых достижений космоса</w:t>
      </w:r>
    </w:p>
    <w:p w:rsidR="00D016E0" w:rsidRPr="00D016E0" w:rsidRDefault="00D016E0" w:rsidP="00D016E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Внеаудиторная самостоятельная работа:</w:t>
      </w:r>
    </w:p>
    <w:p w:rsidR="00D016E0" w:rsidRPr="00D016E0" w:rsidRDefault="00D016E0" w:rsidP="00D016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реферата по темам:</w:t>
      </w:r>
    </w:p>
    <w:p w:rsidR="00D016E0" w:rsidRPr="00D016E0" w:rsidRDefault="00D016E0" w:rsidP="00D016E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SchoolBookCSanPin-Regular" w:eastAsia="Times New Roman" w:hAnsi="SchoolBookCSanPin-Regular" w:cs="SchoolBookCSanPin-Regular"/>
          <w:sz w:val="21"/>
          <w:szCs w:val="21"/>
          <w:lang w:eastAsia="ru-RU"/>
        </w:rPr>
        <w:t xml:space="preserve">1. </w:t>
      </w: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 — древнейшая из наук.</w:t>
      </w:r>
    </w:p>
    <w:p w:rsidR="00D016E0" w:rsidRPr="00D016E0" w:rsidRDefault="00D016E0" w:rsidP="00D016E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Современные обсерватории.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3. Об истории возникновения названий созвездий и звезд.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4. История календаря.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5. Хранение и передача точного времени.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6. История происхождения названий ярчайших объектов неба.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7. Прецессия земной оси и изменение координат светил с течением времени.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8. Системы координат в астрономии и границы их применимости.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9. Античные представления философов о строении мира.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10. Точки Лагранжа.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lastRenderedPageBreak/>
        <w:t>Раздел 2. Устройство Солнечной системы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2.1 Система «Земля — Луна» (основные движения Земли, форма Земли, Луна — спутник Земли, солнечные и лунные затмения). Природа Луны (физические условия на Луне, поверхность Луны, лунные породы).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2.2 Планеты земной группы (Меркурий, Венера, Земля, Марс; общая характеристика атмосферы, поверхности)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ланеты-гиганты (Юпитер, Сатурн, Уран, Нептун; общая характеристика, особенности строения, спутники, кольца).Астероиды и метеориты. Закономерность в расстояниях планет от Солнца. 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2.3 Орбиты астероидов. Два пояса астероидов: Главный пояс (между орбитами Марса и Юпитера) и пояс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(за пределами орбиты Нептуна; Плутон — один из крупнейших астероидов этого пояса). Физические характеристики астероидов. Метеориты.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Кометы и метеоры (открытие комет, вид, строение, орбиты, природа комет, метеоры и болиды, метеорные потоки).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Понятие об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астероидно-кометной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опасности.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gramEnd"/>
      <w:r w:rsidRPr="00D016E0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>№ 2 Работа с подвижной звёздной картой (ПЗК).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3 Определение координат небесных объектов.</w:t>
      </w:r>
    </w:p>
    <w:p w:rsidR="00D016E0" w:rsidRPr="00D016E0" w:rsidRDefault="00D016E0" w:rsidP="00D016E0">
      <w:pPr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4 Конфигурации планет и законы движения планет</w:t>
      </w:r>
    </w:p>
    <w:p w:rsidR="00D016E0" w:rsidRPr="00D016E0" w:rsidRDefault="00D016E0" w:rsidP="00D016E0">
      <w:pPr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5Определение расстояний и размеров тел в Солнечной системе.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Раздел 3. Строение и эволюция Вселенной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3.1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изическая природа звезд (цвет, температура, спектры и химический состав ,светимости, радиусы, массы, средние плотности). Связь между физическими характеристиками звезд (диаграмма «спектр — светимость», соотношение «масса — светимость», вращение звезд различных спектральных классов).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3.2 Двойные звезды (оптические и физические двойные звезды, определенных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массзвезды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из наблюдений двойных звезд, невидимые спутники звезд)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ткрытие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— планет, движущихся вокруг звезд. Физические переменные, новые и сверхновые звезды (цефеиды, другие физические переменные звезды, новые и сверхновые).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gramEnd"/>
      <w:r w:rsidRPr="00D016E0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D016E0" w:rsidRPr="00D016E0" w:rsidRDefault="00D016E0" w:rsidP="00D01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6 Физические условия на поверхности планет земной группы.</w:t>
      </w:r>
    </w:p>
    <w:p w:rsidR="00D016E0" w:rsidRPr="00D016E0" w:rsidRDefault="00D016E0" w:rsidP="00D016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7Сравнительная характеристика планет.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8 Определение основных характеристик звёзд.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9 Определение скорости движения звёзд в Галактике</w:t>
      </w:r>
    </w:p>
    <w:p w:rsidR="00D016E0" w:rsidRPr="00D016E0" w:rsidRDefault="00D016E0" w:rsidP="00D016E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Внеаудиторная самостоятельная работа:</w:t>
      </w:r>
    </w:p>
    <w:p w:rsidR="00D016E0" w:rsidRPr="00D016E0" w:rsidRDefault="00D016E0" w:rsidP="00D016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презентаций по темам: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Современные методы геодезических измерений.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открытия Плутона и Нептуна.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Конструктивные особенности советских и американских космических аппаратов.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lastRenderedPageBreak/>
        <w:t xml:space="preserve"> Полеты АМС к планетам Солнечной системы.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Проекты по добыче полезных ископаемых на Луне.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Самые высокие горы планет земной группы.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Современные исследования планет земной группы АМС.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Парниковый эффект: польза или вред?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Полярные сияния.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Самая тяжелая и яркая звезда во Вселенной.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Экзопланеты.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Правда и вымысел: белые и серые дыры.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История открытия и изучения черных дыр.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Идеи множественности миров в работах Дж. Бруно.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Идеи существования внеземного разума в работах философов-космистов.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Проблема внеземного разума в научно-фантастической литературе.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Методы поиска экзопланет.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радиопосланий землян другим цивилизациям.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поиска радиосигналов разумных цивилизаций.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4.ТЕМАТИЧЕСКОЕ ПЛАНИРОВАНИЕ</w:t>
      </w:r>
    </w:p>
    <w:p w:rsidR="00D016E0" w:rsidRPr="00D016E0" w:rsidRDefault="00D016E0" w:rsidP="00D016E0">
      <w:pPr>
        <w:spacing w:after="0" w:line="240" w:lineRule="auto"/>
        <w:ind w:right="-283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6E0" w:rsidRPr="00D016E0" w:rsidRDefault="00D016E0" w:rsidP="00D01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 xml:space="preserve"> 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D016E0" w:rsidRPr="00D016E0" w:rsidRDefault="00D016E0" w:rsidP="00D016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 xml:space="preserve">Из них </w:t>
      </w:r>
      <w:r w:rsidR="00867930">
        <w:rPr>
          <w:rFonts w:ascii="Times New Roman" w:hAnsi="Times New Roman"/>
          <w:sz w:val="28"/>
          <w:szCs w:val="28"/>
        </w:rPr>
        <w:t>36</w:t>
      </w:r>
      <w:r w:rsidRPr="00D016E0">
        <w:rPr>
          <w:rFonts w:ascii="Times New Roman" w:hAnsi="Times New Roman"/>
          <w:sz w:val="28"/>
          <w:szCs w:val="28"/>
        </w:rPr>
        <w:t xml:space="preserve">– аудиторная (обязательная) нагрузка обучающихся, </w:t>
      </w:r>
      <w:r w:rsidR="00867930">
        <w:rPr>
          <w:rFonts w:ascii="Times New Roman" w:hAnsi="Times New Roman"/>
          <w:sz w:val="28"/>
          <w:szCs w:val="28"/>
        </w:rPr>
        <w:t>включая практические занятия 18 –</w:t>
      </w:r>
      <w:r w:rsidRPr="00D016E0">
        <w:rPr>
          <w:rFonts w:ascii="Times New Roman" w:hAnsi="Times New Roman"/>
          <w:sz w:val="28"/>
          <w:szCs w:val="28"/>
        </w:rPr>
        <w:t xml:space="preserve"> час. </w:t>
      </w:r>
    </w:p>
    <w:p w:rsidR="00D016E0" w:rsidRPr="00D016E0" w:rsidRDefault="00D016E0" w:rsidP="00D016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>внеаудиторная самостоятельная работа студентов – 18 час.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108" w:type="dxa"/>
        <w:tblLayout w:type="fixed"/>
        <w:tblLook w:val="04A0"/>
      </w:tblPr>
      <w:tblGrid>
        <w:gridCol w:w="2374"/>
        <w:gridCol w:w="1275"/>
        <w:gridCol w:w="1983"/>
        <w:gridCol w:w="3258"/>
        <w:gridCol w:w="860"/>
      </w:tblGrid>
      <w:tr w:rsidR="001F0359" w:rsidTr="001F0359">
        <w:trPr>
          <w:trHeight w:val="6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1F0359" w:rsidTr="001F0359">
        <w:trPr>
          <w:trHeight w:val="5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1F0359" w:rsidTr="001F0359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0359" w:rsidTr="001F0359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развития астрономии</w:t>
            </w:r>
          </w:p>
          <w:p w:rsidR="001F0359" w:rsidRDefault="001F0359">
            <w:pPr>
              <w:pStyle w:val="22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A024DC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F0359" w:rsidTr="001F0359">
        <w:trPr>
          <w:trHeight w:val="6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  <w:p w:rsidR="001F0359" w:rsidRDefault="001F0359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Устройство Солнечной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Строение и эволюция Вселенной</w:t>
            </w:r>
          </w:p>
          <w:p w:rsidR="001F0359" w:rsidRDefault="001F0359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A024DC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F0359" w:rsidTr="001F0359">
        <w:trPr>
          <w:trHeight w:val="243"/>
        </w:trPr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1F0359" w:rsidRDefault="001F0359" w:rsidP="001F0359">
      <w:pPr>
        <w:pStyle w:val="2"/>
        <w:tabs>
          <w:tab w:val="num" w:pos="576"/>
        </w:tabs>
        <w:suppressAutoHyphens/>
        <w:spacing w:line="240" w:lineRule="auto"/>
        <w:ind w:left="576" w:hanging="576"/>
        <w:jc w:val="center"/>
        <w:rPr>
          <w:rFonts w:ascii="Times New Roman" w:hAnsi="Times New Roman"/>
          <w:i w:val="0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6E0">
        <w:rPr>
          <w:rFonts w:ascii="Times New Roman" w:eastAsia="Calibri" w:hAnsi="Times New Roman" w:cs="Times New Roman"/>
          <w:b/>
          <w:sz w:val="28"/>
          <w:szCs w:val="28"/>
        </w:rPr>
        <w:t>5 ХАРАКТЕРИСТИКА ОСНОВНЫХ ВИДОВ ДЕЯТЕЛЬНОСТИ СТУДЕНТОВ</w:t>
      </w:r>
    </w:p>
    <w:p w:rsidR="00D016E0" w:rsidRPr="00D016E0" w:rsidRDefault="00D016E0" w:rsidP="00D0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93"/>
        <w:gridCol w:w="7371"/>
      </w:tblGrid>
      <w:tr w:rsidR="00473D0A" w:rsidRPr="00D016E0" w:rsidTr="00473D0A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Характеристика основных видов </w:t>
            </w: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учебной деятельности </w:t>
            </w:r>
            <w:proofErr w:type="gramStart"/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(на уровне учебных действий)</w:t>
            </w:r>
          </w:p>
        </w:tc>
      </w:tr>
      <w:tr w:rsidR="00473D0A" w:rsidRPr="00D016E0" w:rsidTr="00473D0A">
        <w:trPr>
          <w:trHeight w:val="21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предметом изучения астрономии. Определить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роль астрономии в формировании современной картины мира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 практической деятельности людей.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астрономии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Астрономия в древности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(Аристотель, Гиппарх</w:t>
            </w:r>
            <w:proofErr w:type="gramEnd"/>
          </w:p>
          <w:p w:rsidR="00473D0A" w:rsidRPr="00D016E0" w:rsidRDefault="00473D0A" w:rsidP="00D016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Никейский</w:t>
            </w:r>
            <w:proofErr w:type="spell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и Птолемей)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представлениями о Вселенной древних ученых.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место и значение древней астрономии в эволюции взглядов на Вселенную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Звездное небо (изменение видов звездного неба</w:t>
            </w:r>
            <w:proofErr w:type="gramEnd"/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 течение суток, года)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Использовать карту звездного неба для нахождения координат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светила.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Приводить примеры практического использования карты звездного неба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Летоисчисление и его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точность (солнечный и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лунный, юлианский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григорианский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календари, проекты новых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календарей)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создания различных календарей.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роль и значение летоисчисления для жизни и деятельности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использования календарей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Оптическая астрономия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инструментами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оптической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(наблюдательной)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роль наблюдательной астрономии в эволюции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взглядов на Вселенную.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взаимосвязь развития цивилизации и инструментов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наблюдений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околоземного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пространства (история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советской космонавтики, современные методы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изучения ближнего космоса)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космонавтики и проблемами освоения космоса.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ближнего космоса для развития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ближнего космоса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Астрономия дальнего космоса (волновая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астрономия,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наземные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орбитальные телескопы,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современные методы изучения дальнего космоса)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проблемами освоения дальнего космоса.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дальнего космоса для развития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дальнего космоса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Происхождение Солнечной системы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теориями происхождения Солнечной системы.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происхождении Солнечной системы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Система Земля — Луна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системой Земля — Луна (двойная планета).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исследований Луны космическими аппаратами.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пилотируемых космических экспедиций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 Луну.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системе Земля — Луна 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Природа Луны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физической природой Луны, строением лун-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ной поверхности, физическими условиями на Луне.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природе Луны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Определить значение знаний о природе Луны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Планеты земной группы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планетами земной группы. Определить значение знаний о планетах земной группы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планетах земной группы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 Солнце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общими сведениями о Солнце.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освоения профессий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 специальностей среднего профессионального образования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Виды звезд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видами звезд.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спектральных классов звезд.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открытий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Вселенной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галактик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гипотезами и учениями о происхождении галактик.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знаний о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происхождении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галактик 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происхождении галактик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Вселенная сегодня: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астрономические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открытии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достижениями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астрономической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науки. Определить значение современных астрономических открытий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Вселенной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E0" w:rsidRPr="00D016E0" w:rsidRDefault="00D016E0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D016E0" w:rsidRDefault="00D016E0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473D0A">
      <w:pPr>
        <w:pStyle w:val="Default"/>
        <w:numPr>
          <w:ilvl w:val="0"/>
          <w:numId w:val="8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РЕЗУЛЬТАТОВ ОСВОЕНИЯ </w:t>
      </w:r>
    </w:p>
    <w:p w:rsidR="00473D0A" w:rsidRDefault="00473D0A" w:rsidP="00473D0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652C66" w:rsidRDefault="00652C66" w:rsidP="00652C6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8"/>
          <w:szCs w:val="28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опроса, работы по карточкам, а также проведения промежуточной  аттестации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дифференцированного зачета)</w:t>
      </w:r>
    </w:p>
    <w:p w:rsidR="00473D0A" w:rsidRDefault="00473D0A" w:rsidP="00473D0A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8"/>
        <w:gridCol w:w="2128"/>
        <w:gridCol w:w="4110"/>
        <w:gridCol w:w="1560"/>
      </w:tblGrid>
      <w:tr w:rsidR="00667621" w:rsidRPr="001062D2" w:rsidTr="00104304">
        <w:trPr>
          <w:trHeight w:val="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7621" w:rsidRPr="001062D2" w:rsidRDefault="00667621" w:rsidP="007B0D64">
            <w:pPr>
              <w:pStyle w:val="aa"/>
              <w:ind w:left="0"/>
              <w:jc w:val="center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Результаты освоения</w:t>
            </w:r>
          </w:p>
          <w:p w:rsidR="00667621" w:rsidRPr="001062D2" w:rsidRDefault="00667621" w:rsidP="007B0D64">
            <w:pPr>
              <w:pStyle w:val="aa"/>
              <w:ind w:left="0"/>
              <w:jc w:val="center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(объекты оценивания)</w:t>
            </w:r>
          </w:p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104304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 w:rsidR="00667621" w:rsidRPr="00106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67621" w:rsidRPr="001062D2">
              <w:rPr>
                <w:rFonts w:ascii="Times New Roman" w:hAnsi="Times New Roman"/>
                <w:sz w:val="20"/>
                <w:szCs w:val="20"/>
              </w:rPr>
              <w:t>темы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52C6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652C66">
              <w:rPr>
                <w:rFonts w:ascii="Times New Roman" w:hAnsi="Times New Roman"/>
                <w:sz w:val="20"/>
                <w:szCs w:val="20"/>
              </w:rPr>
              <w:t>омер</w:t>
            </w:r>
            <w:proofErr w:type="spellEnd"/>
            <w:r w:rsidR="00652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7621" w:rsidRPr="001062D2">
              <w:rPr>
                <w:rFonts w:ascii="Times New Roman" w:hAnsi="Times New Roman"/>
                <w:sz w:val="20"/>
                <w:szCs w:val="20"/>
              </w:rPr>
              <w:t>практического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2D2">
              <w:rPr>
                <w:rFonts w:ascii="Times New Roman" w:hAnsi="Times New Roman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 xml:space="preserve">Форма </w:t>
            </w:r>
            <w:r w:rsidR="00104304">
              <w:rPr>
                <w:b w:val="0"/>
                <w:sz w:val="20"/>
                <w:szCs w:val="20"/>
              </w:rPr>
              <w:t xml:space="preserve">промежуточной </w:t>
            </w:r>
            <w:r w:rsidRPr="001062D2">
              <w:rPr>
                <w:b w:val="0"/>
                <w:sz w:val="20"/>
                <w:szCs w:val="20"/>
              </w:rPr>
              <w:t>аттестации</w:t>
            </w:r>
          </w:p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1</w:t>
            </w: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</w:t>
            </w:r>
            <w:proofErr w:type="gram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сследовать околоземное</w:t>
            </w:r>
          </w:p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пространство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 для 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ктуализации знаний по теме 1.2 </w:t>
            </w: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занятии (</w:t>
            </w: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описать новые достижения в области космоса, заполнение таблицы</w:t>
            </w:r>
            <w:proofErr w:type="gram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)Р</w:t>
            </w:r>
            <w:proofErr w:type="gram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по карточкам для закрепления полученных умений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</w:rPr>
              <w:t xml:space="preserve">Блиц </w:t>
            </w:r>
            <w:proofErr w:type="gramStart"/>
            <w:r w:rsidRPr="001062D2">
              <w:rPr>
                <w:color w:val="000000"/>
                <w:sz w:val="20"/>
                <w:szCs w:val="20"/>
              </w:rPr>
              <w:t>-о</w:t>
            </w:r>
            <w:proofErr w:type="gramEnd"/>
            <w:r w:rsidRPr="001062D2">
              <w:rPr>
                <w:color w:val="000000"/>
                <w:sz w:val="20"/>
                <w:szCs w:val="20"/>
              </w:rPr>
              <w:t>прос для актуализации опорных знаний по теме 2.3</w:t>
            </w:r>
          </w:p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1062D2">
              <w:rPr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(Выполнение </w:t>
            </w:r>
            <w:proofErr w:type="gramStart"/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индивидуального</w:t>
            </w:r>
            <w:proofErr w:type="gramEnd"/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55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</w:rPr>
              <w:t>Тестирование для актуализации знаний по теме 2.3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</w:t>
            </w: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работы на </w:t>
            </w: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(Заполнение таблицы)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</w:t>
            </w: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652C66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C66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Наблюдение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за ходом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выполнения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работы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на практическом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proofErr w:type="gramStart"/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занятии</w:t>
            </w:r>
            <w:proofErr w:type="gramEnd"/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(решение задач)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Тестирование </w:t>
            </w:r>
            <w:proofErr w:type="gramStart"/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</w:t>
            </w:r>
          </w:p>
          <w:p w:rsidR="00667621" w:rsidRPr="00652C66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proofErr w:type="gramEnd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Астрономию в древности</w:t>
            </w:r>
          </w:p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(Аристотель, Гиппарх</w:t>
            </w:r>
            <w:proofErr w:type="gramEnd"/>
          </w:p>
          <w:p w:rsidR="00667621" w:rsidRPr="001062D2" w:rsidRDefault="00667621" w:rsidP="007B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Никейский</w:t>
            </w:r>
            <w:proofErr w:type="spell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Птолемей)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1.Устный опрос для проверки усвоения нового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2.Работа по карточкам для проверки усвоения нового учебного материала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3. Оценка самостоятельной работы по </w:t>
            </w:r>
            <w:r w:rsidRPr="00106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подготовке рефератов  к теме 1.2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 2 Происхождение Солнечной системы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1062D2">
              <w:rPr>
                <w:bCs/>
                <w:color w:val="000000"/>
                <w:sz w:val="20"/>
                <w:szCs w:val="20"/>
              </w:rPr>
              <w:t>2.Тестирование</w:t>
            </w:r>
            <w:r w:rsidRPr="001062D2">
              <w:rPr>
                <w:sz w:val="20"/>
                <w:szCs w:val="20"/>
              </w:rPr>
              <w:t xml:space="preserve">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2.Работа по карточкам  </w:t>
            </w: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1062D2">
              <w:rPr>
                <w:sz w:val="20"/>
                <w:szCs w:val="20"/>
              </w:rPr>
              <w:t>2.Тестирование 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gram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Происхождение Вселенной, астрономические</w:t>
            </w:r>
          </w:p>
          <w:p w:rsidR="00667621" w:rsidRPr="001062D2" w:rsidRDefault="00667621" w:rsidP="007B0D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открытии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Тема 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Тема 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2.Тестирование для проверки усвоения нового учебного материала</w:t>
            </w:r>
          </w:p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Оценка самостоятельной работы по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подготовке презентаций </w:t>
            </w:r>
            <w:r w:rsidRPr="00106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 теме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Pr="00D016E0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D016E0" w:rsidRPr="00D016E0" w:rsidRDefault="00473D0A" w:rsidP="00D016E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05050"/>
          <w:sz w:val="28"/>
          <w:szCs w:val="28"/>
        </w:rPr>
        <w:t>7</w:t>
      </w:r>
      <w:r w:rsidR="00D016E0" w:rsidRPr="00D016E0">
        <w:rPr>
          <w:rFonts w:ascii="Times New Roman" w:hAnsi="Times New Roman" w:cs="Times New Roman"/>
          <w:color w:val="505050"/>
          <w:sz w:val="28"/>
          <w:szCs w:val="28"/>
        </w:rPr>
        <w:t>.</w:t>
      </w:r>
      <w:r w:rsidR="00D016E0" w:rsidRPr="00D016E0">
        <w:rPr>
          <w:rFonts w:ascii="Times New Roman" w:eastAsia="Calibri" w:hAnsi="Times New Roman" w:cs="Times New Roman"/>
          <w:sz w:val="28"/>
          <w:szCs w:val="28"/>
        </w:rPr>
        <w:t>Учебно-методическое и материально-техническое обеспечение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016E0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Освоение программы учебной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 предполагает использование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 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, ПК – 1 шт</w:t>
      </w:r>
      <w:r w:rsidRPr="00D016E0">
        <w:rPr>
          <w:rFonts w:ascii="Times New Roman" w:hAnsi="Times New Roman" w:cs="Times New Roman"/>
          <w:sz w:val="24"/>
          <w:szCs w:val="24"/>
        </w:rPr>
        <w:t>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Default="00D016E0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98" w:rsidRPr="00912461" w:rsidRDefault="008644CE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6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013CB" w:rsidRPr="00912461" w:rsidRDefault="000013CB" w:rsidP="000013C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12461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0013CB" w:rsidRPr="00912461" w:rsidRDefault="000013CB" w:rsidP="000013CB">
      <w:pPr>
        <w:tabs>
          <w:tab w:val="left" w:pos="6720"/>
        </w:tabs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1.Логвиненко, О.В.</w:t>
      </w:r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Астрономия +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еПриложение</w:t>
      </w:r>
      <w:proofErr w:type="spellEnd"/>
      <w:proofErr w:type="gram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Логвиненко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, 2020. — 263 с. — ISBN 978-5-406-00329-9. — URL: https://book.ru/book/934186 </w:t>
      </w:r>
    </w:p>
    <w:p w:rsidR="000013CB" w:rsidRPr="00912461" w:rsidRDefault="000013CB" w:rsidP="000013CB">
      <w:pPr>
        <w:tabs>
          <w:tab w:val="left" w:pos="6720"/>
        </w:tabs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Дополнительные источники</w:t>
      </w:r>
    </w:p>
    <w:p w:rsidR="000013CB" w:rsidRPr="00912461" w:rsidRDefault="000013CB" w:rsidP="000013CB">
      <w:pPr>
        <w:tabs>
          <w:tab w:val="left" w:pos="672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1.Логвиненко, О.В.</w:t>
      </w:r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 Астрономия. Практикум</w:t>
      </w:r>
      <w:proofErr w:type="gram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учебно-практическое пособие /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Логвиненко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2020. — 245 с. — ISBN 978-5-406-07690-3. — URL: </w:t>
      </w:r>
      <w:hyperlink r:id="rId9" w:history="1">
        <w:r w:rsidRPr="00912461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https://book.ru/book/933714</w:t>
        </w:r>
      </w:hyperlink>
    </w:p>
    <w:p w:rsidR="000013CB" w:rsidRPr="00912461" w:rsidRDefault="000013CB" w:rsidP="00001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2.Ивин, А.А.</w:t>
      </w:r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Наука,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паранаука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псевдонаука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. От алхимии к химии, от астрологии к астрономии</w:t>
      </w:r>
      <w:proofErr w:type="gram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научно-популярное издание / Ивин А.А. — Москва : Проспект, 2016. — 272 с. — ISBN 978-5-392-17523-9. — URL: https://book.ru/book/918564 </w:t>
      </w:r>
    </w:p>
    <w:p w:rsidR="00DE4E59" w:rsidRPr="008644CE" w:rsidRDefault="00DE4E59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4E59" w:rsidRPr="008644CE" w:rsidSect="00D74BA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4C" w:rsidRDefault="00E7384C" w:rsidP="00736742">
      <w:pPr>
        <w:spacing w:after="0" w:line="240" w:lineRule="auto"/>
      </w:pPr>
      <w:r>
        <w:separator/>
      </w:r>
    </w:p>
  </w:endnote>
  <w:endnote w:type="continuationSeparator" w:id="0">
    <w:p w:rsidR="00E7384C" w:rsidRDefault="00E7384C" w:rsidP="0073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4C" w:rsidRDefault="00E7384C" w:rsidP="00736742">
      <w:pPr>
        <w:spacing w:after="0" w:line="240" w:lineRule="auto"/>
      </w:pPr>
      <w:r>
        <w:separator/>
      </w:r>
    </w:p>
  </w:footnote>
  <w:footnote w:type="continuationSeparator" w:id="0">
    <w:p w:rsidR="00E7384C" w:rsidRDefault="00E7384C" w:rsidP="0073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344808"/>
      <w:docPartObj>
        <w:docPartGallery w:val="Page Numbers (Top of Page)"/>
        <w:docPartUnique/>
      </w:docPartObj>
    </w:sdtPr>
    <w:sdtContent>
      <w:p w:rsidR="00736742" w:rsidRDefault="005A5DE9">
        <w:pPr>
          <w:pStyle w:val="ad"/>
          <w:jc w:val="center"/>
        </w:pPr>
        <w:r>
          <w:fldChar w:fldCharType="begin"/>
        </w:r>
        <w:r w:rsidR="00736742">
          <w:instrText>PAGE   \* MERGEFORMAT</w:instrText>
        </w:r>
        <w:r>
          <w:fldChar w:fldCharType="separate"/>
        </w:r>
        <w:r w:rsidR="008C4E18">
          <w:rPr>
            <w:noProof/>
          </w:rPr>
          <w:t>19</w:t>
        </w:r>
        <w:r>
          <w:fldChar w:fldCharType="end"/>
        </w:r>
      </w:p>
    </w:sdtContent>
  </w:sdt>
  <w:p w:rsidR="00736742" w:rsidRDefault="0073674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80C83"/>
    <w:multiLevelType w:val="hybridMultilevel"/>
    <w:tmpl w:val="674C300A"/>
    <w:lvl w:ilvl="0" w:tplc="1B1C450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A1F5A"/>
    <w:multiLevelType w:val="hybridMultilevel"/>
    <w:tmpl w:val="D8527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81B68"/>
    <w:multiLevelType w:val="hybridMultilevel"/>
    <w:tmpl w:val="3E34D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95366"/>
    <w:multiLevelType w:val="hybridMultilevel"/>
    <w:tmpl w:val="89305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16E4F"/>
    <w:multiLevelType w:val="hybridMultilevel"/>
    <w:tmpl w:val="27D8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C83DB4"/>
    <w:multiLevelType w:val="hybridMultilevel"/>
    <w:tmpl w:val="DAE08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CB4"/>
    <w:rsid w:val="000013CB"/>
    <w:rsid w:val="000B49FF"/>
    <w:rsid w:val="000D4691"/>
    <w:rsid w:val="000D7591"/>
    <w:rsid w:val="00104304"/>
    <w:rsid w:val="001426A9"/>
    <w:rsid w:val="001867FE"/>
    <w:rsid w:val="001D022B"/>
    <w:rsid w:val="001F0359"/>
    <w:rsid w:val="002067F9"/>
    <w:rsid w:val="00221042"/>
    <w:rsid w:val="0025207F"/>
    <w:rsid w:val="00252B6B"/>
    <w:rsid w:val="002778A2"/>
    <w:rsid w:val="002D75CC"/>
    <w:rsid w:val="002E0719"/>
    <w:rsid w:val="002E2632"/>
    <w:rsid w:val="002F1030"/>
    <w:rsid w:val="00315FF6"/>
    <w:rsid w:val="00325F6C"/>
    <w:rsid w:val="00355B72"/>
    <w:rsid w:val="00372787"/>
    <w:rsid w:val="00385DDE"/>
    <w:rsid w:val="003A4684"/>
    <w:rsid w:val="003F236D"/>
    <w:rsid w:val="004419E9"/>
    <w:rsid w:val="00442D5D"/>
    <w:rsid w:val="00444AE7"/>
    <w:rsid w:val="00473D0A"/>
    <w:rsid w:val="004C65E7"/>
    <w:rsid w:val="00525CF6"/>
    <w:rsid w:val="00527767"/>
    <w:rsid w:val="0054687D"/>
    <w:rsid w:val="0058633E"/>
    <w:rsid w:val="005A5DE9"/>
    <w:rsid w:val="005A7084"/>
    <w:rsid w:val="005C7752"/>
    <w:rsid w:val="005D334F"/>
    <w:rsid w:val="005E7F1A"/>
    <w:rsid w:val="005F1D07"/>
    <w:rsid w:val="00600FC4"/>
    <w:rsid w:val="006215E3"/>
    <w:rsid w:val="00652C66"/>
    <w:rsid w:val="00667621"/>
    <w:rsid w:val="006B1D52"/>
    <w:rsid w:val="006D7C6C"/>
    <w:rsid w:val="00736742"/>
    <w:rsid w:val="007410C1"/>
    <w:rsid w:val="0076698F"/>
    <w:rsid w:val="007673DB"/>
    <w:rsid w:val="00790C73"/>
    <w:rsid w:val="007B07E8"/>
    <w:rsid w:val="007B3592"/>
    <w:rsid w:val="007C5CB4"/>
    <w:rsid w:val="007F55D0"/>
    <w:rsid w:val="00803FF8"/>
    <w:rsid w:val="008644CE"/>
    <w:rsid w:val="00867930"/>
    <w:rsid w:val="008C4E18"/>
    <w:rsid w:val="008D1CA4"/>
    <w:rsid w:val="00912461"/>
    <w:rsid w:val="00942749"/>
    <w:rsid w:val="00951DF0"/>
    <w:rsid w:val="0097277C"/>
    <w:rsid w:val="00987586"/>
    <w:rsid w:val="009C7F3D"/>
    <w:rsid w:val="009D7ECE"/>
    <w:rsid w:val="00A024DC"/>
    <w:rsid w:val="00A241DB"/>
    <w:rsid w:val="00A72D38"/>
    <w:rsid w:val="00AD78C0"/>
    <w:rsid w:val="00AE19A5"/>
    <w:rsid w:val="00B60203"/>
    <w:rsid w:val="00B61857"/>
    <w:rsid w:val="00C12006"/>
    <w:rsid w:val="00C35101"/>
    <w:rsid w:val="00C87686"/>
    <w:rsid w:val="00D016E0"/>
    <w:rsid w:val="00D07214"/>
    <w:rsid w:val="00D62B98"/>
    <w:rsid w:val="00D66DF3"/>
    <w:rsid w:val="00D74BA6"/>
    <w:rsid w:val="00DB2105"/>
    <w:rsid w:val="00DC3313"/>
    <w:rsid w:val="00DE4E59"/>
    <w:rsid w:val="00E04FB4"/>
    <w:rsid w:val="00E37C0F"/>
    <w:rsid w:val="00E72CE5"/>
    <w:rsid w:val="00E7384C"/>
    <w:rsid w:val="00E968BB"/>
    <w:rsid w:val="00E9761F"/>
    <w:rsid w:val="00EA3CE6"/>
    <w:rsid w:val="00EB5424"/>
    <w:rsid w:val="00EC20FE"/>
    <w:rsid w:val="00EE65A5"/>
    <w:rsid w:val="00F6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A6"/>
  </w:style>
  <w:style w:type="paragraph" w:styleId="2">
    <w:name w:val="heading 2"/>
    <w:basedOn w:val="a"/>
    <w:next w:val="a"/>
    <w:link w:val="20"/>
    <w:uiPriority w:val="9"/>
    <w:unhideWhenUsed/>
    <w:qFormat/>
    <w:rsid w:val="001D022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EB5424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uiPriority w:val="10"/>
    <w:rsid w:val="00EB542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EB542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4"/>
    <w:uiPriority w:val="11"/>
    <w:rsid w:val="00EB542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EB54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B542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1">
    <w:name w:val="Основной текст (2)_"/>
    <w:link w:val="22"/>
    <w:uiPriority w:val="99"/>
    <w:locked/>
    <w:rsid w:val="00325F6C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5F6C"/>
    <w:pPr>
      <w:shd w:val="clear" w:color="auto" w:fill="FFFFFF"/>
      <w:spacing w:after="5100" w:line="322" w:lineRule="exact"/>
      <w:ind w:hanging="360"/>
      <w:jc w:val="center"/>
    </w:pPr>
    <w:rPr>
      <w:rFonts w:ascii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1D02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1D022B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paragraph" w:styleId="a8">
    <w:name w:val="Body Text"/>
    <w:basedOn w:val="a"/>
    <w:link w:val="a9"/>
    <w:uiPriority w:val="99"/>
    <w:unhideWhenUsed/>
    <w:rsid w:val="001D022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unhideWhenUsed/>
    <w:rsid w:val="001D022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1D022B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noProof/>
      <w:sz w:val="28"/>
      <w:szCs w:val="28"/>
      <w:vertAlign w:val="superscript"/>
      <w:lang w:eastAsia="ru-RU"/>
    </w:rPr>
  </w:style>
  <w:style w:type="character" w:customStyle="1" w:styleId="c1c2c3">
    <w:name w:val="c1 c2 c3"/>
    <w:basedOn w:val="a0"/>
    <w:rsid w:val="001D022B"/>
  </w:style>
  <w:style w:type="character" w:customStyle="1" w:styleId="c2c3">
    <w:name w:val="c2 c3"/>
    <w:basedOn w:val="a0"/>
    <w:rsid w:val="001D022B"/>
  </w:style>
  <w:style w:type="character" w:customStyle="1" w:styleId="c10c1c2">
    <w:name w:val="c10 c1 c2"/>
    <w:basedOn w:val="a0"/>
    <w:rsid w:val="001D022B"/>
  </w:style>
  <w:style w:type="character" w:customStyle="1" w:styleId="c10c2">
    <w:name w:val="c10 c2"/>
    <w:basedOn w:val="a0"/>
    <w:rsid w:val="001D022B"/>
  </w:style>
  <w:style w:type="table" w:styleId="ab">
    <w:name w:val="Table Grid"/>
    <w:basedOn w:val="a1"/>
    <w:uiPriority w:val="39"/>
    <w:rsid w:val="008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9761F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6742"/>
  </w:style>
  <w:style w:type="paragraph" w:styleId="af">
    <w:name w:val="footer"/>
    <w:basedOn w:val="a"/>
    <w:link w:val="af0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6742"/>
  </w:style>
  <w:style w:type="paragraph" w:styleId="af1">
    <w:name w:val="Balloon Text"/>
    <w:basedOn w:val="a"/>
    <w:link w:val="af2"/>
    <w:uiPriority w:val="99"/>
    <w:semiHidden/>
    <w:unhideWhenUsed/>
    <w:rsid w:val="000D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591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66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ru/book/93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88A3-D8F3-4DB7-A53D-0AE5FDD0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19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2019-12</cp:lastModifiedBy>
  <cp:revision>65</cp:revision>
  <cp:lastPrinted>2023-03-02T10:32:00Z</cp:lastPrinted>
  <dcterms:created xsi:type="dcterms:W3CDTF">2019-07-01T11:33:00Z</dcterms:created>
  <dcterms:modified xsi:type="dcterms:W3CDTF">2023-03-06T11:48:00Z</dcterms:modified>
</cp:coreProperties>
</file>