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83" w:rsidRDefault="005D4F83" w:rsidP="005D4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67">
        <w:rPr>
          <w:rFonts w:ascii="Times New Roman" w:hAnsi="Times New Roman" w:cs="Times New Roman"/>
          <w:b/>
          <w:sz w:val="24"/>
          <w:szCs w:val="24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5D4F83" w:rsidRPr="00194667" w:rsidRDefault="005D4F83" w:rsidP="005D4F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 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 в части освоения основного вида  деятельности (ВД): Обеспечение реализации прав граждан в сфере пенсионного обеспечения и социальной защиты</w:t>
      </w:r>
      <w:r w:rsidRPr="00194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667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</w:t>
      </w: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19466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94667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7995"/>
      </w:tblGrid>
      <w:tr w:rsidR="005D4F83" w:rsidRPr="00194667" w:rsidTr="001255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83" w:rsidRPr="00194667" w:rsidRDefault="005D4F83" w:rsidP="001255FE">
            <w:pPr>
              <w:pStyle w:val="Default"/>
              <w:ind w:left="-567" w:firstLine="709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В результате освоения дисциплины обучающийся должен иметь практический опыт:</w:t>
            </w:r>
          </w:p>
        </w:tc>
      </w:tr>
      <w:tr w:rsidR="005D4F83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      </w:r>
          </w:p>
        </w:tc>
      </w:tr>
      <w:tr w:rsidR="005D4F83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выявления и осуществления учета лиц, нуждающихся в социальной защите; </w:t>
            </w:r>
          </w:p>
        </w:tc>
      </w:tr>
      <w:tr w:rsidR="005D4F83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и координирования социальной работы с отдельными лицами, семьями и категориями граждан, нуждающимися в социальной поддержке и защите с применением компьютерных и телекоммуникационных технологий; </w:t>
            </w:r>
          </w:p>
          <w:p w:rsidR="005D4F83" w:rsidRPr="00194667" w:rsidRDefault="005D4F83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 </w:t>
            </w:r>
          </w:p>
          <w:p w:rsidR="005D4F83" w:rsidRPr="00194667" w:rsidRDefault="005D4F83" w:rsidP="001255FE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Федерации.</w:t>
            </w:r>
          </w:p>
        </w:tc>
      </w:tr>
      <w:tr w:rsidR="005D4F83" w:rsidRPr="00194667" w:rsidTr="001255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5D4F83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pStyle w:val="Default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ПК 2.1</w:t>
            </w:r>
          </w:p>
          <w:p w:rsidR="005D4F83" w:rsidRPr="00194667" w:rsidRDefault="005D4F83" w:rsidP="001255FE">
            <w:pPr>
              <w:pStyle w:val="Default"/>
              <w:jc w:val="both"/>
              <w:rPr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proofErr w:type="gramStart"/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поддерживать базы данных получателей пенсий, пособий, компенсаций и других социальных выплат, а также услуг и льгот в актуальном состоянии;</w:t>
            </w:r>
          </w:p>
        </w:tc>
      </w:tr>
      <w:tr w:rsidR="005D4F83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pStyle w:val="Default"/>
              <w:jc w:val="both"/>
            </w:pPr>
            <w:r w:rsidRPr="00194667">
              <w:rPr>
                <w:lang w:eastAsia="en-US"/>
              </w:rPr>
              <w:t>ПК 2.2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выявлять и осуществлять учет лиц, нуждающихся в социальной защите;</w:t>
            </w:r>
          </w:p>
          <w:p w:rsidR="005D4F83" w:rsidRPr="00194667" w:rsidRDefault="005D4F83" w:rsidP="00125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У5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собирать и анализировать информацию для статистической и другой отчетности;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У 7 умение принимать решения об установлении опеки и попечительства; 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13 умение формировать пакет документов, необходимых для зачисления  в </w:t>
            </w: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>учреждения социального обслуживания;</w:t>
            </w:r>
          </w:p>
        </w:tc>
      </w:tr>
      <w:tr w:rsidR="005D4F83" w:rsidRPr="00194667" w:rsidTr="001255FE">
        <w:trPr>
          <w:trHeight w:val="126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pStyle w:val="Default"/>
              <w:jc w:val="both"/>
            </w:pPr>
            <w:r w:rsidRPr="00194667">
              <w:rPr>
                <w:lang w:eastAsia="en-US"/>
              </w:rPr>
              <w:t>ПК 2.3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У3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5D4F83" w:rsidRPr="00194667" w:rsidRDefault="005D4F83" w:rsidP="00125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- У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- У8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мение осуществлять контроль и учет за усыновленными детьми, 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детьми, принятыми под опеку и попечительство, переданными на воспитание в приемную семью;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- У 9 умение 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У10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мение разграничивать компетенцию органов социальной защиты населения, Пенсионного фонда Российской Федерации, определить их подчиненность, порядок функционирования;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- У11 у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мение использовать приемы делового общения в профессиональной деятельности; 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- У 12 умение следовать этическим правилам, нормам и принципам в профессиональной деятельности;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</w:rPr>
              <w:t>- У 14 умение определять возможность использования зарубежного опыта социальной работы в своей деятельности;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ind w:left="68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15 умение участвовать в </w:t>
            </w: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социально-консультативной помощи;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У 16 умение использовать технологии и методики социальной работы для преобразования ситуации клиента;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У 17 умение находить  технологическое решение социальных проблем различного уровня социальной работы;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У 18  умение проектировать технологию социальной работы для каждого конкретного случая.</w:t>
            </w:r>
          </w:p>
        </w:tc>
      </w:tr>
      <w:tr w:rsidR="005D4F83" w:rsidRPr="00194667" w:rsidTr="001255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83" w:rsidRPr="00194667" w:rsidRDefault="005D4F83" w:rsidP="001255FE">
            <w:pPr>
              <w:pStyle w:val="Default"/>
              <w:ind w:left="-567" w:firstLine="709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lastRenderedPageBreak/>
              <w:t xml:space="preserve">В результате освоения дисциплины обучающийся должен знать: </w:t>
            </w:r>
          </w:p>
        </w:tc>
      </w:tr>
      <w:tr w:rsidR="005D4F83" w:rsidRPr="00194667" w:rsidTr="001255FE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pStyle w:val="Default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ПК 2.1</w:t>
            </w:r>
          </w:p>
          <w:p w:rsidR="005D4F83" w:rsidRPr="00194667" w:rsidRDefault="005D4F83" w:rsidP="001255FE">
            <w:pPr>
              <w:pStyle w:val="Default"/>
              <w:jc w:val="both"/>
              <w:rPr>
                <w:lang w:eastAsia="en-US"/>
              </w:rPr>
            </w:pPr>
            <w:r w:rsidRPr="00194667">
              <w:rPr>
                <w:lang w:eastAsia="en-US"/>
              </w:rPr>
              <w:t>ПК 2.2</w:t>
            </w:r>
          </w:p>
          <w:p w:rsidR="005D4F83" w:rsidRPr="00194667" w:rsidRDefault="005D4F83" w:rsidP="0012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нормативно правовых актов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системы государственных органов Пенсионного фонда Российской Федерации и социальной защиты населения;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передовых форм организации труда, информационно-коммуникационные технологии, применяемые в органах и учреждениях социальной защиты населения, органах Пенсионного фонда Российской Федерации, органах и учреждениях социальной защиты населения;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процедуры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порядка ведения базы данных получателей пенсий, пособий, компенсаций и других социальных выплат, оказания услуг;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194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документооборота  в системе органов и учреждений социальной защиты населения, органов Пенсионного фонда Российской Федерации;</w:t>
            </w:r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федеральных, региональных, муниципальных программ в области социальной защиты населения их ресурсное обеспечение;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Style w:val="95pt"/>
                <w:rFonts w:eastAsiaTheme="minorHAnsi"/>
                <w:b/>
                <w:i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  <w:r w:rsidRPr="00194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 w:rsidRPr="00194667">
              <w:rPr>
                <w:rFonts w:ascii="Times New Roman" w:hAnsi="Times New Roman" w:cs="Times New Roman"/>
                <w:sz w:val="24"/>
                <w:szCs w:val="24"/>
              </w:rPr>
              <w:t>нание Кодекса профессиональной этики  специалиста органов и учреждений социальной защиты населения, органов  Пенсионного фонда Российской Федерации;</w:t>
            </w: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Style w:val="95pt"/>
                <w:rFonts w:eastAsiaTheme="minorHAnsi"/>
                <w:i/>
                <w:sz w:val="24"/>
                <w:szCs w:val="24"/>
              </w:rPr>
            </w:pP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>З</w:t>
            </w:r>
            <w:proofErr w:type="gramEnd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10 знание организации работы учреждений социального обслуживания;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Style w:val="95pt"/>
                <w:rFonts w:eastAsiaTheme="minorHAnsi"/>
                <w:b/>
                <w:iCs/>
                <w:sz w:val="24"/>
                <w:szCs w:val="24"/>
              </w:rPr>
            </w:pPr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>З</w:t>
            </w:r>
            <w:proofErr w:type="gramEnd"/>
            <w:r w:rsidRPr="00194667">
              <w:rPr>
                <w:rStyle w:val="95pt"/>
                <w:rFonts w:eastAsiaTheme="minorHAnsi"/>
                <w:i/>
                <w:sz w:val="24"/>
                <w:szCs w:val="24"/>
              </w:rPr>
              <w:t xml:space="preserve"> 11 знание технологии социально-консультативной помощи;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12 знание механизма определения приоритетов и задач социальной политики, методы и технологии их реализации;</w:t>
            </w:r>
          </w:p>
          <w:p w:rsidR="005D4F83" w:rsidRPr="00194667" w:rsidRDefault="005D4F83" w:rsidP="001255F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13 знание основных  понятий и категорий, формы, методы и уровни технологии социальной работы;</w:t>
            </w:r>
          </w:p>
          <w:p w:rsidR="005D4F83" w:rsidRPr="00194667" w:rsidRDefault="005D4F83" w:rsidP="001255FE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19466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14 знание общих и частных технологий, методы социальной работы.</w:t>
            </w:r>
          </w:p>
        </w:tc>
      </w:tr>
    </w:tbl>
    <w:p w:rsidR="005D4F83" w:rsidRPr="00194667" w:rsidRDefault="005D4F83" w:rsidP="005D4F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всего – 339 часов, включая:</w:t>
      </w: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обязательная аудиторная учебная нагрузка обучающегося – 154 часа;</w:t>
      </w: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1946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94667">
        <w:rPr>
          <w:rFonts w:ascii="Times New Roman" w:hAnsi="Times New Roman" w:cs="Times New Roman"/>
          <w:sz w:val="24"/>
          <w:szCs w:val="24"/>
        </w:rPr>
        <w:t xml:space="preserve"> – 77 часов;</w:t>
      </w:r>
    </w:p>
    <w:p w:rsidR="005D4F83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производственная практика – 108 часов.</w:t>
      </w:r>
    </w:p>
    <w:p w:rsidR="005D4F83" w:rsidRPr="00194667" w:rsidRDefault="005D4F83" w:rsidP="005D4F8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667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проводится в форме экзамена квалификационного.</w:t>
      </w:r>
    </w:p>
    <w:p w:rsidR="009D2B5C" w:rsidRDefault="005D4F83"/>
    <w:sectPr w:rsidR="009D2B5C" w:rsidSect="002C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7E72"/>
    <w:multiLevelType w:val="hybridMultilevel"/>
    <w:tmpl w:val="6D0E485E"/>
    <w:lvl w:ilvl="0" w:tplc="6FD847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4F83"/>
    <w:rsid w:val="002C38E5"/>
    <w:rsid w:val="005D4F83"/>
    <w:rsid w:val="00690343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4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"/>
    <w:rsid w:val="005D4F8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2019-08-18T10:38:00Z</dcterms:created>
  <dcterms:modified xsi:type="dcterms:W3CDTF">2019-08-18T10:38:00Z</dcterms:modified>
</cp:coreProperties>
</file>