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C5F8" w14:textId="77777777" w:rsidR="006D44DF" w:rsidRDefault="006D44DF">
      <w:pPr>
        <w:spacing w:line="1" w:lineRule="exact"/>
      </w:pPr>
    </w:p>
    <w:p w14:paraId="4B395A4B" w14:textId="77777777" w:rsidR="00415918" w:rsidRDefault="00415918" w:rsidP="00415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центр «АРХиМЕД»</w:t>
      </w:r>
    </w:p>
    <w:p w14:paraId="7249BE84" w14:textId="77777777" w:rsidR="00415918" w:rsidRDefault="00415918" w:rsidP="00415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составе ООО «Архитектурно-экспертный центр»</w:t>
      </w:r>
    </w:p>
    <w:p w14:paraId="121ED4E7" w14:textId="77777777" w:rsidR="00415918" w:rsidRDefault="00415918" w:rsidP="00415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__________________________________________________________________</w:t>
      </w:r>
    </w:p>
    <w:p w14:paraId="43DA5AA4" w14:textId="77777777" w:rsidR="00415918" w:rsidRDefault="00415918" w:rsidP="004159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«Архитектурно-экспертный центр»</w:t>
      </w:r>
    </w:p>
    <w:p w14:paraId="2AD40C50" w14:textId="77777777" w:rsidR="00415918" w:rsidRDefault="00415918" w:rsidP="004159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медицинский центр «АРХиМЕД»</w:t>
      </w:r>
    </w:p>
    <w:p w14:paraId="23E91E86" w14:textId="77777777" w:rsidR="00415918" w:rsidRDefault="00415918" w:rsidP="004159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352451, Краснодарский край Успенский р-он село Успенское ул. Молодежная 4</w:t>
      </w:r>
    </w:p>
    <w:p w14:paraId="4144BCC4" w14:textId="77777777" w:rsidR="00415918" w:rsidRDefault="00415918" w:rsidP="00415918">
      <w:pPr>
        <w:spacing w:after="160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+7(918)033-69-95, +7(918)033-69-98   </w:t>
      </w:r>
      <w:hyperlink r:id="rId6" w:history="1">
        <w:r>
          <w:rPr>
            <w:rStyle w:val="a4"/>
            <w:rFonts w:ascii="Times New Roman" w:hAnsi="Times New Roman" w:cs="Times New Roman"/>
            <w:lang w:val="en-US"/>
          </w:rPr>
          <w:t>Arh</w:t>
        </w:r>
        <w:r>
          <w:rPr>
            <w:rStyle w:val="a4"/>
            <w:rFonts w:ascii="Times New Roman" w:hAnsi="Times New Roman" w:cs="Times New Roman"/>
          </w:rPr>
          <w:softHyphen/>
          <w:t>_</w:t>
        </w:r>
        <w:r>
          <w:rPr>
            <w:rStyle w:val="a4"/>
            <w:rFonts w:ascii="Times New Roman" w:hAnsi="Times New Roman" w:cs="Times New Roman"/>
            <w:lang w:val="en-US"/>
          </w:rPr>
          <w:t>med</w:t>
        </w:r>
        <w:r>
          <w:rPr>
            <w:rStyle w:val="a4"/>
            <w:rFonts w:ascii="Times New Roman" w:hAnsi="Times New Roman" w:cs="Times New Roman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bk</w:t>
        </w:r>
        <w:r>
          <w:rPr>
            <w:rStyle w:val="a4"/>
            <w:rFonts w:ascii="Times New Roman" w:hAnsi="Times New Roman" w:cs="Times New Roman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050A8CFD" w14:textId="6837C644" w:rsidR="00415918" w:rsidRDefault="007877EF" w:rsidP="0041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415918">
        <w:rPr>
          <w:sz w:val="20"/>
          <w:szCs w:val="20"/>
        </w:rPr>
        <w:t>_____________________________________________________________________________________</w:t>
      </w:r>
    </w:p>
    <w:p w14:paraId="00CF7AF7" w14:textId="77777777" w:rsidR="00415918" w:rsidRDefault="00415918" w:rsidP="004159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1132372005260, ИНН 2372007659, КПП 237201001</w:t>
      </w:r>
    </w:p>
    <w:p w14:paraId="32ACF9EC" w14:textId="77777777" w:rsidR="00415918" w:rsidRDefault="00415918" w:rsidP="004159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на мед. деятельность № ЛО41-01126-23\01382326 от 10.09.2024 г.</w:t>
      </w:r>
    </w:p>
    <w:p w14:paraId="30FCA250" w14:textId="77777777" w:rsidR="00415918" w:rsidRDefault="00415918" w:rsidP="00415918">
      <w:pPr>
        <w:jc w:val="center"/>
      </w:pPr>
    </w:p>
    <w:p w14:paraId="66EB924B" w14:textId="77777777" w:rsidR="00415918" w:rsidRDefault="00415918" w:rsidP="00415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8246B" w14:textId="77777777" w:rsidR="00415918" w:rsidRDefault="00415918" w:rsidP="00415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A04DF" w14:textId="77777777" w:rsidR="00415918" w:rsidRDefault="00415918" w:rsidP="00415918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«УТВЕРЖДАЮ»</w:t>
      </w:r>
    </w:p>
    <w:p w14:paraId="1A19BD59" w14:textId="77777777" w:rsidR="00415918" w:rsidRPr="00B80DFB" w:rsidRDefault="00415918" w:rsidP="00415918">
      <w:pPr>
        <w:ind w:left="7080"/>
        <w:rPr>
          <w:rFonts w:ascii="Times New Roman" w:hAnsi="Times New Roman" w:cs="Times New Roman"/>
          <w:sz w:val="20"/>
          <w:szCs w:val="20"/>
        </w:rPr>
      </w:pPr>
      <w:r w:rsidRPr="00B80DFB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14:paraId="6881CD1B" w14:textId="77777777" w:rsidR="00415918" w:rsidRPr="00B80DFB" w:rsidRDefault="00415918" w:rsidP="00415918">
      <w:pPr>
        <w:ind w:left="7080"/>
        <w:rPr>
          <w:rFonts w:ascii="Times New Roman" w:hAnsi="Times New Roman" w:cs="Times New Roman"/>
          <w:sz w:val="20"/>
          <w:szCs w:val="20"/>
        </w:rPr>
      </w:pPr>
      <w:r w:rsidRPr="00B80DFB">
        <w:rPr>
          <w:rFonts w:ascii="Times New Roman" w:hAnsi="Times New Roman" w:cs="Times New Roman"/>
          <w:sz w:val="20"/>
          <w:szCs w:val="20"/>
        </w:rPr>
        <w:t>ООО «Архитектурно-экспертный центр</w:t>
      </w:r>
    </w:p>
    <w:p w14:paraId="56A6737A" w14:textId="77777777" w:rsidR="00415918" w:rsidRPr="00B80DFB" w:rsidRDefault="00415918" w:rsidP="00415918">
      <w:pPr>
        <w:ind w:left="7080"/>
        <w:rPr>
          <w:rFonts w:ascii="Times New Roman" w:hAnsi="Times New Roman" w:cs="Times New Roman"/>
          <w:sz w:val="20"/>
          <w:szCs w:val="20"/>
        </w:rPr>
      </w:pPr>
      <w:proofErr w:type="spellStart"/>
      <w:r w:rsidRPr="00B80DFB">
        <w:rPr>
          <w:rFonts w:ascii="Times New Roman" w:hAnsi="Times New Roman" w:cs="Times New Roman"/>
          <w:sz w:val="20"/>
          <w:szCs w:val="20"/>
        </w:rPr>
        <w:t>м.ц</w:t>
      </w:r>
      <w:proofErr w:type="spellEnd"/>
      <w:r w:rsidRPr="00B80DFB">
        <w:rPr>
          <w:rFonts w:ascii="Times New Roman" w:hAnsi="Times New Roman" w:cs="Times New Roman"/>
          <w:sz w:val="20"/>
          <w:szCs w:val="20"/>
        </w:rPr>
        <w:t>. «АРХиМЕД»</w:t>
      </w:r>
    </w:p>
    <w:p w14:paraId="4AA8F406" w14:textId="2F5D069F" w:rsidR="00415918" w:rsidRDefault="00415918" w:rsidP="00415918">
      <w:pPr>
        <w:ind w:left="7080"/>
        <w:rPr>
          <w:rFonts w:ascii="Times New Roman" w:hAnsi="Times New Roman" w:cs="Times New Roman"/>
          <w:sz w:val="20"/>
          <w:szCs w:val="20"/>
        </w:rPr>
      </w:pPr>
      <w:r w:rsidRPr="00B80DFB">
        <w:rPr>
          <w:rFonts w:ascii="Times New Roman" w:hAnsi="Times New Roman" w:cs="Times New Roman"/>
          <w:sz w:val="20"/>
          <w:szCs w:val="20"/>
        </w:rPr>
        <w:t>__________ Сороколатов Ю.А.</w:t>
      </w:r>
    </w:p>
    <w:p w14:paraId="1ED3D502" w14:textId="77777777" w:rsidR="00B80DFB" w:rsidRPr="00B80DFB" w:rsidRDefault="00B80DFB" w:rsidP="00415918">
      <w:pPr>
        <w:ind w:left="7080"/>
        <w:rPr>
          <w:rFonts w:ascii="Times New Roman" w:hAnsi="Times New Roman" w:cs="Times New Roman"/>
          <w:sz w:val="20"/>
          <w:szCs w:val="20"/>
        </w:rPr>
      </w:pPr>
    </w:p>
    <w:p w14:paraId="1462BF7C" w14:textId="77777777" w:rsidR="00B80DFB" w:rsidRDefault="00B80DFB" w:rsidP="00B80DFB">
      <w:pPr>
        <w:pStyle w:val="1"/>
        <w:framePr w:w="10862" w:h="3043" w:hRule="exact" w:wrap="none" w:vAnchor="page" w:hAnchor="page" w:x="409" w:y="12157"/>
        <w:shd w:val="clear" w:color="auto" w:fill="auto"/>
        <w:spacing w:after="0"/>
        <w:ind w:left="720" w:hanging="360"/>
        <w:jc w:val="both"/>
      </w:pPr>
      <w:r>
        <w:rPr>
          <w:b/>
          <w:bCs/>
        </w:rPr>
        <w:t xml:space="preserve">2. </w:t>
      </w:r>
      <w:r>
        <w:t>Пациент имеет право направить обращение (жалобу) также непосредственно в медицинскую организацию заказным почтовым отправлением по адресу 352905, Краснодарский край, с. Успенское, ул. Молодежная 4, передачей лично под расписку уполномоченному представителю организации или на электронную почту организации по адресу</w:t>
      </w:r>
      <w:hyperlink r:id="rId7" w:history="1">
        <w:r w:rsidRPr="00031282">
          <w:rPr>
            <w:rStyle w:val="a4"/>
          </w:rPr>
          <w:t xml:space="preserve"> https://archimed-med.ru/</w:t>
        </w:r>
        <w:r w:rsidRPr="00031282">
          <w:rPr>
            <w:rStyle w:val="a4"/>
            <w:lang w:eastAsia="en-US" w:bidi="en-US"/>
          </w:rPr>
          <w:t xml:space="preserve"> </w:t>
        </w:r>
      </w:hyperlink>
      <w:r>
        <w:t>в форме электронного документа, подписанного усиленной квалифицированной электронной подписью пациента.</w:t>
      </w:r>
    </w:p>
    <w:p w14:paraId="659A59C5" w14:textId="77777777" w:rsidR="00B80DFB" w:rsidRPr="00B80DFB" w:rsidRDefault="00B80DFB" w:rsidP="00B80DFB">
      <w:pPr>
        <w:pStyle w:val="30"/>
        <w:framePr w:w="10862" w:h="5149" w:hRule="exact" w:wrap="none" w:vAnchor="page" w:hAnchor="page" w:x="565" w:y="6673"/>
        <w:shd w:val="clear" w:color="auto" w:fill="auto"/>
        <w:spacing w:after="260"/>
        <w:jc w:val="center"/>
        <w:rPr>
          <w:sz w:val="28"/>
          <w:szCs w:val="28"/>
        </w:rPr>
      </w:pPr>
      <w:r w:rsidRPr="00B80DFB">
        <w:rPr>
          <w:b/>
          <w:bCs/>
          <w:sz w:val="28"/>
          <w:szCs w:val="28"/>
        </w:rPr>
        <w:t>ИНФОРМАЦИЯ О ФОРМЕ И СПОСОБАХ НАПРАВЛЕНИЯ ОБРАЩЕНИЙ (ЖАЛОБ) В ОРГАНЫ</w:t>
      </w:r>
      <w:r w:rsidRPr="00B80DFB">
        <w:rPr>
          <w:b/>
          <w:bCs/>
          <w:sz w:val="28"/>
          <w:szCs w:val="28"/>
        </w:rPr>
        <w:br/>
        <w:t>ГОСУДАРСТВЕННОЙ ВЛАСТИ И ОРГАНИЗАЦИЮ</w:t>
      </w:r>
    </w:p>
    <w:p w14:paraId="6D72C20A" w14:textId="77777777" w:rsidR="00B80DFB" w:rsidRPr="00B80DFB" w:rsidRDefault="00B80DFB" w:rsidP="00B80DFB">
      <w:pPr>
        <w:pStyle w:val="30"/>
        <w:framePr w:w="10862" w:h="5149" w:hRule="exact" w:wrap="none" w:vAnchor="page" w:hAnchor="page" w:x="565" w:y="6673"/>
        <w:shd w:val="clear" w:color="auto" w:fill="auto"/>
        <w:jc w:val="both"/>
        <w:rPr>
          <w:sz w:val="28"/>
          <w:szCs w:val="28"/>
        </w:rPr>
      </w:pPr>
      <w:r w:rsidRPr="00B80DFB">
        <w:rPr>
          <w:sz w:val="28"/>
          <w:szCs w:val="28"/>
        </w:rPr>
        <w:t>Руководствуясь требованиями пункта 21 Постановления Правительства РФ от 11.05.2023 № 736 «Об утверждении Правил предоставления медицинскими организациями платных медицинских услуг...» информирую, что:</w:t>
      </w:r>
    </w:p>
    <w:p w14:paraId="668AF3EA" w14:textId="77777777" w:rsidR="00B80DFB" w:rsidRDefault="00B80DFB" w:rsidP="00B80DFB">
      <w:pPr>
        <w:pStyle w:val="1"/>
        <w:framePr w:w="10862" w:h="5149" w:hRule="exact" w:wrap="none" w:vAnchor="page" w:hAnchor="page" w:x="565" w:y="6673"/>
        <w:shd w:val="clear" w:color="auto" w:fill="auto"/>
        <w:tabs>
          <w:tab w:val="left" w:pos="3787"/>
        </w:tabs>
        <w:spacing w:after="0"/>
        <w:ind w:left="720" w:hanging="360"/>
        <w:jc w:val="both"/>
      </w:pPr>
      <w:r>
        <w:rPr>
          <w:b/>
          <w:bCs/>
        </w:rPr>
        <w:t xml:space="preserve">1. </w:t>
      </w:r>
      <w:r>
        <w:t xml:space="preserve">Пациент имеет право направить обращение (жалобу) в любой орган государственной власти как лично или заказным почтовым отправлением по адресу нахождения данного органа, так и через сервис «Электронная приёмная» на интернет-сайте Госуслуг </w:t>
      </w:r>
      <w:hyperlink r:id="rId8" w:history="1">
        <w:r w:rsidRPr="00415918">
          <w:rPr>
            <w:lang w:eastAsia="en-US" w:bidi="en-US"/>
          </w:rPr>
          <w:t>(</w:t>
        </w:r>
        <w:r>
          <w:rPr>
            <w:color w:val="000080"/>
            <w:u w:val="single"/>
            <w:lang w:val="en-US" w:eastAsia="en-US" w:bidi="en-US"/>
          </w:rPr>
          <w:t>www</w:t>
        </w:r>
        <w:r w:rsidRPr="00415918">
          <w:rPr>
            <w:color w:val="000080"/>
            <w:u w:val="single"/>
            <w:lang w:eastAsia="en-US" w:bidi="en-US"/>
          </w:rPr>
          <w:t>.</w:t>
        </w:r>
        <w:proofErr w:type="spellStart"/>
        <w:r>
          <w:rPr>
            <w:color w:val="000080"/>
            <w:u w:val="single"/>
            <w:lang w:val="en-US" w:eastAsia="en-US" w:bidi="en-US"/>
          </w:rPr>
          <w:t>gosuslugi</w:t>
        </w:r>
        <w:proofErr w:type="spellEnd"/>
        <w:r w:rsidRPr="00415918">
          <w:rPr>
            <w:color w:val="000080"/>
            <w:u w:val="single"/>
            <w:lang w:eastAsia="en-US" w:bidi="en-US"/>
          </w:rPr>
          <w:t>.</w:t>
        </w:r>
        <w:proofErr w:type="spellStart"/>
        <w:r>
          <w:rPr>
            <w:color w:val="000080"/>
            <w:u w:val="single"/>
            <w:lang w:val="en-US" w:eastAsia="en-US" w:bidi="en-US"/>
          </w:rPr>
          <w:t>ru</w:t>
        </w:r>
        <w:proofErr w:type="spellEnd"/>
        <w:r w:rsidRPr="00415918">
          <w:rPr>
            <w:lang w:eastAsia="en-US" w:bidi="en-US"/>
          </w:rPr>
          <w:t>)</w:t>
        </w:r>
      </w:hyperlink>
      <w:r w:rsidRPr="00415918">
        <w:rPr>
          <w:lang w:eastAsia="en-US" w:bidi="en-US"/>
        </w:rPr>
        <w:tab/>
      </w:r>
      <w:r>
        <w:t>или через официальный интернет-сайт</w:t>
      </w:r>
    </w:p>
    <w:p w14:paraId="7BBC42A1" w14:textId="77777777" w:rsidR="00B80DFB" w:rsidRDefault="00B80DFB" w:rsidP="00B80DFB">
      <w:pPr>
        <w:pStyle w:val="1"/>
        <w:framePr w:w="10862" w:h="5149" w:hRule="exact" w:wrap="none" w:vAnchor="page" w:hAnchor="page" w:x="565" w:y="6673"/>
        <w:shd w:val="clear" w:color="auto" w:fill="auto"/>
        <w:spacing w:after="0"/>
        <w:ind w:firstLine="720"/>
      </w:pPr>
      <w:r>
        <w:t>конкретного органа.</w:t>
      </w:r>
    </w:p>
    <w:p w14:paraId="792F740F" w14:textId="77777777" w:rsidR="006D44DF" w:rsidRDefault="006D44DF">
      <w:pPr>
        <w:spacing w:line="1" w:lineRule="exact"/>
      </w:pPr>
    </w:p>
    <w:sectPr w:rsidR="006D44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5642" w14:textId="77777777" w:rsidR="001B4323" w:rsidRDefault="001B4323">
      <w:r>
        <w:separator/>
      </w:r>
    </w:p>
  </w:endnote>
  <w:endnote w:type="continuationSeparator" w:id="0">
    <w:p w14:paraId="7E683074" w14:textId="77777777" w:rsidR="001B4323" w:rsidRDefault="001B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D814" w14:textId="77777777" w:rsidR="001B4323" w:rsidRDefault="001B4323"/>
  </w:footnote>
  <w:footnote w:type="continuationSeparator" w:id="0">
    <w:p w14:paraId="183CF57A" w14:textId="77777777" w:rsidR="001B4323" w:rsidRDefault="001B43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DF"/>
    <w:rsid w:val="001B4323"/>
    <w:rsid w:val="00415918"/>
    <w:rsid w:val="006D44DF"/>
    <w:rsid w:val="007877EF"/>
    <w:rsid w:val="00B80DFB"/>
    <w:rsid w:val="00BE38D0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92B0"/>
  <w15:docId w15:val="{8FA739F6-90E8-43B7-8ABE-13A7A436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</w:pPr>
    <w:rPr>
      <w:rFonts w:ascii="Cambria" w:eastAsia="Cambria" w:hAnsi="Cambria" w:cs="Cambria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0"/>
      <w:ind w:left="6800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/>
    </w:pPr>
    <w:rPr>
      <w:rFonts w:ascii="Cambria" w:eastAsia="Cambria" w:hAnsi="Cambria" w:cs="Cambria"/>
    </w:rPr>
  </w:style>
  <w:style w:type="character" w:styleId="a4">
    <w:name w:val="Hyperlink"/>
    <w:basedOn w:val="a0"/>
    <w:uiPriority w:val="99"/>
    <w:unhideWhenUsed/>
    <w:rsid w:val="004159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20https://archimed-med.ru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_med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Юрий С.</cp:lastModifiedBy>
  <cp:revision>7</cp:revision>
  <dcterms:created xsi:type="dcterms:W3CDTF">2025-03-04T06:56:00Z</dcterms:created>
  <dcterms:modified xsi:type="dcterms:W3CDTF">2025-03-04T11:43:00Z</dcterms:modified>
</cp:coreProperties>
</file>