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9FC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</w:t>
      </w: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09F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 ДИНСКОЙ РАЙОН</w:t>
      </w: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ДИНСКОЙ РАЙОН</w:t>
      </w: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sz w:val="24"/>
          <w:szCs w:val="24"/>
        </w:rPr>
        <w:t>«ДОМ ТВОРЧЕСТВА СТАНИЦЫ ВАСЮРИНСКОЙ»</w:t>
      </w:r>
    </w:p>
    <w:p w:rsidR="00EF09FC" w:rsidRPr="00EF09FC" w:rsidRDefault="00EF09FC" w:rsidP="00EF09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6"/>
        <w:gridCol w:w="5237"/>
      </w:tblGrid>
      <w:tr w:rsidR="00EF09FC" w:rsidRPr="00EF09FC" w:rsidTr="00F40A42">
        <w:tc>
          <w:tcPr>
            <w:tcW w:w="9747" w:type="dxa"/>
            <w:hideMark/>
          </w:tcPr>
          <w:p w:rsidR="00EF09FC" w:rsidRPr="00EF09FC" w:rsidRDefault="00EF09FC" w:rsidP="00EF0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EF09FC" w:rsidRPr="00EF09FC" w:rsidRDefault="00EF09FC" w:rsidP="00EF0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</w:t>
            </w:r>
          </w:p>
          <w:p w:rsidR="00EF09FC" w:rsidRPr="00EF09FC" w:rsidRDefault="00EF09FC" w:rsidP="00EF0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ДТ ст. </w:t>
            </w:r>
            <w:proofErr w:type="spellStart"/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Васюринской</w:t>
            </w:r>
            <w:proofErr w:type="spellEnd"/>
          </w:p>
          <w:p w:rsidR="00EF09FC" w:rsidRPr="00EF09FC" w:rsidRDefault="00EF09FC" w:rsidP="002C53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</w:t>
            </w:r>
            <w:r w:rsidR="002C5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5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от 31.08 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2C534C" w:rsidRPr="002C5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     </w:t>
            </w: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66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64" w:type="dxa"/>
            <w:hideMark/>
          </w:tcPr>
          <w:p w:rsidR="00EF09FC" w:rsidRPr="00EF09FC" w:rsidRDefault="00EF09FC" w:rsidP="00EF0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EF09FC" w:rsidRPr="00EF09FC" w:rsidRDefault="00EF09FC" w:rsidP="00EF0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ДО ДТ ст. </w:t>
            </w:r>
            <w:proofErr w:type="spellStart"/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Васюринской</w:t>
            </w:r>
            <w:proofErr w:type="spellEnd"/>
          </w:p>
          <w:p w:rsidR="00EF09FC" w:rsidRPr="00EF09FC" w:rsidRDefault="00EF09FC" w:rsidP="00EF09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Н.А. </w:t>
            </w:r>
            <w:proofErr w:type="spellStart"/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Жорник</w:t>
            </w:r>
            <w:proofErr w:type="spellEnd"/>
          </w:p>
          <w:p w:rsidR="00EF09FC" w:rsidRPr="00EF09FC" w:rsidRDefault="00EF09FC" w:rsidP="00523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5239E4">
              <w:rPr>
                <w:rFonts w:ascii="Times New Roman" w:eastAsia="Calibri" w:hAnsi="Times New Roman" w:cs="Times New Roman"/>
                <w:sz w:val="24"/>
                <w:szCs w:val="24"/>
              </w:rPr>
              <w:t>иказ №</w:t>
            </w:r>
            <w:r w:rsidR="008F37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от 01.09.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5239E4" w:rsidRPr="00523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                        </w:t>
            </w:r>
            <w:r w:rsidR="005669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290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F09FC" w:rsidRPr="00EF09FC" w:rsidRDefault="00EF09FC" w:rsidP="00EF09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9FC" w:rsidRPr="00EF09FC" w:rsidRDefault="00EF09FC" w:rsidP="00EF09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9ED" w:rsidRPr="00194708" w:rsidRDefault="009349ED" w:rsidP="00934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708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:rsidR="009349ED" w:rsidRPr="00194708" w:rsidRDefault="009349ED" w:rsidP="00934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708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:rsidR="009349ED" w:rsidRPr="00194708" w:rsidRDefault="009349ED" w:rsidP="00934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9ED" w:rsidRPr="00194708" w:rsidRDefault="009349ED" w:rsidP="00934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708">
        <w:rPr>
          <w:rFonts w:ascii="Times New Roman" w:eastAsia="Calibri" w:hAnsi="Times New Roman" w:cs="Times New Roman"/>
          <w:b/>
          <w:sz w:val="24"/>
          <w:szCs w:val="24"/>
        </w:rPr>
        <w:t>ФИЗКУЛЬТУРНО-СПОРТИВНОЙ НАПРАВЛЕННОСТИ</w:t>
      </w:r>
    </w:p>
    <w:p w:rsidR="009349ED" w:rsidRPr="00194708" w:rsidRDefault="009349ED" w:rsidP="00934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9ED" w:rsidRPr="00194708" w:rsidRDefault="009349ED" w:rsidP="00934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70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D1082">
        <w:rPr>
          <w:rFonts w:ascii="Times New Roman" w:eastAsia="Calibri" w:hAnsi="Times New Roman" w:cs="Times New Roman"/>
          <w:b/>
          <w:sz w:val="24"/>
          <w:szCs w:val="24"/>
        </w:rPr>
        <w:t>ОРИЕНТИРОВАНИЕ</w:t>
      </w:r>
      <w:r w:rsidRPr="0019470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349ED" w:rsidRPr="00194708" w:rsidRDefault="009349ED" w:rsidP="009349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9FC" w:rsidRPr="00EF09FC" w:rsidRDefault="00EF09FC" w:rsidP="004802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программы: </w:t>
      </w:r>
      <w:r w:rsidRPr="00EF09FC">
        <w:rPr>
          <w:rFonts w:ascii="Times New Roman" w:eastAsia="Calibri" w:hAnsi="Times New Roman" w:cs="Times New Roman"/>
          <w:sz w:val="24"/>
          <w:szCs w:val="24"/>
          <w:u w:val="single"/>
        </w:rPr>
        <w:t>базовый</w:t>
      </w:r>
    </w:p>
    <w:p w:rsidR="00EF09FC" w:rsidRPr="00EF09FC" w:rsidRDefault="00EF09FC" w:rsidP="004802C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</w:rPr>
        <w:t>Срок реализации программы:</w:t>
      </w:r>
      <w:r w:rsidR="00583B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5082">
        <w:rPr>
          <w:rFonts w:ascii="Times New Roman" w:eastAsia="Calibri" w:hAnsi="Times New Roman" w:cs="Times New Roman"/>
          <w:color w:val="000000"/>
          <w:sz w:val="24"/>
          <w:szCs w:val="24"/>
        </w:rPr>
        <w:t>1 год – 10</w:t>
      </w:r>
      <w:r w:rsidR="00583B8B">
        <w:rPr>
          <w:rFonts w:ascii="Times New Roman" w:eastAsia="Calibri" w:hAnsi="Times New Roman" w:cs="Times New Roman"/>
          <w:color w:val="000000"/>
          <w:sz w:val="24"/>
          <w:szCs w:val="24"/>
        </w:rPr>
        <w:t>8 ч.</w:t>
      </w:r>
    </w:p>
    <w:p w:rsidR="00EF09FC" w:rsidRPr="00EF09FC" w:rsidRDefault="00EF09FC" w:rsidP="004802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</w:rPr>
        <w:t>Возрастная категория:</w:t>
      </w:r>
      <w:r w:rsidRPr="00EF09FC">
        <w:rPr>
          <w:rFonts w:ascii="Times New Roman" w:eastAsia="Calibri" w:hAnsi="Times New Roman" w:cs="Times New Roman"/>
          <w:sz w:val="24"/>
          <w:szCs w:val="24"/>
        </w:rPr>
        <w:t xml:space="preserve"> от 10 до 17 лет </w:t>
      </w:r>
    </w:p>
    <w:p w:rsidR="00EF09FC" w:rsidRPr="00EF09FC" w:rsidRDefault="00EF09FC" w:rsidP="004802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</w:rPr>
        <w:t xml:space="preserve">Состав группы: </w:t>
      </w:r>
      <w:r w:rsidRPr="00EF09FC">
        <w:rPr>
          <w:rFonts w:ascii="Times New Roman" w:eastAsia="Calibri" w:hAnsi="Times New Roman" w:cs="Times New Roman"/>
          <w:sz w:val="24"/>
          <w:szCs w:val="24"/>
        </w:rPr>
        <w:t>до 15 человек</w:t>
      </w:r>
    </w:p>
    <w:tbl>
      <w:tblPr>
        <w:tblpPr w:leftFromText="180" w:rightFromText="180" w:vertAnchor="text" w:horzAnchor="margin" w:tblpXSpec="right" w:tblpY="-39"/>
        <w:tblW w:w="4291" w:type="dxa"/>
        <w:tblLook w:val="04A0" w:firstRow="1" w:lastRow="0" w:firstColumn="1" w:lastColumn="0" w:noHBand="0" w:noVBand="1"/>
      </w:tblPr>
      <w:tblGrid>
        <w:gridCol w:w="4291"/>
      </w:tblGrid>
      <w:tr w:rsidR="00EF09FC" w:rsidRPr="00EF09FC" w:rsidTr="00F40A42">
        <w:trPr>
          <w:trHeight w:val="980"/>
        </w:trPr>
        <w:tc>
          <w:tcPr>
            <w:tcW w:w="4291" w:type="dxa"/>
            <w:hideMark/>
          </w:tcPr>
          <w:p w:rsidR="00EF09FC" w:rsidRPr="00EF09FC" w:rsidRDefault="00EF09FC" w:rsidP="00480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Автор-составитель:</w:t>
            </w:r>
          </w:p>
          <w:p w:rsidR="00EF09FC" w:rsidRPr="00EF09FC" w:rsidRDefault="00EF09FC" w:rsidP="00480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Соловьёв Геннадий Александрович</w:t>
            </w:r>
          </w:p>
          <w:p w:rsidR="00EF09FC" w:rsidRPr="00EF09FC" w:rsidRDefault="00EF09FC" w:rsidP="004802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9FC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EF09FC" w:rsidRPr="00EF09FC" w:rsidRDefault="00EF09FC" w:rsidP="004802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</w:rPr>
        <w:t>Форма обучения</w:t>
      </w:r>
      <w:r w:rsidRPr="00EF09FC">
        <w:rPr>
          <w:rFonts w:ascii="Times New Roman" w:eastAsia="Calibri" w:hAnsi="Times New Roman" w:cs="Times New Roman"/>
          <w:sz w:val="24"/>
          <w:szCs w:val="24"/>
        </w:rPr>
        <w:t xml:space="preserve">: очная, дистанционная                                                       </w:t>
      </w:r>
    </w:p>
    <w:p w:rsidR="00EF09FC" w:rsidRPr="00EF09FC" w:rsidRDefault="00EF09FC" w:rsidP="004802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</w:rPr>
        <w:t xml:space="preserve">Вид программы: </w:t>
      </w:r>
      <w:proofErr w:type="gramStart"/>
      <w:r w:rsidRPr="00EF09FC">
        <w:rPr>
          <w:rFonts w:ascii="Times New Roman" w:eastAsia="Calibri" w:hAnsi="Times New Roman" w:cs="Times New Roman"/>
          <w:sz w:val="24"/>
          <w:szCs w:val="24"/>
        </w:rPr>
        <w:t>модифицированная</w:t>
      </w:r>
      <w:proofErr w:type="gramEnd"/>
    </w:p>
    <w:p w:rsidR="00311F51" w:rsidRPr="00311F51" w:rsidRDefault="00311F51" w:rsidP="00311F51">
      <w:pPr>
        <w:spacing w:after="0" w:line="240" w:lineRule="auto"/>
        <w:ind w:left="709" w:hanging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11F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Программа реализуется на бюджетной основе</w:t>
      </w:r>
    </w:p>
    <w:p w:rsidR="00EF09FC" w:rsidRPr="00EF09FC" w:rsidRDefault="00EF09FC" w:rsidP="00EF09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09F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ID</w:t>
      </w:r>
      <w:r w:rsidR="00C729F6">
        <w:rPr>
          <w:rFonts w:ascii="Times New Roman" w:eastAsia="Calibri" w:hAnsi="Times New Roman" w:cs="Times New Roman"/>
          <w:b/>
          <w:sz w:val="24"/>
          <w:szCs w:val="24"/>
        </w:rPr>
        <w:t>- программы в Навигаторе: 33083</w:t>
      </w:r>
    </w:p>
    <w:p w:rsidR="004802CB" w:rsidRDefault="004802CB" w:rsidP="00A86A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09FC" w:rsidRPr="00EF09FC" w:rsidRDefault="00583B8B" w:rsidP="00A86A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Васюринская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4775">
        <w:rPr>
          <w:rFonts w:ascii="Times New Roman" w:eastAsia="Calibri" w:hAnsi="Times New Roman" w:cs="Times New Roman"/>
          <w:sz w:val="24"/>
          <w:szCs w:val="24"/>
        </w:rPr>
        <w:t>2025</w:t>
      </w:r>
    </w:p>
    <w:p w:rsidR="00853BAF" w:rsidRDefault="00853BAF" w:rsidP="00D44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3BAF" w:rsidRDefault="00853BAF" w:rsidP="00D44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466E" w:rsidRPr="00D4466E" w:rsidRDefault="00D4466E" w:rsidP="00D44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D446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D4466E" w:rsidRPr="00D4466E" w:rsidRDefault="00D4466E" w:rsidP="00D4466E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D4466E" w:rsidRPr="00D4466E" w:rsidRDefault="00D4466E" w:rsidP="00D4466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66E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«</w:t>
      </w:r>
      <w:r w:rsidR="00AD1082">
        <w:rPr>
          <w:rFonts w:ascii="Times New Roman" w:eastAsia="Times New Roman" w:hAnsi="Times New Roman" w:cs="Times New Roman"/>
          <w:sz w:val="24"/>
          <w:szCs w:val="24"/>
        </w:rPr>
        <w:t>Ориентирование</w:t>
      </w:r>
      <w:r w:rsidRPr="00D4466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4970AD">
        <w:rPr>
          <w:rFonts w:ascii="Times New Roman" w:eastAsia="Times New Roman" w:hAnsi="Times New Roman" w:cs="Times New Roman"/>
          <w:sz w:val="24"/>
          <w:szCs w:val="24"/>
        </w:rPr>
        <w:t xml:space="preserve">имеет </w:t>
      </w:r>
      <w:r w:rsidRPr="004970AD">
        <w:rPr>
          <w:rFonts w:ascii="Times New Roman" w:eastAsia="Times New Roman" w:hAnsi="Times New Roman" w:cs="Times New Roman"/>
          <w:iCs/>
          <w:sz w:val="24"/>
          <w:szCs w:val="24"/>
        </w:rPr>
        <w:t xml:space="preserve">физкультурно-спортивную направленность. </w:t>
      </w:r>
      <w:r w:rsidR="00AD1082">
        <w:rPr>
          <w:rFonts w:ascii="Times New Roman" w:eastAsia="Times New Roman" w:hAnsi="Times New Roman" w:cs="Times New Roman"/>
          <w:sz w:val="24"/>
          <w:szCs w:val="24"/>
        </w:rPr>
        <w:t>Ориентирование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>, как один из видов спорта,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как индивидуальны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м, так и командным видом спорта,</w:t>
      </w:r>
      <w:r w:rsidRPr="004970AD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совершенствование умственного и физического развития, укрепление здоровья, способствует эстетическому воздействию на детей,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помогая им познавать и понимать природу. </w:t>
      </w:r>
      <w:r w:rsidRPr="00D4466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рассчитана на учащихся  в возрасте от 10 до 17 лет. </w:t>
      </w:r>
    </w:p>
    <w:p w:rsidR="00D4466E" w:rsidRPr="00D4466E" w:rsidRDefault="00D4466E" w:rsidP="00D4466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D4466E">
        <w:rPr>
          <w:rFonts w:ascii="Times New Roman" w:eastAsia="SimSun" w:hAnsi="Times New Roman" w:cs="Mangal"/>
          <w:sz w:val="24"/>
          <w:szCs w:val="24"/>
          <w:lang w:eastAsia="hi-IN" w:bidi="hi-IN"/>
        </w:rPr>
        <w:t>В программе предусмотрена интеграция форм обучения: очного и электронного обучения, с использованием дистанционных образовательных технологий.</w:t>
      </w:r>
    </w:p>
    <w:p w:rsidR="00D4466E" w:rsidRPr="00D4466E" w:rsidRDefault="00D4466E" w:rsidP="00D4466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iCs/>
          <w:sz w:val="24"/>
          <w:szCs w:val="24"/>
          <w:lang w:eastAsia="hi-IN" w:bidi="hi-IN"/>
        </w:rPr>
      </w:pPr>
      <w:r w:rsidRPr="00D4466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Занятия по программе проводятся 2 раза в неделю по 2 </w:t>
      </w:r>
      <w:proofErr w:type="gramStart"/>
      <w:r w:rsidRPr="00D4466E">
        <w:rPr>
          <w:rFonts w:ascii="Times New Roman" w:eastAsia="SimSun" w:hAnsi="Times New Roman" w:cs="Mangal"/>
          <w:sz w:val="24"/>
          <w:szCs w:val="24"/>
          <w:lang w:eastAsia="hi-IN" w:bidi="hi-IN"/>
        </w:rPr>
        <w:t>академических</w:t>
      </w:r>
      <w:proofErr w:type="gramEnd"/>
      <w:r w:rsidRPr="00D4466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часа</w:t>
      </w:r>
      <w:r w:rsidR="00E77E24">
        <w:rPr>
          <w:rFonts w:ascii="Times New Roman" w:eastAsia="SimSun" w:hAnsi="Times New Roman" w:cs="Mangal"/>
          <w:sz w:val="24"/>
          <w:szCs w:val="24"/>
          <w:lang w:eastAsia="hi-IN" w:bidi="hi-IN"/>
        </w:rPr>
        <w:t>.</w:t>
      </w:r>
    </w:p>
    <w:p w:rsidR="00E77E24" w:rsidRDefault="00E77E24" w:rsidP="008142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708" w:rsidRPr="00814217" w:rsidRDefault="00814217" w:rsidP="008142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21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8142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814217">
        <w:rPr>
          <w:rFonts w:ascii="Times New Roman" w:eastAsia="Times New Roman" w:hAnsi="Times New Roman" w:cs="Times New Roman"/>
          <w:b/>
          <w:sz w:val="24"/>
          <w:szCs w:val="24"/>
        </w:rPr>
        <w:t>. «Комплекс основных характеристик образования: объем, содержание, планируемые результаты»</w:t>
      </w:r>
    </w:p>
    <w:p w:rsidR="00194708" w:rsidRPr="00194708" w:rsidRDefault="00194708" w:rsidP="00736A53">
      <w:pPr>
        <w:numPr>
          <w:ilvl w:val="1"/>
          <w:numId w:val="1"/>
        </w:numPr>
        <w:spacing w:after="0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470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8A192E" w:rsidRPr="008A192E" w:rsidRDefault="00814217" w:rsidP="008A192E">
      <w:pPr>
        <w:tabs>
          <w:tab w:val="left" w:pos="9072"/>
        </w:tabs>
        <w:ind w:firstLine="709"/>
        <w:mirrorIndents/>
        <w:jc w:val="both"/>
        <w:rPr>
          <w:rFonts w:ascii="Times New Roman" w:hAnsi="Times New Roman" w:cs="Times New Roman"/>
          <w:color w:val="000000" w:themeColor="text1"/>
        </w:rPr>
      </w:pPr>
      <w:r w:rsidRPr="008D2966">
        <w:rPr>
          <w:rFonts w:ascii="Times New Roman" w:eastAsia="Calibri" w:hAnsi="Times New Roman"/>
          <w:iCs/>
          <w:sz w:val="24"/>
          <w:szCs w:val="24"/>
        </w:rPr>
        <w:t>Дополнительная общеобразовательная общеразвивающая прог</w:t>
      </w:r>
      <w:r>
        <w:rPr>
          <w:rFonts w:ascii="Times New Roman" w:eastAsia="Calibri" w:hAnsi="Times New Roman"/>
          <w:iCs/>
          <w:sz w:val="24"/>
          <w:szCs w:val="24"/>
        </w:rPr>
        <w:t>рамма «</w:t>
      </w:r>
      <w:r w:rsidR="00AD1082">
        <w:rPr>
          <w:rFonts w:ascii="Times New Roman" w:eastAsia="Calibri" w:hAnsi="Times New Roman"/>
          <w:iCs/>
          <w:sz w:val="24"/>
          <w:szCs w:val="24"/>
        </w:rPr>
        <w:t>Ориентирование</w:t>
      </w:r>
      <w:r w:rsidRPr="008D2966">
        <w:rPr>
          <w:rFonts w:ascii="Times New Roman" w:eastAsia="Calibri" w:hAnsi="Times New Roman"/>
          <w:iCs/>
          <w:sz w:val="24"/>
          <w:szCs w:val="24"/>
        </w:rPr>
        <w:t>»</w:t>
      </w:r>
      <w:r w:rsidR="008A192E">
        <w:rPr>
          <w:rFonts w:ascii="Times New Roman" w:eastAsia="Calibri" w:hAnsi="Times New Roman"/>
          <w:iCs/>
          <w:sz w:val="24"/>
          <w:szCs w:val="24"/>
        </w:rPr>
        <w:t xml:space="preserve"> (далее Программа)</w:t>
      </w:r>
      <w:r w:rsidRPr="008D2966">
        <w:rPr>
          <w:rFonts w:ascii="Times New Roman" w:eastAsia="Calibri" w:hAnsi="Times New Roman"/>
          <w:iCs/>
          <w:sz w:val="24"/>
          <w:szCs w:val="24"/>
        </w:rPr>
        <w:t xml:space="preserve"> является </w:t>
      </w:r>
      <w:r w:rsidRPr="008D2966">
        <w:rPr>
          <w:rFonts w:ascii="Times New Roman" w:eastAsia="Calibri" w:hAnsi="Times New Roman"/>
          <w:sz w:val="24"/>
          <w:szCs w:val="24"/>
        </w:rPr>
        <w:t>модифицированной, разработана на основе</w:t>
      </w:r>
      <w:r w:rsidRPr="008D2966">
        <w:rPr>
          <w:rFonts w:ascii="yandex-sans" w:eastAsia="Calibri" w:hAnsi="yandex-sans"/>
          <w:sz w:val="23"/>
          <w:szCs w:val="23"/>
        </w:rPr>
        <w:t xml:space="preserve"> авторской программы А. Евтушенко, И.</w:t>
      </w:r>
      <w:r w:rsidR="00804125">
        <w:rPr>
          <w:rFonts w:eastAsia="Calibri"/>
          <w:sz w:val="23"/>
          <w:szCs w:val="23"/>
        </w:rPr>
        <w:t xml:space="preserve"> </w:t>
      </w:r>
      <w:r w:rsidRPr="008D2966">
        <w:rPr>
          <w:rFonts w:ascii="yandex-sans" w:eastAsia="Calibri" w:hAnsi="yandex-sans"/>
          <w:sz w:val="23"/>
          <w:szCs w:val="23"/>
        </w:rPr>
        <w:t>Стороженко «Комплексная туристско-краеведческая подготовка», а также программ «Юные туристы-краеведы», Д.В. Смирнов, Ю.С. Константинов, А.Г. Маслов и «Юные туристы-экологи», И.А. Самарина.</w:t>
      </w:r>
      <w:r w:rsidR="007023EB">
        <w:rPr>
          <w:rFonts w:eastAsia="Calibri"/>
          <w:sz w:val="23"/>
          <w:szCs w:val="23"/>
        </w:rPr>
        <w:t xml:space="preserve"> </w:t>
      </w:r>
      <w:r w:rsidRPr="008D2966">
        <w:rPr>
          <w:rFonts w:ascii="Times New Roman" w:eastAsia="Calibri" w:hAnsi="Times New Roman"/>
          <w:sz w:val="24"/>
          <w:szCs w:val="24"/>
        </w:rPr>
        <w:t>Внесены изменения в учебный план  и теоретическую часть программы</w:t>
      </w:r>
      <w:r w:rsidRPr="008A192E">
        <w:rPr>
          <w:rFonts w:ascii="Times New Roman" w:eastAsia="Calibri" w:hAnsi="Times New Roman" w:cs="Times New Roman"/>
          <w:sz w:val="24"/>
          <w:szCs w:val="24"/>
        </w:rPr>
        <w:t xml:space="preserve">.    </w:t>
      </w:r>
      <w:r w:rsidR="008A192E" w:rsidRPr="008A192E">
        <w:rPr>
          <w:rFonts w:ascii="Times New Roman" w:hAnsi="Times New Roman" w:cs="Times New Roman"/>
          <w:color w:val="000000" w:themeColor="text1"/>
        </w:rPr>
        <w:t>Изменены условия организации образовательного процесса (применение электронного обучения и дистанционных образовательных технологий), способы диагностики знаний.</w:t>
      </w:r>
    </w:p>
    <w:p w:rsidR="004970AD" w:rsidRPr="00261DFC" w:rsidRDefault="00261DFC" w:rsidP="00D12D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</w:t>
      </w:r>
      <w:r w:rsidR="00E876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192E" w:rsidRPr="008A192E">
        <w:rPr>
          <w:rFonts w:ascii="Times New Roman" w:eastAsia="Times New Roman" w:hAnsi="Times New Roman" w:cs="Times New Roman"/>
          <w:bCs/>
          <w:sz w:val="24"/>
          <w:szCs w:val="24"/>
        </w:rPr>
        <w:t>физкультурно-спортивная.</w:t>
      </w:r>
      <w:r w:rsidR="00E876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1082">
        <w:rPr>
          <w:rFonts w:ascii="Times New Roman" w:eastAsia="Times New Roman" w:hAnsi="Times New Roman" w:cs="Times New Roman"/>
          <w:sz w:val="24"/>
          <w:szCs w:val="24"/>
        </w:rPr>
        <w:t>Ориентирование</w:t>
      </w:r>
      <w:r w:rsidR="004970AD" w:rsidRPr="004970AD">
        <w:rPr>
          <w:rFonts w:ascii="Times New Roman" w:eastAsia="Times New Roman" w:hAnsi="Times New Roman" w:cs="Times New Roman"/>
          <w:sz w:val="24"/>
          <w:szCs w:val="24"/>
        </w:rPr>
        <w:t xml:space="preserve"> играет важную роль в военно-патриотическом воспитании школьников</w:t>
      </w:r>
      <w:r w:rsidR="00226F96">
        <w:rPr>
          <w:rFonts w:ascii="Times New Roman" w:eastAsia="Times New Roman" w:hAnsi="Times New Roman" w:cs="Times New Roman"/>
          <w:sz w:val="24"/>
          <w:szCs w:val="24"/>
        </w:rPr>
        <w:t xml:space="preserve">, в подготовке к защите Родины. </w:t>
      </w:r>
      <w:r w:rsidR="00226F96"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картографическим материалом развивает у детей пространственное воображение, что</w:t>
      </w:r>
      <w:r w:rsidR="0019470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226F96"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дальнейшем</w:t>
      </w:r>
      <w:r w:rsidR="0019470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226F96"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выражается в интересе к путешествиям, туристской деятельности, углублённом изуч</w:t>
      </w:r>
      <w:r w:rsidR="00226F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ении географии и смежных наук. </w:t>
      </w:r>
    </w:p>
    <w:p w:rsidR="002B2B96" w:rsidRPr="002B2B96" w:rsidRDefault="00D12D0E" w:rsidP="002B2B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2B96" w:rsidRPr="002B2B96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программы </w:t>
      </w:r>
      <w:r w:rsidR="002B2B96" w:rsidRPr="002B2B96">
        <w:rPr>
          <w:rFonts w:ascii="Times New Roman" w:eastAsia="Times New Roman" w:hAnsi="Times New Roman" w:cs="Times New Roman"/>
          <w:sz w:val="24"/>
          <w:szCs w:val="24"/>
        </w:rPr>
        <w:t>обусловлена, прежде всего, потребностью государства, социальным заказом общества по сохранению и укреплению здоровья детей, по патриотическому воспитанию молодёжи. Занятия  туризмом развивают такие качества, как ответственность, самостоятельность, уважение, интерес к собственной стране, чувство привязанности к родному краю, его истории, природе.</w:t>
      </w:r>
    </w:p>
    <w:p w:rsidR="002B2B96" w:rsidRPr="002B2B96" w:rsidRDefault="002B2B96" w:rsidP="002B2B96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B2B96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Интеграция очных и дистанционных форм обучения используемых в Программе </w:t>
      </w:r>
      <w:r w:rsidRPr="002B2B96">
        <w:rPr>
          <w:rFonts w:ascii="Times New Roman" w:eastAsia="Times New Roman" w:hAnsi="Times New Roman" w:cs="Times New Roman"/>
          <w:sz w:val="24"/>
          <w:szCs w:val="24"/>
        </w:rPr>
        <w:t>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явлений, ликвидации пробелов в знаниях или их углубления, также делает ее в полной мере актуальной.</w:t>
      </w:r>
    </w:p>
    <w:p w:rsidR="002B2B96" w:rsidRPr="002B2B96" w:rsidRDefault="002B2B96" w:rsidP="002B2B96">
      <w:pPr>
        <w:tabs>
          <w:tab w:val="left" w:pos="148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Новизна </w:t>
      </w:r>
      <w:r w:rsidRPr="002B2B96">
        <w:rPr>
          <w:rFonts w:ascii="Times New Roman" w:eastAsia="Times New Roman" w:hAnsi="Times New Roman" w:cs="Times New Roman"/>
          <w:sz w:val="24"/>
          <w:szCs w:val="24"/>
        </w:rPr>
        <w:t xml:space="preserve">программы состоит в том, что она соединяет в себе физическую подготовку, элементы туристского многоборья, имеет соревновательную составляющую, что позволяет удовлетворить потребности подростков в физическом развитии и помогает комплексно решить </w:t>
      </w:r>
      <w:r w:rsidRPr="002B2B96">
        <w:rPr>
          <w:rFonts w:ascii="Times New Roman" w:eastAsia="Times New Roman" w:hAnsi="Times New Roman" w:cs="Times New Roman"/>
          <w:bCs/>
          <w:sz w:val="24"/>
          <w:szCs w:val="24"/>
        </w:rPr>
        <w:t>проблемы физического развития, патриотического воспитания</w:t>
      </w:r>
      <w:r w:rsidRPr="002B2B96">
        <w:rPr>
          <w:rFonts w:ascii="Times New Roman" w:eastAsia="Times New Roman" w:hAnsi="Times New Roman" w:cs="Times New Roman"/>
          <w:sz w:val="24"/>
          <w:szCs w:val="24"/>
        </w:rPr>
        <w:t>, привития детям привычек здорового образа жизни, их социализации.</w:t>
      </w:r>
    </w:p>
    <w:p w:rsidR="002B2B96" w:rsidRPr="002B2B96" w:rsidRDefault="002B2B96" w:rsidP="002B2B96">
      <w:pPr>
        <w:tabs>
          <w:tab w:val="left" w:pos="14884"/>
        </w:tabs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9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процес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построен на основе интеграции, </w:t>
      </w:r>
      <w:r w:rsidRPr="002B2B96">
        <w:rPr>
          <w:rFonts w:ascii="Times New Roman" w:eastAsia="Times New Roman" w:hAnsi="Times New Roman" w:cs="Times New Roman"/>
          <w:sz w:val="24"/>
          <w:szCs w:val="24"/>
        </w:rPr>
        <w:t>аудиторной и внеаудиторной образовательной деятельности, с использованием и взаимным дополнением технологий традиционного и электронного обучения.</w:t>
      </w:r>
    </w:p>
    <w:p w:rsidR="004970AD" w:rsidRPr="004970AD" w:rsidRDefault="004970AD" w:rsidP="00D12D0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970A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Педагогическая целесообразность.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Тренировочный процесс стимулирует активный образ жизни, удовлетворяет потребности в физической и умственной деятельности. Общение с природой позволяет повысить экологическую культуру, мобилизует в свои ряды при грамотном руководителе новых защитников окружающей среды. Сравнительный анализ, широко используемый во многих разделах программы, позволяет развивать в детях творческий подход к предмету и самосовершенствоваться.</w:t>
      </w:r>
    </w:p>
    <w:p w:rsidR="002B2B96" w:rsidRPr="002B2B96" w:rsidRDefault="002B2B96" w:rsidP="0061077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B2B9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Отличительная особенность</w:t>
      </w:r>
      <w:r w:rsidRPr="002B2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данной программы заключается в использовании в образовательно-воспитательном процессе </w:t>
      </w:r>
      <w:r w:rsidRPr="002B2B96">
        <w:rPr>
          <w:rFonts w:ascii="Times New Roman" w:eastAsia="Calibri" w:hAnsi="Times New Roman" w:cs="Times New Roman"/>
          <w:color w:val="000000"/>
          <w:sz w:val="24"/>
          <w:szCs w:val="24"/>
        </w:rPr>
        <w:t>здоровье-сберегающих технологий (комплекс физкультурно-спортивных упражнений и туристских</w:t>
      </w:r>
      <w:r w:rsidR="002A526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EC2B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A5261">
        <w:rPr>
          <w:rFonts w:ascii="Times New Roman" w:eastAsia="Calibri" w:hAnsi="Times New Roman" w:cs="Times New Roman"/>
          <w:color w:val="000000"/>
          <w:sz w:val="24"/>
          <w:szCs w:val="24"/>
        </w:rPr>
        <w:t>спортивных</w:t>
      </w:r>
      <w:r w:rsidRPr="002B2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игр), а также интеграция различных видов деятельности: туристской, спортивно-оздоровительной, краеведческой, экологической</w:t>
      </w:r>
      <w:r w:rsidR="006107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гражданско-патриотической.</w:t>
      </w:r>
      <w:r w:rsidR="00C05E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107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чебно-тренировочные занятия</w:t>
      </w:r>
      <w:r w:rsidRPr="002B2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спланированы так, чтобы в них могли принимать учащ</w:t>
      </w:r>
      <w:r w:rsidR="006107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иеся различных возрастных групп,</w:t>
      </w:r>
      <w:r w:rsidRPr="002B2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 этом получая необходимые навыки и развитие в соответствии со своим возрастом и уровнем подготовки. Практически каждое занятие сочетает в себе несколько видов деятельности: общая физическая подготовка, теоретические основы, практические занятия.</w:t>
      </w:r>
      <w:r w:rsidR="00052B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A5261" w:rsidRPr="00BE1859">
        <w:rPr>
          <w:rFonts w:ascii="Times New Roman" w:hAnsi="Times New Roman"/>
          <w:bCs/>
          <w:sz w:val="24"/>
          <w:szCs w:val="24"/>
        </w:rPr>
        <w:t>Физическая подготовка в данной программе отличается от спортивных программ и заключается не в развитии определённого спектра силовых и функциональных качеств организма, а комбинирует общеразвивающие упражнения с подвижными и спортивными играми, что позволяет резко снизить отрицательный эффект «большого спорта» и из тяжёлого труда превращается в интересное занятие. Эта особенность делает настоящую программу доступной для большого количества детей.</w:t>
      </w:r>
      <w:r w:rsidRPr="002B2B9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Большое количество занятий целиком или частично проводится на свежем воздухе или в спортивном зале.</w:t>
      </w:r>
      <w:r w:rsidR="00C05E1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1077C" w:rsidRPr="006107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Программа предусматривает </w:t>
      </w:r>
      <w:r w:rsidR="0061077C" w:rsidRPr="0061077C">
        <w:rPr>
          <w:rFonts w:ascii="Times New Roman" w:eastAsia="Calibri" w:hAnsi="Times New Roman" w:cs="Times New Roman"/>
          <w:sz w:val="24"/>
          <w:szCs w:val="24"/>
        </w:rPr>
        <w:t>п</w:t>
      </w:r>
      <w:r w:rsidRPr="002B2B96">
        <w:rPr>
          <w:rFonts w:ascii="Times New Roman" w:eastAsia="Calibri" w:hAnsi="Times New Roman" w:cs="Times New Roman"/>
          <w:sz w:val="24"/>
          <w:szCs w:val="24"/>
        </w:rPr>
        <w:t xml:space="preserve">рименение дистанционных технологий, инструментария электронного обучения. </w:t>
      </w:r>
    </w:p>
    <w:p w:rsidR="00820AE0" w:rsidRDefault="00820AE0" w:rsidP="00121C9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Программа </w:t>
      </w:r>
      <w:r w:rsidRPr="004970AD">
        <w:rPr>
          <w:rFonts w:ascii="Times New Roman" w:eastAsia="Calibri" w:hAnsi="Times New Roman" w:cs="Times New Roman"/>
          <w:i/>
          <w:sz w:val="24"/>
          <w:szCs w:val="24"/>
        </w:rPr>
        <w:t>первого года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 обучения предусматривает начальные сведения </w:t>
      </w:r>
      <w:r w:rsidR="00203243">
        <w:rPr>
          <w:rFonts w:ascii="Times New Roman" w:eastAsia="Calibri" w:hAnsi="Times New Roman" w:cs="Times New Roman"/>
          <w:sz w:val="24"/>
          <w:szCs w:val="24"/>
        </w:rPr>
        <w:t xml:space="preserve">об ориентировании на местности, 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об основах топографии, первой помощи при травмах, по технике преодоления естественных препятствий. Практическая работа направлена на получение умений и навыков, мастерство их выполнения, осознание того, что успешность соревнований зависит от всех и каждого. </w:t>
      </w:r>
    </w:p>
    <w:p w:rsidR="007525F4" w:rsidRPr="007525F4" w:rsidRDefault="00203243" w:rsidP="007525F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243"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Адресат программы. </w:t>
      </w:r>
      <w:r w:rsidRPr="007525F4">
        <w:rPr>
          <w:rFonts w:ascii="Times New Roman" w:eastAsia="Times New Roman" w:hAnsi="Times New Roman" w:cs="Times New Roman"/>
          <w:bCs/>
          <w:sz w:val="24"/>
          <w:szCs w:val="24"/>
        </w:rPr>
        <w:t>Программа рассчита</w:t>
      </w:r>
      <w:r w:rsidR="0077329A" w:rsidRPr="007525F4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на учащихся  в возрасте от </w:t>
      </w:r>
      <w:r w:rsidR="0058794E" w:rsidRPr="007525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C1148B" w:rsidRPr="007525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до 17</w:t>
      </w:r>
      <w:r w:rsidRPr="007525F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лет</w:t>
      </w:r>
      <w:r w:rsidRPr="007525F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42117" w:rsidRPr="007525F4">
        <w:rPr>
          <w:rFonts w:ascii="Times New Roman" w:hAnsi="Times New Roman" w:cs="Times New Roman"/>
          <w:bCs/>
          <w:sz w:val="24"/>
          <w:szCs w:val="24"/>
        </w:rPr>
        <w:t>Большая разница в возрасте призвана развить у учащихся принцип наставничества, развить их коммуникабельность и взаимопонимание. Учтены психологические особенности всех возрастных груп</w:t>
      </w:r>
      <w:proofErr w:type="gramStart"/>
      <w:r w:rsidR="00742117" w:rsidRPr="007525F4">
        <w:rPr>
          <w:rFonts w:ascii="Times New Roman" w:hAnsi="Times New Roman" w:cs="Times New Roman"/>
          <w:bCs/>
          <w:sz w:val="24"/>
          <w:szCs w:val="24"/>
        </w:rPr>
        <w:t>п</w:t>
      </w:r>
      <w:r w:rsidR="007525F4" w:rsidRPr="007525F4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7525F4" w:rsidRPr="007525F4">
        <w:rPr>
          <w:rFonts w:ascii="Times New Roman" w:eastAsia="Calibri" w:hAnsi="Times New Roman" w:cs="Times New Roman"/>
          <w:sz w:val="24"/>
          <w:szCs w:val="24"/>
        </w:rPr>
        <w:t xml:space="preserve">определяются физическими и психологическими возможностями детей и соответствуют требованиям к школьникам участникам туристских походов (Инструкция по организации и проведению туристских походов, экспедиций и экскурсий с учащимися образовательных школ Приказ Министерства образования РФ № 293 от 13. 07. 1992).  </w:t>
      </w:r>
    </w:p>
    <w:p w:rsidR="00D35E70" w:rsidRPr="007525F4" w:rsidRDefault="00203243" w:rsidP="00121C9E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25F4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Обучение</w:t>
      </w:r>
      <w:r w:rsidR="00A92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25F4">
        <w:rPr>
          <w:rFonts w:ascii="Times New Roman" w:eastAsia="Times New Roman" w:hAnsi="Times New Roman" w:cs="Times New Roman"/>
          <w:sz w:val="24"/>
          <w:szCs w:val="24"/>
        </w:rPr>
        <w:t>по программе</w:t>
      </w:r>
      <w:proofErr w:type="gramEnd"/>
      <w:r w:rsidRPr="007525F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 детьми разного уровня развития, имеющих разную социальную принадлежность, пол и национальность </w:t>
      </w:r>
      <w:r w:rsidRPr="007525F4">
        <w:rPr>
          <w:rFonts w:ascii="Times New Roman" w:eastAsia="Times New Roman" w:hAnsi="Times New Roman" w:cs="Times New Roman"/>
          <w:bCs/>
          <w:sz w:val="24"/>
          <w:szCs w:val="24"/>
        </w:rPr>
        <w:t>при наличии медицинского заключения, заверенного врачом, о физическом здоровье учащегося.</w:t>
      </w:r>
      <w:r w:rsidR="009C73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525F4">
        <w:rPr>
          <w:rFonts w:ascii="Times New Roman" w:eastAsia="Times New Roman" w:hAnsi="Times New Roman" w:cs="Times New Roman"/>
          <w:bCs/>
          <w:sz w:val="24"/>
          <w:szCs w:val="24"/>
        </w:rPr>
        <w:t>Наб</w:t>
      </w:r>
      <w:r w:rsidR="00D35E70" w:rsidRPr="007525F4">
        <w:rPr>
          <w:rFonts w:ascii="Times New Roman" w:eastAsia="Times New Roman" w:hAnsi="Times New Roman" w:cs="Times New Roman"/>
          <w:bCs/>
          <w:sz w:val="24"/>
          <w:szCs w:val="24"/>
        </w:rPr>
        <w:t>ор в объединение на</w:t>
      </w:r>
      <w:r w:rsidR="0058794E" w:rsidRPr="007525F4">
        <w:rPr>
          <w:rFonts w:ascii="Times New Roman" w:eastAsia="Times New Roman" w:hAnsi="Times New Roman" w:cs="Times New Roman"/>
          <w:bCs/>
          <w:sz w:val="24"/>
          <w:szCs w:val="24"/>
        </w:rPr>
        <w:t>чинается с 10</w:t>
      </w:r>
      <w:r w:rsidRPr="007525F4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лет. К этому возрасту у учащихся сформировано стремление к общению и деятельности в кругу сверстников, преодолению трудностей, испытанию себя, самоутверждению</w:t>
      </w:r>
      <w:r w:rsidR="007525F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03243" w:rsidRPr="00AD59E9" w:rsidRDefault="00D35E70" w:rsidP="00121C9E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D59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Оптимальное количество </w:t>
      </w:r>
      <w:r w:rsidR="00AD59E9" w:rsidRPr="00AD59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учащихся в группе от</w:t>
      </w:r>
      <w:r w:rsidR="00E2553D" w:rsidRPr="00AD59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</w:t>
      </w:r>
      <w:r w:rsidR="00AD59E9" w:rsidRPr="00AD59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 1</w:t>
      </w:r>
      <w:r w:rsidRPr="00AD59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 человек.</w:t>
      </w:r>
      <w:r w:rsidR="000770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D59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Программа адаптирована и для обучения детей с ограниченными возможностями здоровья, за исключением детей, имеющих существенные проблемы с опорно-двигательным аппаратом. </w:t>
      </w:r>
    </w:p>
    <w:p w:rsidR="004970AD" w:rsidRDefault="00203243" w:rsidP="00121C9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243"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программы, об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ъём и срок реализации программы</w:t>
      </w:r>
      <w:r w:rsidR="004970AD" w:rsidRPr="00EA53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. </w:t>
      </w:r>
      <w:r w:rsidR="004970AD" w:rsidRPr="00084C77">
        <w:rPr>
          <w:rFonts w:ascii="Times New Roman" w:eastAsia="Times New Roman" w:hAnsi="Times New Roman" w:cs="Times New Roman"/>
          <w:bCs/>
          <w:sz w:val="24"/>
          <w:szCs w:val="24"/>
        </w:rPr>
        <w:t>Программ</w:t>
      </w:r>
      <w:r w:rsidR="00EA53FE" w:rsidRPr="00084C77">
        <w:rPr>
          <w:rFonts w:ascii="Times New Roman" w:eastAsia="Times New Roman" w:hAnsi="Times New Roman" w:cs="Times New Roman"/>
          <w:bCs/>
          <w:sz w:val="24"/>
          <w:szCs w:val="24"/>
        </w:rPr>
        <w:t>а реализуется на базовом</w:t>
      </w:r>
      <w:r w:rsidR="004970AD" w:rsidRPr="00084C7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уровне,</w:t>
      </w:r>
      <w:r w:rsidR="00EA53FE" w:rsidRPr="00084C77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дальнейшее совершенствование, углубление и расширение знаний, по</w:t>
      </w:r>
      <w:r w:rsidR="00683E99" w:rsidRPr="00084C77">
        <w:rPr>
          <w:rFonts w:ascii="Times New Roman" w:eastAsia="Calibri" w:hAnsi="Times New Roman" w:cs="Times New Roman"/>
          <w:sz w:val="24"/>
          <w:szCs w:val="24"/>
        </w:rPr>
        <w:t>лученных на занятиях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программе «</w:t>
      </w:r>
      <w:r w:rsidR="00AD1082">
        <w:rPr>
          <w:rFonts w:ascii="Times New Roman" w:eastAsia="Calibri" w:hAnsi="Times New Roman" w:cs="Times New Roman"/>
          <w:sz w:val="24"/>
          <w:szCs w:val="24"/>
        </w:rPr>
        <w:t>Ориентирование</w:t>
      </w:r>
      <w:r w:rsidR="002A526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EA53FE" w:rsidRPr="00084C77">
        <w:rPr>
          <w:rFonts w:ascii="Times New Roman" w:eastAsia="Calibri" w:hAnsi="Times New Roman" w:cs="Times New Roman"/>
          <w:sz w:val="24"/>
          <w:szCs w:val="24"/>
        </w:rPr>
        <w:t>нак</w:t>
      </w:r>
      <w:r w:rsidR="00683E99" w:rsidRPr="00084C77">
        <w:rPr>
          <w:rFonts w:ascii="Times New Roman" w:eastAsia="Calibri" w:hAnsi="Times New Roman" w:cs="Times New Roman"/>
          <w:sz w:val="24"/>
          <w:szCs w:val="24"/>
        </w:rPr>
        <w:t>опление опыта,</w:t>
      </w:r>
      <w:r w:rsidR="00EA53FE" w:rsidRPr="00084C77">
        <w:rPr>
          <w:rFonts w:ascii="Times New Roman" w:eastAsia="Calibri" w:hAnsi="Times New Roman" w:cs="Times New Roman"/>
          <w:sz w:val="24"/>
          <w:szCs w:val="24"/>
        </w:rPr>
        <w:t xml:space="preserve"> знаний, умений, навыков, необходимых  для безопасности спортивных мероп</w:t>
      </w:r>
      <w:r>
        <w:rPr>
          <w:rFonts w:ascii="Times New Roman" w:eastAsia="Calibri" w:hAnsi="Times New Roman" w:cs="Times New Roman"/>
          <w:sz w:val="24"/>
          <w:szCs w:val="24"/>
        </w:rPr>
        <w:t>риятий</w:t>
      </w:r>
      <w:r w:rsidR="00683E99" w:rsidRPr="00084C77">
        <w:rPr>
          <w:rFonts w:ascii="Times New Roman" w:eastAsia="Calibri" w:hAnsi="Times New Roman" w:cs="Times New Roman"/>
          <w:sz w:val="24"/>
          <w:szCs w:val="24"/>
        </w:rPr>
        <w:t>.</w:t>
      </w:r>
      <w:r w:rsidR="00EA53FE" w:rsidRPr="00084C77">
        <w:rPr>
          <w:rFonts w:ascii="Times New Roman" w:eastAsia="Calibri" w:hAnsi="Times New Roman" w:cs="Times New Roman"/>
          <w:sz w:val="24"/>
          <w:szCs w:val="24"/>
        </w:rPr>
        <w:t xml:space="preserve"> Важным стимулом для учащихся должно стать выполнение юношеских спортивных разрядов</w:t>
      </w:r>
      <w:r w:rsidR="00045E72">
        <w:rPr>
          <w:rFonts w:ascii="Times New Roman" w:eastAsia="Calibri" w:hAnsi="Times New Roman" w:cs="Times New Roman"/>
          <w:sz w:val="24"/>
          <w:szCs w:val="24"/>
        </w:rPr>
        <w:t xml:space="preserve"> по спортивному ориентированию.</w:t>
      </w:r>
    </w:p>
    <w:p w:rsidR="004970AD" w:rsidRPr="0071495F" w:rsidRDefault="005B56AF" w:rsidP="00121C9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рассчитана на</w:t>
      </w:r>
      <w:r w:rsidR="00D87F58">
        <w:rPr>
          <w:rFonts w:ascii="Times New Roman" w:eastAsia="Calibri" w:hAnsi="Times New Roman" w:cs="Times New Roman"/>
          <w:sz w:val="24"/>
          <w:szCs w:val="24"/>
        </w:rPr>
        <w:t xml:space="preserve"> 1 год обучения – </w:t>
      </w:r>
      <w:r w:rsidR="00F91481">
        <w:rPr>
          <w:rFonts w:ascii="Times New Roman" w:eastAsia="Calibri" w:hAnsi="Times New Roman" w:cs="Times New Roman"/>
          <w:sz w:val="24"/>
          <w:szCs w:val="24"/>
        </w:rPr>
        <w:t>(</w:t>
      </w:r>
      <w:r w:rsidR="00855082">
        <w:rPr>
          <w:rFonts w:ascii="Times New Roman" w:eastAsia="Calibri" w:hAnsi="Times New Roman" w:cs="Times New Roman"/>
          <w:sz w:val="24"/>
          <w:szCs w:val="24"/>
        </w:rPr>
        <w:t>10</w:t>
      </w:r>
      <w:r w:rsidR="00C5445B">
        <w:rPr>
          <w:rFonts w:ascii="Times New Roman" w:eastAsia="Calibri" w:hAnsi="Times New Roman" w:cs="Times New Roman"/>
          <w:sz w:val="24"/>
          <w:szCs w:val="24"/>
        </w:rPr>
        <w:t>8</w:t>
      </w:r>
      <w:r w:rsidR="00A11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4FB9">
        <w:rPr>
          <w:rFonts w:ascii="Times New Roman" w:eastAsia="Calibri" w:hAnsi="Times New Roman" w:cs="Times New Roman"/>
          <w:sz w:val="24"/>
          <w:szCs w:val="24"/>
        </w:rPr>
        <w:t>час</w:t>
      </w:r>
      <w:r w:rsidR="00855082">
        <w:rPr>
          <w:rFonts w:ascii="Times New Roman" w:eastAsia="Calibri" w:hAnsi="Times New Roman" w:cs="Times New Roman"/>
          <w:sz w:val="24"/>
          <w:szCs w:val="24"/>
        </w:rPr>
        <w:t>ов</w:t>
      </w:r>
      <w:r w:rsidR="00F91481">
        <w:rPr>
          <w:rFonts w:ascii="Times New Roman" w:eastAsia="Calibri" w:hAnsi="Times New Roman" w:cs="Times New Roman"/>
          <w:sz w:val="24"/>
          <w:szCs w:val="24"/>
        </w:rPr>
        <w:t>)</w:t>
      </w:r>
      <w:r w:rsidR="00C5445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E72" w:rsidRPr="004970AD">
        <w:rPr>
          <w:rFonts w:ascii="Times New Roman" w:eastAsia="Calibri" w:hAnsi="Times New Roman" w:cs="Times New Roman"/>
          <w:bCs/>
          <w:sz w:val="24"/>
          <w:szCs w:val="24"/>
        </w:rPr>
        <w:t xml:space="preserve">Усложнение материала из года в год происходит по спирали (т. е. возврат к тем же темам, но с более широким и углубленным изучением) с учетом индивидуальных способностей детей (физических, </w:t>
      </w:r>
      <w:r w:rsidR="001750FC">
        <w:rPr>
          <w:rFonts w:ascii="Times New Roman" w:eastAsia="Calibri" w:hAnsi="Times New Roman" w:cs="Times New Roman"/>
          <w:bCs/>
          <w:sz w:val="24"/>
          <w:szCs w:val="24"/>
        </w:rPr>
        <w:t xml:space="preserve">творческих, морально-волевых). </w:t>
      </w:r>
    </w:p>
    <w:p w:rsidR="0071495F" w:rsidRPr="00B72805" w:rsidRDefault="0071495F" w:rsidP="008404E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80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="000770E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7280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очная</w:t>
      </w:r>
      <w:r w:rsidR="00B323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дистанционная.</w:t>
      </w:r>
      <w:r w:rsidR="000770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2805">
        <w:rPr>
          <w:rFonts w:ascii="Times New Roman" w:eastAsia="Calibri" w:hAnsi="Times New Roman" w:cs="Times New Roman"/>
          <w:sz w:val="24"/>
          <w:szCs w:val="24"/>
        </w:rPr>
        <w:t>Форма организации деятельности – групповая.</w:t>
      </w:r>
    </w:p>
    <w:p w:rsidR="00E31558" w:rsidRPr="00A92CBC" w:rsidRDefault="0071495F" w:rsidP="006E05EB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</w:rPr>
      </w:pPr>
      <w:r w:rsidRPr="00A92CBC">
        <w:rPr>
          <w:rFonts w:eastAsia="Calibri"/>
          <w:b/>
          <w:color w:val="000000" w:themeColor="text1"/>
        </w:rPr>
        <w:t>Режим занятий, периодичность и продолжительность занятий.</w:t>
      </w:r>
      <w:r w:rsidR="00AC1778">
        <w:rPr>
          <w:rFonts w:eastAsia="Calibri"/>
          <w:b/>
          <w:color w:val="000000" w:themeColor="text1"/>
        </w:rPr>
        <w:t xml:space="preserve"> </w:t>
      </w:r>
      <w:r w:rsidRPr="00A92CBC">
        <w:rPr>
          <w:rFonts w:eastAsia="Calibri"/>
          <w:color w:val="000000" w:themeColor="text1"/>
        </w:rPr>
        <w:t>Занятия проводятся с группо</w:t>
      </w:r>
      <w:r w:rsidR="00787830" w:rsidRPr="00A92CBC">
        <w:rPr>
          <w:rFonts w:eastAsia="Calibri"/>
          <w:color w:val="000000" w:themeColor="text1"/>
        </w:rPr>
        <w:t>й учащихся численностью от 10 до</w:t>
      </w:r>
      <w:r w:rsidRPr="00A92CBC">
        <w:rPr>
          <w:rFonts w:eastAsia="Calibri"/>
          <w:color w:val="000000" w:themeColor="text1"/>
        </w:rPr>
        <w:t xml:space="preserve"> 15 человек</w:t>
      </w:r>
      <w:r w:rsidRPr="00A92CBC">
        <w:rPr>
          <w:color w:val="000000" w:themeColor="text1"/>
        </w:rPr>
        <w:t>. 1 год обучения - 2 раза в неде</w:t>
      </w:r>
      <w:r w:rsidR="005300C3">
        <w:rPr>
          <w:color w:val="000000" w:themeColor="text1"/>
        </w:rPr>
        <w:t>лю по 2 часа,</w:t>
      </w:r>
      <w:r w:rsidRPr="00A92CBC">
        <w:rPr>
          <w:color w:val="000000" w:themeColor="text1"/>
        </w:rPr>
        <w:t xml:space="preserve"> Продолжительность занятия 45 м</w:t>
      </w:r>
      <w:r w:rsidR="00E40FBF">
        <w:rPr>
          <w:color w:val="000000" w:themeColor="text1"/>
        </w:rPr>
        <w:t>инут, перерыв между занятиями 10</w:t>
      </w:r>
      <w:r w:rsidRPr="00A92CBC">
        <w:rPr>
          <w:color w:val="000000" w:themeColor="text1"/>
        </w:rPr>
        <w:t xml:space="preserve"> минут.</w:t>
      </w:r>
      <w:r w:rsidR="000770E3">
        <w:rPr>
          <w:color w:val="000000" w:themeColor="text1"/>
        </w:rPr>
        <w:t xml:space="preserve"> </w:t>
      </w:r>
      <w:r w:rsidR="00D01DB2" w:rsidRPr="00D01DB2">
        <w:rPr>
          <w:sz w:val="22"/>
          <w:szCs w:val="22"/>
        </w:rPr>
        <w:t>В период дистанционного обучения продолжител</w:t>
      </w:r>
      <w:r w:rsidR="00880217">
        <w:rPr>
          <w:sz w:val="22"/>
          <w:szCs w:val="22"/>
        </w:rPr>
        <w:t>ьность занятий</w:t>
      </w:r>
      <w:r w:rsidR="00D01DB2" w:rsidRPr="00D01DB2">
        <w:rPr>
          <w:sz w:val="22"/>
          <w:szCs w:val="22"/>
        </w:rPr>
        <w:t xml:space="preserve"> 20 минут перерыв между занятиями 10 минут. </w:t>
      </w:r>
      <w:r w:rsidR="00E31558" w:rsidRPr="00D01DB2">
        <w:rPr>
          <w:color w:val="000000" w:themeColor="text1"/>
        </w:rPr>
        <w:t>Место проведения занятий: - учебный кабинет; - спортзал;</w:t>
      </w:r>
      <w:r w:rsidR="00E93211" w:rsidRPr="00D01DB2">
        <w:rPr>
          <w:color w:val="000000" w:themeColor="text1"/>
        </w:rPr>
        <w:t xml:space="preserve"> - спортивная</w:t>
      </w:r>
      <w:r w:rsidR="00E93211">
        <w:rPr>
          <w:color w:val="000000" w:themeColor="text1"/>
        </w:rPr>
        <w:t xml:space="preserve"> площадка; </w:t>
      </w:r>
      <w:r w:rsidR="00E31558" w:rsidRPr="00A92CBC">
        <w:rPr>
          <w:color w:val="000000" w:themeColor="text1"/>
        </w:rPr>
        <w:t xml:space="preserve">- природа. </w:t>
      </w:r>
      <w:r w:rsidR="00E93211">
        <w:t xml:space="preserve">Практические занятия можно проводить как на местности, так и в помещении, в зависимости от темы занятия и времени года. </w:t>
      </w:r>
      <w:r w:rsidR="00E31558" w:rsidRPr="00A92CBC">
        <w:rPr>
          <w:color w:val="000000" w:themeColor="text1"/>
        </w:rPr>
        <w:t xml:space="preserve">Это позволяет педагогу правильно определять методику занятий, распределить время для теоретической и практической работы. </w:t>
      </w:r>
    </w:p>
    <w:p w:rsidR="00787830" w:rsidRPr="00A92CBC" w:rsidRDefault="00182072" w:rsidP="00121C9E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Походная и соревновательная деятельность осуществляется преимущественно в выходные (включая каникулярные и праздничные дни) и преимущественно в осенне-весенний период</w:t>
      </w:r>
      <w:r w:rsidR="005D3EB4"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В </w:t>
      </w:r>
      <w:r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теч</w:t>
      </w:r>
      <w:r w:rsidR="00E932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ение учебного года преобладают 1</w:t>
      </w:r>
      <w:r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-3-</w:t>
      </w:r>
      <w:r w:rsidR="000D0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х </w:t>
      </w:r>
      <w:r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дневные учебно-тренировочные походы, </w:t>
      </w:r>
      <w:r w:rsidR="005D3EB4"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сборы,</w:t>
      </w:r>
      <w:r w:rsidR="000D0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слеты,</w:t>
      </w:r>
      <w:r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в процессе которых формируются </w:t>
      </w:r>
      <w:r w:rsidR="000D0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необходимые </w:t>
      </w:r>
      <w:r w:rsidRPr="00A92C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знания и </w:t>
      </w:r>
      <w:r w:rsidR="000D0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умения и отрабатываются навыки туристской деятельности.</w:t>
      </w:r>
    </w:p>
    <w:p w:rsidR="00A92CBC" w:rsidRPr="00A92CBC" w:rsidRDefault="00460365" w:rsidP="00121C9E">
      <w:pPr>
        <w:pStyle w:val="ae"/>
        <w:shd w:val="clear" w:color="auto" w:fill="FFFFFF"/>
        <w:spacing w:after="0"/>
        <w:ind w:firstLine="567"/>
        <w:jc w:val="both"/>
        <w:rPr>
          <w:color w:val="000000" w:themeColor="text1"/>
        </w:rPr>
      </w:pPr>
      <w:r w:rsidRPr="00A92CBC">
        <w:rPr>
          <w:color w:val="000000" w:themeColor="text1"/>
        </w:rPr>
        <w:t>Спортивные соревнования, учебно-тренировочные сборы</w:t>
      </w:r>
      <w:r w:rsidR="00F1223A" w:rsidRPr="00A92CBC">
        <w:rPr>
          <w:color w:val="000000" w:themeColor="text1"/>
        </w:rPr>
        <w:t xml:space="preserve">, </w:t>
      </w:r>
      <w:r w:rsidRPr="00A92CBC">
        <w:rPr>
          <w:color w:val="000000" w:themeColor="text1"/>
        </w:rPr>
        <w:t xml:space="preserve">туристические слеты и походы </w:t>
      </w:r>
      <w:r w:rsidR="0069053B" w:rsidRPr="00A92CBC">
        <w:rPr>
          <w:color w:val="000000" w:themeColor="text1"/>
        </w:rPr>
        <w:t>проводятся вне сетки часов.</w:t>
      </w:r>
    </w:p>
    <w:p w:rsidR="00E31558" w:rsidRDefault="00E31558" w:rsidP="00121C9E">
      <w:pPr>
        <w:pStyle w:val="ae"/>
        <w:shd w:val="clear" w:color="auto" w:fill="FFFFFF"/>
        <w:spacing w:after="0"/>
        <w:ind w:firstLine="567"/>
        <w:jc w:val="both"/>
        <w:rPr>
          <w:rFonts w:eastAsia="Times New Roman"/>
          <w:color w:val="000000" w:themeColor="text1"/>
        </w:rPr>
      </w:pPr>
      <w:r w:rsidRPr="003E23F1">
        <w:rPr>
          <w:rFonts w:eastAsia="Times New Roman"/>
          <w:color w:val="000000" w:themeColor="text1"/>
        </w:rPr>
        <w:t xml:space="preserve">Занятия проводятся с полным составом объединения, но </w:t>
      </w:r>
      <w:r w:rsidR="00803A58" w:rsidRPr="003E23F1">
        <w:rPr>
          <w:rFonts w:eastAsia="Times New Roman"/>
          <w:color w:val="000000" w:themeColor="text1"/>
        </w:rPr>
        <w:t>по мере роста опыта учащихся</w:t>
      </w:r>
      <w:r w:rsidRPr="003E23F1">
        <w:rPr>
          <w:rFonts w:eastAsia="Times New Roman"/>
          <w:color w:val="000000" w:themeColor="text1"/>
        </w:rPr>
        <w:t xml:space="preserve"> делается</w:t>
      </w:r>
      <w:r w:rsidR="00803A58" w:rsidRPr="003E23F1">
        <w:rPr>
          <w:rFonts w:eastAsia="Times New Roman"/>
          <w:color w:val="000000" w:themeColor="text1"/>
        </w:rPr>
        <w:t xml:space="preserve"> б</w:t>
      </w:r>
      <w:r w:rsidR="00567DFA">
        <w:rPr>
          <w:rFonts w:eastAsia="Times New Roman"/>
          <w:color w:val="000000" w:themeColor="text1"/>
        </w:rPr>
        <w:t>ольшой упор на групповые (3-5</w:t>
      </w:r>
      <w:r w:rsidR="00803A58" w:rsidRPr="003E23F1">
        <w:rPr>
          <w:rFonts w:eastAsia="Times New Roman"/>
          <w:color w:val="000000" w:themeColor="text1"/>
        </w:rPr>
        <w:t>человек</w:t>
      </w:r>
      <w:r w:rsidRPr="003E23F1">
        <w:rPr>
          <w:rFonts w:eastAsia="Times New Roman"/>
          <w:color w:val="000000" w:themeColor="text1"/>
        </w:rPr>
        <w:t>) и индивидуальные занятия, особен</w:t>
      </w:r>
      <w:r w:rsidR="00803A58" w:rsidRPr="003E23F1">
        <w:rPr>
          <w:rFonts w:eastAsia="Times New Roman"/>
          <w:color w:val="000000" w:themeColor="text1"/>
        </w:rPr>
        <w:t>но</w:t>
      </w:r>
      <w:r w:rsidRPr="003E23F1">
        <w:rPr>
          <w:rFonts w:eastAsia="Times New Roman"/>
          <w:color w:val="000000" w:themeColor="text1"/>
        </w:rPr>
        <w:t xml:space="preserve"> при подготовке к соревнованиям. </w:t>
      </w:r>
    </w:p>
    <w:p w:rsidR="000D0BE0" w:rsidRDefault="0071495F" w:rsidP="00121C9E">
      <w:pPr>
        <w:pStyle w:val="c3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Calibri"/>
          <w:color w:val="000000"/>
        </w:rPr>
      </w:pPr>
      <w:r w:rsidRPr="0071495F">
        <w:rPr>
          <w:rFonts w:eastAsia="Calibri"/>
          <w:b/>
          <w:color w:val="000000"/>
        </w:rPr>
        <w:t xml:space="preserve">Особенности организации образовательного процесса. </w:t>
      </w:r>
      <w:r w:rsidR="008E5D30" w:rsidRPr="00350530">
        <w:rPr>
          <w:rFonts w:eastAsia="Calibri"/>
          <w:color w:val="000000"/>
        </w:rPr>
        <w:t xml:space="preserve">В соответствии с календарным учебным графиком, в сформированных группах детей, являющихся основным составом объединения. </w:t>
      </w:r>
      <w:r w:rsidR="008E5D30" w:rsidRPr="008E5D30">
        <w:rPr>
          <w:rFonts w:eastAsia="Calibri"/>
          <w:bCs/>
        </w:rPr>
        <w:t>У</w:t>
      </w:r>
      <w:r w:rsidR="008E5D30" w:rsidRPr="00350530">
        <w:rPr>
          <w:rFonts w:eastAsia="Calibri"/>
          <w:bCs/>
        </w:rPr>
        <w:t xml:space="preserve">чебно-тренировочные </w:t>
      </w:r>
      <w:r w:rsidR="008E5D30">
        <w:rPr>
          <w:rFonts w:eastAsia="Calibri"/>
          <w:bCs/>
        </w:rPr>
        <w:t xml:space="preserve">сборы, </w:t>
      </w:r>
      <w:r w:rsidR="008E5D30" w:rsidRPr="00350530">
        <w:rPr>
          <w:rFonts w:eastAsia="Calibri"/>
          <w:bCs/>
        </w:rPr>
        <w:t>походы</w:t>
      </w:r>
      <w:r w:rsidR="008E5D30" w:rsidRPr="008E5D30">
        <w:rPr>
          <w:rFonts w:eastAsia="Calibri"/>
          <w:bCs/>
        </w:rPr>
        <w:t>, соревнования</w:t>
      </w:r>
      <w:r w:rsidR="008E5D30" w:rsidRPr="00350530">
        <w:rPr>
          <w:rFonts w:eastAsia="Calibri"/>
          <w:bCs/>
        </w:rPr>
        <w:t xml:space="preserve"> спланированы так, чтобы в них могли принимать учащиеся различных возрастных групп, </w:t>
      </w:r>
      <w:r w:rsidR="008E5D30" w:rsidRPr="00350530">
        <w:rPr>
          <w:rFonts w:eastAsia="Calibri"/>
          <w:bCs/>
          <w:color w:val="000000"/>
        </w:rPr>
        <w:t>что поможет их лучшей социализации, формированию лидерских качеств, воспитанию товарищества и ответственности за других людей.</w:t>
      </w:r>
    </w:p>
    <w:p w:rsidR="00E31558" w:rsidRDefault="008E5D30" w:rsidP="00121C9E">
      <w:pPr>
        <w:pStyle w:val="c30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350530">
        <w:rPr>
          <w:rFonts w:eastAsia="Calibri"/>
          <w:color w:val="000000"/>
        </w:rPr>
        <w:lastRenderedPageBreak/>
        <w:t xml:space="preserve">В программе учитываются возрастные особенности учащихся, изложение материала строится от простого к </w:t>
      </w:r>
      <w:proofErr w:type="gramStart"/>
      <w:r w:rsidRPr="00350530">
        <w:rPr>
          <w:rFonts w:eastAsia="Calibri"/>
          <w:color w:val="000000"/>
        </w:rPr>
        <w:t>сложному</w:t>
      </w:r>
      <w:proofErr w:type="gramEnd"/>
      <w:r w:rsidRPr="00350530">
        <w:rPr>
          <w:rFonts w:eastAsia="Calibri"/>
          <w:color w:val="000000"/>
        </w:rPr>
        <w:t>.</w:t>
      </w:r>
      <w:r w:rsidR="000D3105">
        <w:rPr>
          <w:rFonts w:eastAsia="Calibri"/>
          <w:color w:val="000000"/>
        </w:rPr>
        <w:t xml:space="preserve"> </w:t>
      </w:r>
      <w:r w:rsidR="00E31558" w:rsidRPr="003E23F1">
        <w:rPr>
          <w:color w:val="000000" w:themeColor="text1"/>
        </w:rPr>
        <w:t>Практические занятия проводятся в 1-3-х дневных учебно-тренировочных походах, во время проведения туристских</w:t>
      </w:r>
      <w:r w:rsidR="00794344">
        <w:rPr>
          <w:color w:val="000000" w:themeColor="text1"/>
        </w:rPr>
        <w:t>, спортивных</w:t>
      </w:r>
      <w:r w:rsidR="00E31558" w:rsidRPr="003E23F1">
        <w:rPr>
          <w:color w:val="000000" w:themeColor="text1"/>
        </w:rPr>
        <w:t xml:space="preserve"> мероприятий, экскурсий, а также на местности (на пришкольном участке, стадионе, в парке) и в помещении (в классе, спорт</w:t>
      </w:r>
      <w:r w:rsidR="00F07097" w:rsidRPr="003E23F1">
        <w:rPr>
          <w:color w:val="000000" w:themeColor="text1"/>
        </w:rPr>
        <w:t>зале). В период осенних,</w:t>
      </w:r>
      <w:r w:rsidR="00E31558" w:rsidRPr="003E23F1">
        <w:rPr>
          <w:color w:val="000000" w:themeColor="text1"/>
        </w:rPr>
        <w:t xml:space="preserve"> весенних каникул практические навыки отрабатываются в многодневных степенных или </w:t>
      </w:r>
      <w:proofErr w:type="spellStart"/>
      <w:r w:rsidR="00E31558" w:rsidRPr="003E23F1">
        <w:rPr>
          <w:color w:val="000000" w:themeColor="text1"/>
        </w:rPr>
        <w:t>категорийных</w:t>
      </w:r>
      <w:proofErr w:type="spellEnd"/>
      <w:r w:rsidR="00E31558" w:rsidRPr="003E23F1">
        <w:rPr>
          <w:color w:val="000000" w:themeColor="text1"/>
        </w:rPr>
        <w:t xml:space="preserve"> походах, учебно-тренировочных</w:t>
      </w:r>
      <w:r w:rsidR="00F27B12">
        <w:rPr>
          <w:color w:val="000000" w:themeColor="text1"/>
        </w:rPr>
        <w:t xml:space="preserve"> </w:t>
      </w:r>
      <w:r w:rsidR="00E31558" w:rsidRPr="003E23F1">
        <w:rPr>
          <w:color w:val="000000" w:themeColor="text1"/>
        </w:rPr>
        <w:t xml:space="preserve">сборах, лагерях, на соревнованиях и других </w:t>
      </w:r>
      <w:r w:rsidR="00E31558" w:rsidRPr="00E93211">
        <w:rPr>
          <w:color w:val="000000" w:themeColor="text1"/>
        </w:rPr>
        <w:t>туристско-краеведческих мероприятиях</w:t>
      </w:r>
      <w:r w:rsidR="00E31558" w:rsidRPr="003E23F1">
        <w:rPr>
          <w:color w:val="000000" w:themeColor="text1"/>
        </w:rPr>
        <w:t xml:space="preserve">. Приведенный перечень практических занятий является примерным и может быть изменен педагогом в зависимости от погодных условий, графика соревнований, походов, финансового бюджета, а </w:t>
      </w:r>
      <w:proofErr w:type="spellStart"/>
      <w:r w:rsidR="00E31558" w:rsidRPr="003E23F1">
        <w:rPr>
          <w:color w:val="000000" w:themeColor="text1"/>
        </w:rPr>
        <w:t>т.ч</w:t>
      </w:r>
      <w:proofErr w:type="spellEnd"/>
      <w:r w:rsidR="00E31558" w:rsidRPr="003E23F1">
        <w:rPr>
          <w:color w:val="000000" w:themeColor="text1"/>
        </w:rPr>
        <w:t>. контингента занимающихся от условий работы объединения.</w:t>
      </w:r>
    </w:p>
    <w:p w:rsidR="00591313" w:rsidRPr="003E23F1" w:rsidRDefault="00591313" w:rsidP="00121C9E">
      <w:pPr>
        <w:pStyle w:val="c30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>
        <w:t>Теоретические и практические занятия должны проводиться с привлечением наглядных материалов, использованием новейших методик. Педагог должен воспитывать у учащихся умения и навыки самостоятельного принятия решений, неукоснительного выполнения требований «Инструкции по Организации и проведению туристских походов, экспедиций и экскурсий (путешествий) с учащимися, воспитанниками и студентами Российской Федерации», «Правил организации и проведения туристских соревнований учащихся Российской Федерации».</w:t>
      </w:r>
    </w:p>
    <w:p w:rsidR="00E31558" w:rsidRPr="003E23F1" w:rsidRDefault="00E31558" w:rsidP="00121C9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23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Особое внимание необходимо обратить на общую  и специальную физическую подготовку занимающихся в объединениях детей.</w:t>
      </w:r>
    </w:p>
    <w:p w:rsidR="00591313" w:rsidRPr="003E23F1" w:rsidRDefault="00E31558" w:rsidP="00121C9E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23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со спецификой работы туристских объедин</w:t>
      </w:r>
      <w:r w:rsidR="004516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ений, время н</w:t>
      </w:r>
      <w:r w:rsidRPr="003E23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проведение практических занятий на местности, экскурсий в своем населенном пункте, устанавливается в количестве 4 часов; за проведение одного дня похода, загородной экскурсии, любого другого туристского мероприятия за пределами своего населенного пункта  – 8 часов.</w:t>
      </w:r>
    </w:p>
    <w:p w:rsidR="00794344" w:rsidRDefault="00E31558" w:rsidP="007943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3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каждого года обучения за рамками учебных часов планируется проведение зачетного  степенного или категоричного похода или участие в многодневном слете, соревнованиях, туристском лагере, сборах и т.п.</w:t>
      </w:r>
    </w:p>
    <w:p w:rsidR="00794344" w:rsidRPr="00794344" w:rsidRDefault="00794344" w:rsidP="007943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44">
        <w:rPr>
          <w:rFonts w:ascii="Times New Roman" w:eastAsia="Times New Roman" w:hAnsi="Times New Roman" w:cs="Times New Roman"/>
          <w:sz w:val="24"/>
          <w:szCs w:val="24"/>
        </w:rPr>
        <w:t xml:space="preserve">Основная форма обучения – групповая с ярко выраженным индивидуальным подходом. </w:t>
      </w:r>
    </w:p>
    <w:p w:rsidR="00794344" w:rsidRPr="00794344" w:rsidRDefault="00794344" w:rsidP="007943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44">
        <w:rPr>
          <w:rFonts w:ascii="Times New Roman" w:eastAsia="Times New Roman" w:hAnsi="Times New Roman" w:cs="Times New Roman"/>
          <w:sz w:val="24"/>
          <w:szCs w:val="24"/>
        </w:rPr>
        <w:t xml:space="preserve">В программе используются следующие виды проведения занятий: </w:t>
      </w:r>
    </w:p>
    <w:p w:rsidR="00794344" w:rsidRPr="00794344" w:rsidRDefault="00794344" w:rsidP="007943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344">
        <w:rPr>
          <w:rFonts w:ascii="Times New Roman" w:eastAsia="Times New Roman" w:hAnsi="Times New Roman" w:cs="Times New Roman"/>
          <w:sz w:val="24"/>
          <w:szCs w:val="24"/>
        </w:rPr>
        <w:t>Для очной формы: беседы, практические занятия, мастер-классы, соревнования, туристические походы.</w:t>
      </w:r>
    </w:p>
    <w:p w:rsidR="00794344" w:rsidRPr="00794344" w:rsidRDefault="00794344" w:rsidP="0079434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Для электронной формы обучения с применением диагностических технологий: </w:t>
      </w:r>
      <w:proofErr w:type="spellStart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видеолекции</w:t>
      </w:r>
      <w:proofErr w:type="spellEnd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(офлайн: предоставляемые обучающимся в качеств</w:t>
      </w:r>
      <w:r w:rsidR="0093457C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е</w:t>
      </w:r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ссылок на </w:t>
      </w:r>
      <w:proofErr w:type="spellStart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интернет-ресурсы</w:t>
      </w:r>
      <w:proofErr w:type="spellEnd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(Приложение</w:t>
      </w:r>
      <w:proofErr w:type="gramStart"/>
      <w:r w:rsidR="00A83C7E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7</w:t>
      </w:r>
      <w:proofErr w:type="gramEnd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); онлайн: с использованием свободно распространяемых сред для проведения </w:t>
      </w:r>
      <w:proofErr w:type="spellStart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вебинаров</w:t>
      </w:r>
      <w:proofErr w:type="spellEnd"/>
      <w:r w:rsidRPr="00794344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; видеоконференции, форумы, чаты.</w:t>
      </w:r>
    </w:p>
    <w:p w:rsidR="00E31558" w:rsidRPr="003E23F1" w:rsidRDefault="00794344" w:rsidP="0079434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3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согласованию с </w:t>
      </w:r>
      <w:proofErr w:type="spellStart"/>
      <w:r w:rsidRPr="007943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Роспотребнадзором</w:t>
      </w:r>
      <w:proofErr w:type="spellEnd"/>
      <w:r w:rsidRPr="007943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предусматривается организация </w:t>
      </w:r>
      <w:r w:rsidRPr="0079434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и проведение туристических походов и </w:t>
      </w:r>
      <w:r w:rsidR="00A37C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спортивных </w:t>
      </w:r>
      <w:r w:rsidRPr="0079434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мероприятий</w:t>
      </w:r>
      <w:r w:rsidR="00A37C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8E5D30" w:rsidRPr="008E5D30" w:rsidRDefault="008E5D30" w:rsidP="00121C9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495F" w:rsidRPr="0071495F" w:rsidRDefault="0071495F" w:rsidP="00736A53">
      <w:pPr>
        <w:pStyle w:val="a9"/>
        <w:numPr>
          <w:ilvl w:val="1"/>
          <w:numId w:val="1"/>
        </w:num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495F">
        <w:rPr>
          <w:rFonts w:ascii="Times New Roman" w:eastAsia="Calibri" w:hAnsi="Times New Roman" w:cs="Times New Roman"/>
          <w:b/>
          <w:sz w:val="24"/>
          <w:szCs w:val="24"/>
        </w:rPr>
        <w:t>Цель и задачи программы</w:t>
      </w:r>
    </w:p>
    <w:p w:rsidR="0071495F" w:rsidRPr="0071495F" w:rsidRDefault="0071495F" w:rsidP="00121C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713B" w:rsidRPr="006A2908" w:rsidRDefault="0016713B" w:rsidP="0016713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71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Цель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программы</w:t>
      </w:r>
      <w:r w:rsidRPr="0016713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: </w:t>
      </w:r>
      <w:r w:rsidR="006A2908" w:rsidRPr="006A2908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приобщения</w:t>
      </w:r>
      <w:r w:rsidRPr="006A29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учащихся к здоровому образу жизни, повышение спортивного интереса, накопление и применение на практике полученных знаний. </w:t>
      </w:r>
    </w:p>
    <w:p w:rsidR="0016713B" w:rsidRPr="00A36015" w:rsidRDefault="00967CBE" w:rsidP="0016713B">
      <w:pPr>
        <w:tabs>
          <w:tab w:val="left" w:pos="42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</w:t>
      </w:r>
      <w:r w:rsidR="0016713B" w:rsidRPr="007149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="00E159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36015" w:rsidRPr="00A36015">
        <w:rPr>
          <w:rFonts w:ascii="Times New Roman" w:eastAsia="Calibri" w:hAnsi="Times New Roman" w:cs="Times New Roman"/>
          <w:color w:val="000000"/>
          <w:sz w:val="24"/>
          <w:szCs w:val="24"/>
        </w:rPr>
        <w:t>содействие физическому и духовному</w:t>
      </w:r>
      <w:r w:rsidR="0016713B" w:rsidRPr="00A360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</w:t>
      </w:r>
      <w:r w:rsidR="00A36015" w:rsidRPr="00A36015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="0016713B" w:rsidRPr="00A360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личности, воспитание любви к окружающему миру и родной стране.</w:t>
      </w:r>
    </w:p>
    <w:p w:rsidR="0071495F" w:rsidRDefault="0071495F" w:rsidP="0071495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341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Задачи программы первого года обучения:</w:t>
      </w:r>
    </w:p>
    <w:p w:rsidR="00DE5AED" w:rsidRDefault="0071495F" w:rsidP="00DE5AED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:rsidR="00DE5AED" w:rsidRDefault="0016713B" w:rsidP="00DE5AED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познакомить</w:t>
      </w:r>
      <w:r w:rsidR="005D1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95F">
        <w:rPr>
          <w:rFonts w:ascii="Times New Roman" w:eastAsia="Calibri" w:hAnsi="Times New Roman" w:cs="Times New Roman"/>
          <w:sz w:val="24"/>
          <w:szCs w:val="24"/>
        </w:rPr>
        <w:t>с</w:t>
      </w:r>
      <w:r w:rsidR="00DC30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3ED" w:rsidRPr="004970AD">
        <w:rPr>
          <w:rFonts w:ascii="Times New Roman" w:eastAsia="Calibri" w:hAnsi="Times New Roman" w:cs="Times New Roman"/>
          <w:sz w:val="24"/>
          <w:szCs w:val="24"/>
        </w:rPr>
        <w:t>ком</w:t>
      </w:r>
      <w:r w:rsidR="0071495F">
        <w:rPr>
          <w:rFonts w:ascii="Times New Roman" w:eastAsia="Calibri" w:hAnsi="Times New Roman" w:cs="Times New Roman"/>
          <w:sz w:val="24"/>
          <w:szCs w:val="24"/>
        </w:rPr>
        <w:t>плексом тем</w:t>
      </w:r>
      <w:r w:rsidR="00D943ED" w:rsidRPr="004970AD">
        <w:rPr>
          <w:rFonts w:ascii="Times New Roman" w:eastAsia="Calibri" w:hAnsi="Times New Roman" w:cs="Times New Roman"/>
          <w:sz w:val="24"/>
          <w:szCs w:val="24"/>
        </w:rPr>
        <w:t xml:space="preserve"> из области ориентирования, туризма, элементов картографии;</w:t>
      </w:r>
    </w:p>
    <w:p w:rsidR="00DE5AED" w:rsidRDefault="0016713B" w:rsidP="00DE5AED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7149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научить </w:t>
      </w:r>
      <w:proofErr w:type="gramStart"/>
      <w:r w:rsidR="0071495F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</w:t>
      </w:r>
      <w:proofErr w:type="gramEnd"/>
      <w:r w:rsidR="00D943ED"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пользоваться компасом; </w:t>
      </w:r>
    </w:p>
    <w:p w:rsidR="00DE5AED" w:rsidRDefault="0016713B" w:rsidP="00DE5AED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D943ED"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>обучить ориентировать карту по компасу;</w:t>
      </w:r>
    </w:p>
    <w:p w:rsidR="00D943ED" w:rsidRPr="00DE5AED" w:rsidRDefault="0016713B" w:rsidP="00DE5AED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6713B">
        <w:rPr>
          <w:rFonts w:ascii="Times New Roman" w:eastAsia="Times New Roman" w:hAnsi="Times New Roman" w:cs="Times New Roman"/>
          <w:sz w:val="24"/>
          <w:szCs w:val="24"/>
        </w:rPr>
        <w:t>- познакомить с основными  правилами участия в соревнованиях.</w:t>
      </w:r>
    </w:p>
    <w:p w:rsidR="00DE5AED" w:rsidRDefault="00DE5AED" w:rsidP="00DE5AED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DE5AED" w:rsidRPr="00DE5AED" w:rsidRDefault="00DE5AED" w:rsidP="00DE5AE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>воспитать выносливость и морально-волевые качества;</w:t>
      </w:r>
    </w:p>
    <w:p w:rsidR="00DE5AED" w:rsidRPr="0016713B" w:rsidRDefault="00DE5AED" w:rsidP="00DE5A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3B">
        <w:rPr>
          <w:rFonts w:ascii="Times New Roman" w:eastAsia="Times New Roman" w:hAnsi="Times New Roman" w:cs="Times New Roman"/>
          <w:sz w:val="24"/>
          <w:szCs w:val="24"/>
        </w:rPr>
        <w:t>- воспитывать любовь и уважение к своему Отечеству и родному краю;</w:t>
      </w:r>
    </w:p>
    <w:p w:rsidR="00DE5AED" w:rsidRPr="00D0123D" w:rsidRDefault="00DE5AED" w:rsidP="00DE5AE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3B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сплоченность, групповую согласованность, доверие, ответственность за себя и других. </w:t>
      </w:r>
    </w:p>
    <w:p w:rsidR="00DE5AED" w:rsidRDefault="00DE5AED" w:rsidP="00DE5A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F2545" w:rsidRPr="00DE5AED" w:rsidRDefault="00FF2545" w:rsidP="00DE5AE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пробудить интерес к занятиям спортом и ведению здорового образа жизни;</w:t>
      </w:r>
    </w:p>
    <w:p w:rsidR="00D943ED" w:rsidRDefault="00FF2545" w:rsidP="00DE5AED">
      <w:pPr>
        <w:tabs>
          <w:tab w:val="left" w:pos="347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16713B">
        <w:rPr>
          <w:rFonts w:ascii="Times New Roman" w:eastAsia="Times New Roman" w:hAnsi="Times New Roman" w:cs="Times New Roman"/>
          <w:sz w:val="24"/>
          <w:szCs w:val="24"/>
        </w:rPr>
        <w:t xml:space="preserve">- способствовать формированию </w:t>
      </w:r>
      <w:r w:rsidRPr="0016713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жизненно важных умений и навыков, необходимых для </w:t>
      </w:r>
      <w:r w:rsidRPr="00167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выж</w:t>
      </w:r>
      <w:r w:rsidR="00DE5A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ивания в экстремальных условиях.</w:t>
      </w:r>
    </w:p>
    <w:p w:rsidR="00C278D2" w:rsidRPr="00C278D2" w:rsidRDefault="00C278D2" w:rsidP="00C278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3"/>
          <w:szCs w:val="23"/>
        </w:rPr>
      </w:pPr>
      <w:r w:rsidRPr="00C278D2">
        <w:rPr>
          <w:rFonts w:ascii="Times New Roman" w:eastAsia="Calibri" w:hAnsi="Times New Roman" w:cs="Times New Roman"/>
          <w:sz w:val="24"/>
          <w:szCs w:val="24"/>
        </w:rPr>
        <w:t xml:space="preserve">- содействовать </w:t>
      </w:r>
      <w:r w:rsidRPr="00C278D2">
        <w:rPr>
          <w:rFonts w:ascii="Times New Roman" w:eastAsia="Calibri" w:hAnsi="Times New Roman" w:cs="Times New Roman"/>
          <w:sz w:val="23"/>
          <w:szCs w:val="23"/>
        </w:rPr>
        <w:t xml:space="preserve">формированию навыка владения техническими средствами обучения и программами; </w:t>
      </w:r>
    </w:p>
    <w:p w:rsidR="00C278D2" w:rsidRPr="00C278D2" w:rsidRDefault="00C278D2" w:rsidP="00C278D2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278D2">
        <w:rPr>
          <w:rFonts w:ascii="Times New Roman" w:eastAsia="Calibri" w:hAnsi="Times New Roman" w:cs="Times New Roman"/>
          <w:sz w:val="24"/>
          <w:szCs w:val="24"/>
        </w:rPr>
        <w:t xml:space="preserve">- развить навыки использования социальных сетей в образовательных целях.   </w:t>
      </w:r>
    </w:p>
    <w:p w:rsidR="00B45FE5" w:rsidRDefault="00B45FE5" w:rsidP="0077264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6E0" w:rsidRPr="00E506E0" w:rsidRDefault="00E506E0" w:rsidP="00E506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6E0">
        <w:rPr>
          <w:rFonts w:ascii="Times New Roman" w:eastAsia="Calibri" w:hAnsi="Times New Roman" w:cs="Times New Roman"/>
          <w:b/>
          <w:sz w:val="24"/>
          <w:szCs w:val="24"/>
        </w:rPr>
        <w:t>1.3. Содержание программы</w:t>
      </w:r>
    </w:p>
    <w:p w:rsidR="00E506E0" w:rsidRPr="00E506E0" w:rsidRDefault="00E506E0" w:rsidP="00E506E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6E0" w:rsidRDefault="00E506E0" w:rsidP="000830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6E0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  <w:r w:rsidR="002F32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4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4833"/>
        <w:gridCol w:w="993"/>
        <w:gridCol w:w="1136"/>
        <w:gridCol w:w="1261"/>
        <w:gridCol w:w="5084"/>
      </w:tblGrid>
      <w:tr w:rsidR="00F44151" w:rsidRPr="00F44151" w:rsidTr="00F44151">
        <w:trPr>
          <w:jc w:val="center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F44151" w:rsidRPr="00F44151" w:rsidTr="00F4415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151" w:rsidRPr="00F44151" w:rsidRDefault="00F44151" w:rsidP="00F44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151" w:rsidRPr="00F44151" w:rsidRDefault="00F44151" w:rsidP="00F44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151" w:rsidRPr="00F44151" w:rsidRDefault="00F44151" w:rsidP="00F44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4151" w:rsidRPr="00F44151" w:rsidTr="00F44151">
        <w:trPr>
          <w:trHeight w:val="617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4151" w:rsidRPr="00F44151" w:rsidRDefault="00F44151" w:rsidP="00F44151">
            <w:pPr>
              <w:tabs>
                <w:tab w:val="center" w:pos="6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tabs>
                <w:tab w:val="left" w:pos="199"/>
                <w:tab w:val="center" w:pos="6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151" w:rsidRPr="00F44151" w:rsidRDefault="00F44151" w:rsidP="00F4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диагностика (анкетирование)</w:t>
            </w:r>
          </w:p>
        </w:tc>
      </w:tr>
      <w:tr w:rsidR="00CE0796" w:rsidRPr="00F44151" w:rsidTr="00CE0796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796" w:rsidRPr="00F44151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457440" w:rsidRDefault="00CE0796" w:rsidP="00967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Ориентирование</w:t>
            </w:r>
            <w:r w:rsidRPr="0045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вид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967CBE">
            <w:pPr>
              <w:tabs>
                <w:tab w:val="center" w:pos="6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tabs>
                <w:tab w:val="left" w:pos="199"/>
                <w:tab w:val="center" w:pos="6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CE0796" w:rsidRPr="00F44151" w:rsidTr="00CE0796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0796" w:rsidRPr="00F44151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14074D" w:rsidRDefault="00CE0796" w:rsidP="00967CB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74D">
              <w:rPr>
                <w:rFonts w:ascii="Times New Roman" w:eastAsia="Calibri" w:hAnsi="Times New Roman" w:cs="Times New Roman"/>
                <w:sz w:val="24"/>
                <w:szCs w:val="24"/>
              </w:rPr>
              <w:t>Врачебный контроль и самоконтроль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4074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</w:t>
            </w:r>
            <w:proofErr w:type="gramStart"/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опрос,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занятия)</w:t>
            </w:r>
          </w:p>
        </w:tc>
      </w:tr>
      <w:tr w:rsidR="00CE0796" w:rsidRPr="00F44151" w:rsidTr="00F44151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45F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796" w:rsidRPr="00037130" w:rsidRDefault="00CE0796" w:rsidP="00967C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4970AD">
              <w:rPr>
                <w:rFonts w:ascii="Times New Roman" w:eastAsia="Calibri" w:hAnsi="Times New Roman" w:cs="Times New Roman"/>
                <w:sz w:val="24"/>
                <w:szCs w:val="24"/>
              </w:rPr>
              <w:t>Техни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ческая подготовка спортсмена </w:t>
            </w:r>
            <w:r w:rsidRPr="00F44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ориентировщика.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B63343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B63343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контроль (наблюдение, опрос,  </w:t>
            </w:r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практические занятия)</w:t>
            </w:r>
          </w:p>
        </w:tc>
      </w:tr>
      <w:tr w:rsidR="00CE0796" w:rsidRPr="00F44151" w:rsidTr="00F44151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45F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796" w:rsidRPr="004970AD" w:rsidRDefault="00CE0796" w:rsidP="00967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0AD">
              <w:rPr>
                <w:rFonts w:ascii="Times New Roman" w:eastAsia="Calibri" w:hAnsi="Times New Roman" w:cs="Times New Roman"/>
                <w:sz w:val="24"/>
                <w:szCs w:val="24"/>
              </w:rPr>
              <w:t>Такти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ческая подготовка.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4D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(наблюдение, опрос,  практические занятия)</w:t>
            </w:r>
          </w:p>
        </w:tc>
      </w:tr>
      <w:tr w:rsidR="00CE0796" w:rsidRPr="00F44151" w:rsidTr="00F44151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45F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796" w:rsidRPr="004970AD" w:rsidRDefault="00CE0796" w:rsidP="00967C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970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Общая и специальная физи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ческая подготовка.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796" w:rsidRPr="001F0C03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1F0C03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96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Pr="00B45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(учебные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выполнение нормативов ОФП</w:t>
            </w:r>
            <w:r w:rsidRPr="00B45FE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0796" w:rsidRPr="00F44151" w:rsidTr="00F44151">
        <w:trPr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5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B63343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4568D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96" w:rsidRPr="00B45FE5" w:rsidRDefault="00CE0796" w:rsidP="00F4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105" w:rsidRDefault="000D3105" w:rsidP="000D3105">
      <w:pPr>
        <w:shd w:val="clear" w:color="auto" w:fill="FFFFFF"/>
        <w:tabs>
          <w:tab w:val="left" w:pos="8931"/>
        </w:tabs>
        <w:spacing w:after="0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E2129B" w:rsidRDefault="00E2129B" w:rsidP="00E506E0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BE" w:rsidRDefault="00E506E0" w:rsidP="0074067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4774838"/>
      <w:r w:rsidRPr="004A6EA8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плана </w:t>
      </w:r>
    </w:p>
    <w:p w:rsidR="00740674" w:rsidRPr="00740674" w:rsidRDefault="00740674" w:rsidP="0074067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674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proofErr w:type="gramStart"/>
      <w:r w:rsidRPr="0074067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740674">
        <w:rPr>
          <w:rFonts w:ascii="Times New Roman" w:eastAsia="Times New Roman" w:hAnsi="Times New Roman" w:cs="Times New Roman"/>
          <w:b/>
          <w:sz w:val="24"/>
          <w:szCs w:val="24"/>
        </w:rPr>
        <w:t>.  Вводное занятие.</w:t>
      </w:r>
    </w:p>
    <w:p w:rsidR="00740674" w:rsidRPr="00740674" w:rsidRDefault="00740674" w:rsidP="007406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74">
        <w:rPr>
          <w:rFonts w:ascii="Times New Roman" w:eastAsia="Times New Roman" w:hAnsi="Times New Roman" w:cs="Times New Roman"/>
          <w:i/>
          <w:sz w:val="24"/>
          <w:szCs w:val="24"/>
        </w:rPr>
        <w:t>Теория.</w:t>
      </w:r>
      <w:r w:rsidR="00E159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0674">
        <w:rPr>
          <w:rFonts w:ascii="Times New Roman" w:eastAsia="Times New Roman" w:hAnsi="Times New Roman" w:cs="Times New Roman"/>
          <w:sz w:val="24"/>
          <w:szCs w:val="24"/>
        </w:rPr>
        <w:t>Знакомство с учащимися, введение в  образовательную программу.</w:t>
      </w:r>
      <w:r w:rsidR="00530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674">
        <w:rPr>
          <w:rFonts w:ascii="Times New Roman" w:eastAsia="Times New Roman" w:hAnsi="Times New Roman" w:cs="Times New Roman"/>
          <w:sz w:val="24"/>
          <w:szCs w:val="24"/>
        </w:rPr>
        <w:t xml:space="preserve">Правила поведения на занятиях. Правила техники безопасности. </w:t>
      </w:r>
    </w:p>
    <w:p w:rsidR="00740674" w:rsidRPr="00740674" w:rsidRDefault="00740674" w:rsidP="0074067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0674">
        <w:rPr>
          <w:rFonts w:ascii="Times New Roman" w:eastAsia="Times New Roman" w:hAnsi="Times New Roman" w:cs="Times New Roman"/>
          <w:i/>
          <w:sz w:val="24"/>
          <w:szCs w:val="24"/>
        </w:rPr>
        <w:t>Практика</w:t>
      </w:r>
      <w:proofErr w:type="gramStart"/>
      <w:r w:rsidR="00E159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067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740674">
        <w:rPr>
          <w:rFonts w:ascii="Times New Roman" w:eastAsia="Times New Roman" w:hAnsi="Times New Roman" w:cs="Times New Roman"/>
          <w:sz w:val="24"/>
          <w:szCs w:val="24"/>
        </w:rPr>
        <w:t>Анкетирование.</w:t>
      </w:r>
    </w:p>
    <w:p w:rsidR="00740674" w:rsidRPr="00740674" w:rsidRDefault="00740674" w:rsidP="0074067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674">
        <w:rPr>
          <w:rFonts w:ascii="Times New Roman" w:eastAsia="Times New Roman" w:hAnsi="Times New Roman" w:cs="Times New Roman"/>
          <w:i/>
          <w:sz w:val="24"/>
          <w:szCs w:val="24"/>
        </w:rPr>
        <w:t>Теория.</w:t>
      </w:r>
      <w:r w:rsidR="00E159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40674">
        <w:rPr>
          <w:rFonts w:ascii="Times New Roman" w:eastAsia="Times New Roman" w:hAnsi="Times New Roman" w:cs="Times New Roman"/>
          <w:sz w:val="24"/>
          <w:szCs w:val="24"/>
        </w:rPr>
        <w:t>Краткие сведения о спортивном ориентировании как виде спорта.</w:t>
      </w:r>
    </w:p>
    <w:p w:rsidR="00770EC5" w:rsidRPr="00770EC5" w:rsidRDefault="001F0C03" w:rsidP="0074067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="00AA12BD" w:rsidRPr="00740674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AD1082">
        <w:rPr>
          <w:rFonts w:ascii="Times New Roman" w:eastAsia="Calibri" w:hAnsi="Times New Roman" w:cs="Times New Roman"/>
          <w:b/>
          <w:sz w:val="24"/>
          <w:szCs w:val="24"/>
        </w:rPr>
        <w:t>Ориентирование</w:t>
      </w:r>
      <w:r w:rsidR="00457440">
        <w:rPr>
          <w:rFonts w:ascii="Times New Roman" w:eastAsia="Calibri" w:hAnsi="Times New Roman" w:cs="Times New Roman"/>
          <w:b/>
          <w:sz w:val="24"/>
          <w:szCs w:val="24"/>
        </w:rPr>
        <w:t xml:space="preserve"> как вид спорта.</w:t>
      </w:r>
    </w:p>
    <w:p w:rsidR="00587145" w:rsidRPr="00587145" w:rsidRDefault="00770EC5" w:rsidP="00EE1E18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</w:rPr>
      </w:pPr>
      <w:r w:rsidRPr="00770EC5">
        <w:rPr>
          <w:rFonts w:ascii="Times New Roman" w:hAnsi="Times New Roman" w:cs="Times New Roman"/>
          <w:i/>
          <w:lang w:eastAsia="ru-RU"/>
        </w:rPr>
        <w:t>Теория.</w:t>
      </w:r>
      <w:r w:rsidRPr="00770EC5">
        <w:rPr>
          <w:rFonts w:ascii="Times New Roman" w:hAnsi="Times New Roman" w:cs="Times New Roman"/>
          <w:lang w:eastAsia="ru-RU"/>
        </w:rPr>
        <w:t xml:space="preserve">. </w:t>
      </w:r>
      <w:r w:rsidR="002505C4">
        <w:rPr>
          <w:rFonts w:ascii="Times New Roman" w:hAnsi="Times New Roman" w:cs="Times New Roman"/>
          <w:lang w:eastAsia="ru-RU"/>
        </w:rPr>
        <w:t>Правила поведения на занятиях,</w:t>
      </w:r>
      <w:r w:rsidR="002505C4">
        <w:rPr>
          <w:rFonts w:ascii="Times New Roman" w:eastAsia="Calibri" w:hAnsi="Times New Roman" w:cs="Times New Roman"/>
        </w:rPr>
        <w:t xml:space="preserve"> на соревнованиях, в лесу</w:t>
      </w:r>
      <w:proofErr w:type="gramStart"/>
      <w:r w:rsidR="002505C4">
        <w:rPr>
          <w:rFonts w:ascii="Times New Roman" w:eastAsia="Calibri" w:hAnsi="Times New Roman" w:cs="Times New Roman"/>
        </w:rPr>
        <w:t>.</w:t>
      </w:r>
      <w:proofErr w:type="gramEnd"/>
      <w:r w:rsidR="00017307">
        <w:rPr>
          <w:rFonts w:ascii="Times New Roman" w:eastAsia="Calibri" w:hAnsi="Times New Roman" w:cs="Times New Roman"/>
        </w:rPr>
        <w:t xml:space="preserve"> </w:t>
      </w:r>
      <w:proofErr w:type="gramStart"/>
      <w:r w:rsidR="002505C4">
        <w:rPr>
          <w:rFonts w:ascii="Times New Roman" w:eastAsia="Calibri" w:hAnsi="Times New Roman" w:cs="Times New Roman"/>
        </w:rPr>
        <w:t>г</w:t>
      </w:r>
      <w:proofErr w:type="gramEnd"/>
      <w:r w:rsidR="002505C4">
        <w:rPr>
          <w:rFonts w:ascii="Times New Roman" w:eastAsia="Calibri" w:hAnsi="Times New Roman" w:cs="Times New Roman"/>
        </w:rPr>
        <w:t>орной местности.</w:t>
      </w:r>
      <w:r w:rsidRPr="00770EC5">
        <w:rPr>
          <w:rFonts w:ascii="Times New Roman" w:hAnsi="Times New Roman" w:cs="Times New Roman"/>
          <w:lang w:eastAsia="ru-RU"/>
        </w:rPr>
        <w:t xml:space="preserve">  Краткие сведения о спортивном ориентировании как виде</w:t>
      </w:r>
      <w:r w:rsidR="00017307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спорта</w:t>
      </w:r>
      <w:r w:rsidR="0016726E">
        <w:rPr>
          <w:rFonts w:ascii="Times New Roman" w:hAnsi="Times New Roman" w:cs="Times New Roman"/>
          <w:lang w:eastAsia="ru-RU"/>
        </w:rPr>
        <w:t>.</w:t>
      </w:r>
      <w:r w:rsidR="00017307">
        <w:rPr>
          <w:rFonts w:ascii="Times New Roman" w:hAnsi="Times New Roman" w:cs="Times New Roman"/>
          <w:lang w:eastAsia="ru-RU"/>
        </w:rPr>
        <w:t xml:space="preserve"> </w:t>
      </w:r>
      <w:r w:rsidR="0016726E" w:rsidRPr="0016726E">
        <w:rPr>
          <w:rStyle w:val="FontStyle42"/>
          <w:rFonts w:ascii="Times New Roman" w:hAnsi="Times New Roman" w:cs="Times New Roman"/>
          <w:sz w:val="24"/>
          <w:szCs w:val="24"/>
        </w:rPr>
        <w:t>Обзор развития ориентирования как вида спорта в стране и за рубежом. Ви</w:t>
      </w:r>
      <w:r w:rsidR="00475099">
        <w:rPr>
          <w:rStyle w:val="FontStyle42"/>
          <w:rFonts w:ascii="Times New Roman" w:hAnsi="Times New Roman" w:cs="Times New Roman"/>
          <w:sz w:val="24"/>
          <w:szCs w:val="24"/>
        </w:rPr>
        <w:t xml:space="preserve">ды спортивного ориентирования. </w:t>
      </w:r>
    </w:p>
    <w:p w:rsidR="00770EC5" w:rsidRPr="00BE0669" w:rsidRDefault="00587145" w:rsidP="00EE1E18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0EC5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="000173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640F8">
        <w:rPr>
          <w:rFonts w:ascii="Times New Roman" w:eastAsia="Times New Roman" w:hAnsi="Times New Roman" w:cs="Times New Roman"/>
          <w:sz w:val="24"/>
          <w:szCs w:val="24"/>
        </w:rPr>
        <w:t>Тестировани</w:t>
      </w:r>
      <w:proofErr w:type="gramStart"/>
      <w:r w:rsidR="008640F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F00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CF00FB">
        <w:rPr>
          <w:rFonts w:ascii="Times New Roman" w:eastAsia="Times New Roman" w:hAnsi="Times New Roman" w:cs="Times New Roman"/>
          <w:sz w:val="24"/>
          <w:szCs w:val="24"/>
        </w:rPr>
        <w:t>Приложение 1).</w:t>
      </w:r>
    </w:p>
    <w:p w:rsidR="00770EC5" w:rsidRPr="004970AD" w:rsidRDefault="009B6C28" w:rsidP="00EE1E1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1F0C0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17E72" w:rsidRPr="00770EC5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14074D" w:rsidRPr="004970AD">
        <w:rPr>
          <w:rFonts w:ascii="Times New Roman" w:eastAsia="Calibri" w:hAnsi="Times New Roman" w:cs="Times New Roman"/>
          <w:b/>
          <w:sz w:val="24"/>
          <w:szCs w:val="24"/>
        </w:rPr>
        <w:t>Вра</w:t>
      </w:r>
      <w:r>
        <w:rPr>
          <w:rFonts w:ascii="Times New Roman" w:eastAsia="Calibri" w:hAnsi="Times New Roman" w:cs="Times New Roman"/>
          <w:b/>
          <w:sz w:val="24"/>
          <w:szCs w:val="24"/>
        </w:rPr>
        <w:t>чебный контроль и самоконтроль</w:t>
      </w:r>
      <w:r w:rsidR="005A6A9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70EC5" w:rsidRPr="009B6C28" w:rsidRDefault="00770EC5" w:rsidP="00EE1E18">
      <w:pPr>
        <w:pStyle w:val="Style11"/>
        <w:widowControl/>
        <w:spacing w:line="276" w:lineRule="auto"/>
        <w:ind w:firstLine="709"/>
        <w:rPr>
          <w:rFonts w:ascii="Times New Roman" w:hAnsi="Times New Roman" w:cs="Times New Roman"/>
          <w:b/>
          <w:bCs/>
          <w:u w:val="single"/>
        </w:rPr>
      </w:pPr>
      <w:r w:rsidRPr="00770EC5">
        <w:rPr>
          <w:rFonts w:ascii="Times New Roman" w:eastAsia="Calibri" w:hAnsi="Times New Roman" w:cs="Times New Roman"/>
          <w:i/>
          <w:iCs/>
        </w:rPr>
        <w:t>Теория.</w:t>
      </w:r>
      <w:r w:rsidR="00017307">
        <w:rPr>
          <w:rFonts w:ascii="Times New Roman" w:eastAsia="Calibri" w:hAnsi="Times New Roman" w:cs="Times New Roman"/>
          <w:i/>
          <w:iCs/>
        </w:rPr>
        <w:t xml:space="preserve"> </w:t>
      </w:r>
      <w:r w:rsidR="007A5B57" w:rsidRPr="00F74C5A">
        <w:rPr>
          <w:rFonts w:ascii="Times New Roman" w:eastAsia="Calibri" w:hAnsi="Times New Roman" w:cs="Times New Roman"/>
        </w:rPr>
        <w:t>Вра</w:t>
      </w:r>
      <w:r w:rsidR="007A5B57">
        <w:rPr>
          <w:rFonts w:ascii="Times New Roman" w:eastAsia="Calibri" w:hAnsi="Times New Roman" w:cs="Times New Roman"/>
        </w:rPr>
        <w:t xml:space="preserve">чебный контроль и самоконтроль. </w:t>
      </w:r>
      <w:r w:rsidRPr="004970AD">
        <w:rPr>
          <w:rFonts w:ascii="Times New Roman" w:eastAsia="Calibri" w:hAnsi="Times New Roman" w:cs="Times New Roman"/>
        </w:rPr>
        <w:t>Личная гигиена при занятиях физической культурой и спортом.</w:t>
      </w:r>
      <w:r w:rsidR="00017307">
        <w:rPr>
          <w:rFonts w:ascii="Times New Roman" w:eastAsia="Calibri" w:hAnsi="Times New Roman" w:cs="Times New Roman"/>
        </w:rPr>
        <w:t xml:space="preserve"> </w:t>
      </w:r>
      <w:r w:rsidR="0014074D" w:rsidRPr="004970AD">
        <w:rPr>
          <w:rFonts w:ascii="Times New Roman" w:eastAsia="Calibri" w:hAnsi="Times New Roman" w:cs="Times New Roman"/>
        </w:rPr>
        <w:t xml:space="preserve">Режим питания. </w:t>
      </w:r>
      <w:r w:rsidR="008D3A06" w:rsidRPr="008D3A06">
        <w:rPr>
          <w:rStyle w:val="FontStyle42"/>
          <w:rFonts w:ascii="Times New Roman" w:hAnsi="Times New Roman" w:cs="Times New Roman"/>
          <w:sz w:val="24"/>
          <w:szCs w:val="24"/>
        </w:rPr>
        <w:t>Режим дня. Гигиена тела, одежды и обуви.</w:t>
      </w:r>
      <w:r w:rsidR="00017307">
        <w:rPr>
          <w:rStyle w:val="FontStyle42"/>
          <w:rFonts w:ascii="Times New Roman" w:hAnsi="Times New Roman" w:cs="Times New Roman"/>
          <w:sz w:val="24"/>
          <w:szCs w:val="24"/>
        </w:rPr>
        <w:t xml:space="preserve"> </w:t>
      </w:r>
      <w:r w:rsidRPr="004970AD">
        <w:rPr>
          <w:rFonts w:ascii="Times New Roman" w:eastAsia="Calibri" w:hAnsi="Times New Roman" w:cs="Times New Roman"/>
        </w:rPr>
        <w:t>Спортивные травмы и их предупреждение.</w:t>
      </w:r>
      <w:r w:rsidR="00017307">
        <w:rPr>
          <w:rFonts w:ascii="Times New Roman" w:eastAsia="Calibri" w:hAnsi="Times New Roman" w:cs="Times New Roman"/>
        </w:rPr>
        <w:t xml:space="preserve"> </w:t>
      </w:r>
      <w:r w:rsidR="008C0111" w:rsidRPr="004970AD">
        <w:rPr>
          <w:rFonts w:ascii="Times New Roman" w:eastAsia="Calibri" w:hAnsi="Times New Roman" w:cs="Times New Roman"/>
        </w:rPr>
        <w:t>Оказание доврачебной помощи при различных травмах.</w:t>
      </w:r>
    </w:p>
    <w:p w:rsidR="00B130E8" w:rsidRPr="004970AD" w:rsidRDefault="00B130E8" w:rsidP="00EE1E1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70EC5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="000173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970AD">
        <w:rPr>
          <w:rFonts w:ascii="Times New Roman" w:eastAsia="Calibri" w:hAnsi="Times New Roman" w:cs="Times New Roman"/>
          <w:sz w:val="24"/>
          <w:szCs w:val="24"/>
        </w:rPr>
        <w:t>Обучение методам самоконтроля за состояние</w:t>
      </w:r>
      <w:r>
        <w:rPr>
          <w:rFonts w:ascii="Times New Roman" w:eastAsia="Calibri" w:hAnsi="Times New Roman" w:cs="Times New Roman"/>
          <w:sz w:val="24"/>
          <w:szCs w:val="24"/>
        </w:rPr>
        <w:t>м здоровь</w:t>
      </w:r>
      <w:r w:rsidR="008C0111">
        <w:rPr>
          <w:rFonts w:ascii="Times New Roman" w:eastAsia="Calibri" w:hAnsi="Times New Roman" w:cs="Times New Roman"/>
          <w:sz w:val="24"/>
          <w:szCs w:val="24"/>
        </w:rPr>
        <w:t>я спортсмена.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 Ведение  дневника самоконтроля спортсмена.</w:t>
      </w:r>
    </w:p>
    <w:p w:rsidR="00E92292" w:rsidRPr="00E92292" w:rsidRDefault="009B6C28" w:rsidP="00EE1E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1F0C0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17E72" w:rsidRPr="00770EC5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597CB3" w:rsidRPr="00597CB3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Техническая подготовка спортсмена </w:t>
      </w:r>
      <w:r w:rsidR="00597CB3" w:rsidRPr="00597CB3">
        <w:rPr>
          <w:rFonts w:ascii="Times New Roman" w:eastAsia="Times New Roman" w:hAnsi="Times New Roman" w:cs="Times New Roman"/>
          <w:b/>
          <w:sz w:val="24"/>
          <w:szCs w:val="24"/>
        </w:rPr>
        <w:t>ориентировщика.</w:t>
      </w:r>
    </w:p>
    <w:p w:rsidR="00E92292" w:rsidRPr="00E92292" w:rsidRDefault="00E92292" w:rsidP="00EE1E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292">
        <w:rPr>
          <w:rFonts w:ascii="Times New Roman" w:eastAsia="Calibri" w:hAnsi="Times New Roman" w:cs="Times New Roman"/>
          <w:i/>
          <w:iCs/>
          <w:sz w:val="24"/>
          <w:szCs w:val="24"/>
        </w:rPr>
        <w:t>Теория.</w:t>
      </w:r>
      <w:r w:rsidR="000173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005FF" w:rsidRPr="00313FC9">
        <w:rPr>
          <w:rFonts w:ascii="Times New Roman" w:eastAsia="Times New Roman" w:hAnsi="Times New Roman" w:cs="Times New Roman"/>
          <w:sz w:val="24"/>
          <w:szCs w:val="24"/>
        </w:rPr>
        <w:t>Техни</w:t>
      </w:r>
      <w:r w:rsidR="009005FF">
        <w:rPr>
          <w:rFonts w:ascii="Times New Roman" w:eastAsia="Times New Roman" w:hAnsi="Times New Roman" w:cs="Times New Roman"/>
          <w:sz w:val="24"/>
          <w:szCs w:val="24"/>
        </w:rPr>
        <w:t>ческая подготовка</w:t>
      </w:r>
      <w:r w:rsidR="009005FF" w:rsidRPr="00313F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0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Спортивная</w:t>
      </w:r>
      <w:r w:rsidR="000173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10C1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карта</w:t>
      </w:r>
      <w:r w:rsidR="00E25E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0173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922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Масштаб карты. Комплексное чтение карты. Компас, правила пользования им. Определение точки стояния.</w:t>
      </w:r>
      <w:r w:rsidR="000173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922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Определение рас</w:t>
      </w:r>
      <w:r w:rsidRPr="00E922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E92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стояний на карте и местности. Способы определения расстояний шагами, 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времени, </w:t>
      </w:r>
      <w:r w:rsidR="009B6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визуально. Факторы, влияющие на 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опре</w:t>
      </w:r>
      <w:r w:rsidRPr="00E922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деления расстояний. Выбор пути движения и факторы, влияю</w:t>
      </w:r>
      <w:r w:rsidRPr="00E922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E922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щие на него. Азимут. Определение азимута. Факторы, влияю</w:t>
      </w:r>
      <w:r w:rsidRPr="00E922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E922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щие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 точность движения по азимуту.</w:t>
      </w:r>
    </w:p>
    <w:p w:rsidR="00770EC5" w:rsidRPr="009B6C28" w:rsidRDefault="00E92292" w:rsidP="00EE1E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EC5">
        <w:rPr>
          <w:rFonts w:ascii="Times New Roman" w:eastAsia="Times New Roman" w:hAnsi="Times New Roman" w:cs="Times New Roman"/>
          <w:i/>
          <w:sz w:val="24"/>
          <w:szCs w:val="24"/>
        </w:rPr>
        <w:t>Практика.</w:t>
      </w:r>
      <w:r w:rsidR="0001730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922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Знакомство с топографическими и </w:t>
      </w:r>
      <w:r w:rsidRPr="00E922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спортивными картами. Обучение способам ориентирования на местности с помощью </w:t>
      </w:r>
      <w:r w:rsidRPr="00E922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карты. Работа с компасом, обучение спо</w:t>
      </w:r>
      <w:r w:rsidRPr="00E922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  <w:t>собам ориентирован</w:t>
      </w:r>
      <w:r w:rsidR="00E917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12D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 на местности.</w:t>
      </w:r>
      <w:r w:rsidR="00E917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 w:rsidRPr="00E922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бучение 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 определения расстояний. Движение по азимуту. Обу</w:t>
      </w:r>
      <w:r w:rsidRPr="00E9229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E922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чение различным техническим приемам чтения карты, выбора </w:t>
      </w:r>
      <w:r w:rsidRPr="00E922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пути движения </w:t>
      </w:r>
      <w:proofErr w:type="spellStart"/>
      <w:r w:rsidRPr="00E92292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Pr="00E922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его</w:t>
      </w:r>
      <w:proofErr w:type="spellEnd"/>
      <w:r w:rsidRPr="00E922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реализации. </w:t>
      </w:r>
      <w:r w:rsidRPr="00E922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Отработка технических </w:t>
      </w:r>
      <w:r w:rsidRPr="00E92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навыков с учетом вида соревнований. </w:t>
      </w:r>
      <w:r w:rsidRPr="00E922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Игры и упражнения на мест</w:t>
      </w:r>
      <w:r w:rsidRPr="00E922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E92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ности с учетом вида соревнований.</w:t>
      </w:r>
    </w:p>
    <w:p w:rsidR="00770EC5" w:rsidRPr="00770EC5" w:rsidRDefault="009B6C28" w:rsidP="00EE1E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1F0C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09C3" w:rsidRPr="00770EC5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5809C3" w:rsidRPr="004970AD">
        <w:rPr>
          <w:rFonts w:ascii="Times New Roman" w:eastAsia="Calibri" w:hAnsi="Times New Roman" w:cs="Times New Roman"/>
          <w:b/>
          <w:sz w:val="24"/>
          <w:szCs w:val="24"/>
        </w:rPr>
        <w:t>Такти</w:t>
      </w:r>
      <w:r w:rsidR="007A105C">
        <w:rPr>
          <w:rFonts w:ascii="Times New Roman" w:eastAsia="Calibri" w:hAnsi="Times New Roman" w:cs="Times New Roman"/>
          <w:b/>
          <w:sz w:val="24"/>
          <w:szCs w:val="24"/>
        </w:rPr>
        <w:t>ческая подготовка</w:t>
      </w:r>
      <w:r w:rsidR="00E25E7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809C3" w:rsidRPr="004970AD" w:rsidRDefault="005809C3" w:rsidP="00EE1E1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9C3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 w:rsidR="00D029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70AD">
        <w:rPr>
          <w:rFonts w:ascii="Times New Roman" w:eastAsia="Calibri" w:hAnsi="Times New Roman" w:cs="Times New Roman"/>
          <w:sz w:val="24"/>
          <w:szCs w:val="24"/>
        </w:rPr>
        <w:t>Тактическая подготовка ориентировщика. Сбор информации о предстоящих соревнованиях.</w:t>
      </w:r>
    </w:p>
    <w:p w:rsidR="007E0AA2" w:rsidRPr="009B6C28" w:rsidRDefault="005809C3" w:rsidP="00EE1E1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9C3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 w:rsidR="00D029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Тактические действия на старте, пункте выдачи карт, </w:t>
      </w:r>
      <w:r w:rsidR="009B6C28">
        <w:rPr>
          <w:rFonts w:ascii="Times New Roman" w:eastAsia="Calibri" w:hAnsi="Times New Roman" w:cs="Times New Roman"/>
          <w:sz w:val="24"/>
          <w:szCs w:val="24"/>
        </w:rPr>
        <w:t xml:space="preserve">дистанции, контрольных пунктах. </w:t>
      </w:r>
      <w:r w:rsidR="002F1A0A">
        <w:rPr>
          <w:rFonts w:ascii="Times New Roman" w:eastAsia="Calibri" w:hAnsi="Times New Roman" w:cs="Times New Roman"/>
          <w:sz w:val="24"/>
          <w:szCs w:val="24"/>
        </w:rPr>
        <w:t>Учебные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 соревнования. Разбор</w:t>
      </w:r>
      <w:r w:rsidR="009B6C2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 анализ допущенных ошибок. Тактика выбора пути движения на КП в зависимости от характера местности, насыщенности карты, метеорологических условий. Тактические действия ориентировщика  в заданном направлении. Тактические действия команды в эстафетах.</w:t>
      </w:r>
    </w:p>
    <w:p w:rsidR="007E0AA2" w:rsidRPr="00770EC5" w:rsidRDefault="009B6C28" w:rsidP="00EE1E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1F0C0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E0AA2" w:rsidRPr="00770EC5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7E0AA2" w:rsidRPr="004970AD">
        <w:rPr>
          <w:rFonts w:ascii="Times New Roman" w:eastAsia="Calibri" w:hAnsi="Times New Roman" w:cs="Times New Roman"/>
          <w:b/>
          <w:sz w:val="24"/>
          <w:szCs w:val="24"/>
        </w:rPr>
        <w:t>Общая и специальная физи</w:t>
      </w:r>
      <w:r w:rsidR="007A105C">
        <w:rPr>
          <w:rFonts w:ascii="Times New Roman" w:eastAsia="Calibri" w:hAnsi="Times New Roman" w:cs="Times New Roman"/>
          <w:b/>
          <w:sz w:val="24"/>
          <w:szCs w:val="24"/>
        </w:rPr>
        <w:t>ческая подготовка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E0AA2" w:rsidRPr="0051259D" w:rsidRDefault="007E0AA2" w:rsidP="008B0354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0AA2">
        <w:rPr>
          <w:rFonts w:ascii="Times New Roman" w:eastAsia="Calibri" w:hAnsi="Times New Roman" w:cs="Times New Roman"/>
          <w:i/>
          <w:sz w:val="24"/>
          <w:szCs w:val="24"/>
        </w:rPr>
        <w:t>Теория.</w:t>
      </w:r>
      <w:r w:rsidR="00D029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70AD">
        <w:rPr>
          <w:rFonts w:ascii="Times New Roman" w:eastAsia="Calibri" w:hAnsi="Times New Roman" w:cs="Times New Roman"/>
          <w:sz w:val="24"/>
          <w:szCs w:val="24"/>
        </w:rPr>
        <w:t>Краткий анализ общей, специальной, физической подготовки.</w:t>
      </w:r>
      <w:r w:rsidR="00D02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C28" w:rsidRPr="004970AD">
        <w:rPr>
          <w:rFonts w:ascii="Times New Roman" w:eastAsia="Calibri" w:hAnsi="Times New Roman" w:cs="Times New Roman"/>
          <w:sz w:val="24"/>
          <w:szCs w:val="24"/>
        </w:rPr>
        <w:t>Правила соревнований по спортивному ориентированию.</w:t>
      </w:r>
      <w:r w:rsidR="00D02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C28" w:rsidRPr="009D3124">
        <w:rPr>
          <w:rFonts w:ascii="Times New Roman" w:eastAsia="Calibri" w:hAnsi="Times New Roman" w:cs="Times New Roman"/>
          <w:sz w:val="24"/>
          <w:szCs w:val="24"/>
        </w:rPr>
        <w:t>Виды и характер соревнований.</w:t>
      </w:r>
      <w:r w:rsidR="00D02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C28" w:rsidRPr="004970AD">
        <w:rPr>
          <w:rFonts w:ascii="Times New Roman" w:eastAsia="Calibri" w:hAnsi="Times New Roman" w:cs="Times New Roman"/>
          <w:sz w:val="24"/>
          <w:szCs w:val="24"/>
        </w:rPr>
        <w:t>Организация проведения</w:t>
      </w:r>
      <w:r w:rsidR="009B6C28">
        <w:rPr>
          <w:rFonts w:ascii="Times New Roman" w:eastAsia="Calibri" w:hAnsi="Times New Roman" w:cs="Times New Roman"/>
          <w:sz w:val="24"/>
          <w:szCs w:val="24"/>
        </w:rPr>
        <w:t xml:space="preserve"> соревнований</w:t>
      </w:r>
      <w:r w:rsidR="009B6C28" w:rsidRPr="004970AD">
        <w:rPr>
          <w:rFonts w:ascii="Times New Roman" w:eastAsia="Calibri" w:hAnsi="Times New Roman" w:cs="Times New Roman"/>
          <w:sz w:val="24"/>
          <w:szCs w:val="24"/>
        </w:rPr>
        <w:t>. Обязанности  участников соревнований. Возрастные группы. Допуск к соревнованиям. Разрядные требования.</w:t>
      </w:r>
      <w:r w:rsidR="00D02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38B3" w:rsidRPr="008E38B3">
        <w:rPr>
          <w:rFonts w:ascii="Times New Roman" w:eastAsia="Times New Roman" w:hAnsi="Times New Roman" w:cs="Times New Roman"/>
          <w:sz w:val="24"/>
          <w:szCs w:val="24"/>
        </w:rPr>
        <w:t>Спортивная карта, работа с компасом. Виды дистанций на соревнованиях. Дороги и тропы на спортивных картах.</w:t>
      </w:r>
      <w:r w:rsidR="008E38B3" w:rsidRPr="008E38B3">
        <w:rPr>
          <w:rFonts w:ascii="Times New Roman" w:eastAsia="Calibri" w:hAnsi="Times New Roman" w:cs="Times New Roman"/>
          <w:sz w:val="24"/>
          <w:szCs w:val="24"/>
        </w:rPr>
        <w:t xml:space="preserve"> Постановка КП и обозначение условных знаков. Растительность и обозначение на карте и местности</w:t>
      </w:r>
      <w:r w:rsidR="00DA14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8B8" w:rsidRPr="009B6C28" w:rsidRDefault="007E0AA2" w:rsidP="00EE1E1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AA2">
        <w:rPr>
          <w:rFonts w:ascii="Times New Roman" w:eastAsia="Calibri" w:hAnsi="Times New Roman" w:cs="Times New Roman"/>
          <w:i/>
          <w:sz w:val="24"/>
          <w:szCs w:val="24"/>
        </w:rPr>
        <w:t>Практика.</w:t>
      </w:r>
      <w:r w:rsidR="00D029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D58B8" w:rsidRPr="008D58B8">
        <w:rPr>
          <w:rFonts w:ascii="Times New Roman" w:eastAsia="Times New Roman" w:hAnsi="Times New Roman" w:cs="Times New Roman"/>
          <w:sz w:val="24"/>
          <w:szCs w:val="24"/>
        </w:rPr>
        <w:t>Выполнение нормативов ОФП</w:t>
      </w:r>
      <w:r w:rsidR="001D0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8B8" w:rsidRPr="00CF00FB">
        <w:rPr>
          <w:rFonts w:ascii="Times New Roman" w:eastAsia="Times New Roman" w:hAnsi="Times New Roman" w:cs="Times New Roman"/>
          <w:sz w:val="24"/>
          <w:szCs w:val="24"/>
        </w:rPr>
        <w:t>(Приложение 2).</w:t>
      </w:r>
    </w:p>
    <w:p w:rsidR="009B6C28" w:rsidRPr="009B6C28" w:rsidRDefault="007E0AA2" w:rsidP="00EE1E1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0AD">
        <w:rPr>
          <w:rFonts w:ascii="Times New Roman" w:eastAsia="Calibri" w:hAnsi="Times New Roman" w:cs="Times New Roman"/>
          <w:sz w:val="24"/>
          <w:szCs w:val="24"/>
        </w:rPr>
        <w:t>Техника кроссового бег</w:t>
      </w:r>
      <w:r w:rsidR="00FC5157">
        <w:rPr>
          <w:rFonts w:ascii="Times New Roman" w:eastAsia="Calibri" w:hAnsi="Times New Roman" w:cs="Times New Roman"/>
          <w:sz w:val="24"/>
          <w:szCs w:val="24"/>
        </w:rPr>
        <w:t>а в лесу.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 Особенности бега на подъёмах, спусках. Преодоление водных преград. Способы преодоления естес</w:t>
      </w:r>
      <w:r w:rsidR="00E17B0D">
        <w:rPr>
          <w:rFonts w:ascii="Times New Roman" w:eastAsia="Calibri" w:hAnsi="Times New Roman" w:cs="Times New Roman"/>
          <w:sz w:val="24"/>
          <w:szCs w:val="24"/>
        </w:rPr>
        <w:t>твенных преград.</w:t>
      </w:r>
      <w:r w:rsidRPr="004970AD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техники бега на подъёмах, спусках.</w:t>
      </w:r>
      <w:r w:rsidR="00D029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C28" w:rsidRPr="004970AD">
        <w:rPr>
          <w:rFonts w:ascii="Times New Roman" w:eastAsia="Calibri" w:hAnsi="Times New Roman" w:cs="Times New Roman"/>
          <w:sz w:val="24"/>
          <w:szCs w:val="24"/>
        </w:rPr>
        <w:t>Ориентирование в заданном направлении. Ориентирование на маркировочной трассе. Спортивная эстафета с элементами ориентирования. Соревнования по белой карте. Соревнования по ориентированию (длинная дистанция). Комбинированное ориентирование. Совершенствование тактико-технических навыков. Закрепление тактико-</w:t>
      </w:r>
      <w:r w:rsidR="00F40D33">
        <w:rPr>
          <w:rFonts w:ascii="Times New Roman" w:eastAsia="Calibri" w:hAnsi="Times New Roman" w:cs="Times New Roman"/>
          <w:sz w:val="24"/>
          <w:szCs w:val="24"/>
        </w:rPr>
        <w:t xml:space="preserve">технических навыков на практике. </w:t>
      </w:r>
      <w:r w:rsidR="004A736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B6C28" w:rsidRPr="004A736C">
        <w:rPr>
          <w:rFonts w:ascii="Times New Roman" w:eastAsia="Times New Roman" w:hAnsi="Times New Roman" w:cs="Times New Roman"/>
          <w:sz w:val="24"/>
          <w:szCs w:val="24"/>
        </w:rPr>
        <w:t>чебные соревновани</w:t>
      </w:r>
      <w:proofErr w:type="gramStart"/>
      <w:r w:rsidR="009B6C28" w:rsidRPr="004A736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6C28" w:rsidRPr="00CF00F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9B6C28" w:rsidRPr="00CF00FB">
        <w:rPr>
          <w:rFonts w:ascii="Times New Roman" w:eastAsia="Times New Roman" w:hAnsi="Times New Roman" w:cs="Times New Roman"/>
          <w:sz w:val="24"/>
          <w:szCs w:val="24"/>
        </w:rPr>
        <w:t>Приложение 3).</w:t>
      </w:r>
      <w:r w:rsidR="009B6C28" w:rsidRPr="00770EC5">
        <w:rPr>
          <w:rFonts w:ascii="Times New Roman" w:eastAsia="Times New Roman" w:hAnsi="Times New Roman" w:cs="Times New Roman"/>
          <w:sz w:val="24"/>
          <w:szCs w:val="24"/>
        </w:rPr>
        <w:t>Подведение итогов.</w:t>
      </w:r>
    </w:p>
    <w:p w:rsidR="009B6C28" w:rsidRDefault="009B6C28" w:rsidP="007376FA">
      <w:pPr>
        <w:shd w:val="clear" w:color="auto" w:fill="FFFFFF"/>
        <w:tabs>
          <w:tab w:val="left" w:pos="8931"/>
        </w:tabs>
        <w:spacing w:after="0"/>
        <w:ind w:right="1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AE41FD" w:rsidRDefault="00AE41FD" w:rsidP="00834FB9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646" w:rsidRDefault="00161646" w:rsidP="00161646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FFF">
        <w:rPr>
          <w:rFonts w:ascii="Times New Roman" w:hAnsi="Times New Roman" w:cs="Times New Roman"/>
          <w:b/>
          <w:sz w:val="24"/>
          <w:szCs w:val="24"/>
        </w:rPr>
        <w:t>1.4. Планируемые результаты</w:t>
      </w:r>
    </w:p>
    <w:p w:rsidR="00161646" w:rsidRDefault="00161646" w:rsidP="00161646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61646" w:rsidRDefault="00161646" w:rsidP="00161646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:rsidR="00161646" w:rsidRPr="00161646" w:rsidRDefault="00161646" w:rsidP="00161646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занятий по программе учащийся приобретет:</w:t>
      </w:r>
    </w:p>
    <w:p w:rsidR="00161646" w:rsidRDefault="00161646" w:rsidP="00161646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знания основных тем </w:t>
      </w:r>
      <w:r w:rsidRPr="004970AD">
        <w:rPr>
          <w:rFonts w:ascii="Times New Roman" w:eastAsia="Calibri" w:hAnsi="Times New Roman" w:cs="Times New Roman"/>
          <w:sz w:val="24"/>
          <w:szCs w:val="24"/>
        </w:rPr>
        <w:t>из области ориентирования, туризма, элементов картографии;</w:t>
      </w:r>
    </w:p>
    <w:p w:rsidR="00161646" w:rsidRDefault="00161646" w:rsidP="00161646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4F00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="004F00C5">
        <w:rPr>
          <w:rFonts w:ascii="Times New Roman" w:eastAsia="Calibri" w:hAnsi="Times New Roman" w:cs="Times New Roman"/>
          <w:color w:val="000000"/>
          <w:sz w:val="24"/>
          <w:szCs w:val="24"/>
        </w:rPr>
        <w:t>льзоваться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компасом; </w:t>
      </w:r>
    </w:p>
    <w:p w:rsidR="00161646" w:rsidRDefault="00161646" w:rsidP="00161646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206B15">
        <w:rPr>
          <w:rFonts w:ascii="Times New Roman" w:eastAsia="Calibri" w:hAnsi="Times New Roman" w:cs="Times New Roman"/>
          <w:color w:val="000000"/>
          <w:sz w:val="24"/>
          <w:szCs w:val="24"/>
        </w:rPr>
        <w:t>умение ориентироваться по карте с компасом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61646" w:rsidRPr="00DE5AED" w:rsidRDefault="004F00C5" w:rsidP="00161646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знания основных  правил</w:t>
      </w:r>
      <w:r w:rsidR="00161646" w:rsidRPr="0016713B">
        <w:rPr>
          <w:rFonts w:ascii="Times New Roman" w:eastAsia="Times New Roman" w:hAnsi="Times New Roman" w:cs="Times New Roman"/>
          <w:sz w:val="24"/>
          <w:szCs w:val="24"/>
        </w:rPr>
        <w:t xml:space="preserve"> участия в соревнованиях.</w:t>
      </w:r>
    </w:p>
    <w:p w:rsidR="00161646" w:rsidRDefault="00161646" w:rsidP="00161646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61646" w:rsidRPr="00DE5AED" w:rsidRDefault="00161646" w:rsidP="00161646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4F00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сформирована </w:t>
      </w:r>
      <w:r w:rsidRPr="004970AD">
        <w:rPr>
          <w:rFonts w:ascii="Times New Roman" w:eastAsia="Calibri" w:hAnsi="Times New Roman" w:cs="Times New Roman"/>
          <w:color w:val="000000"/>
          <w:sz w:val="24"/>
          <w:szCs w:val="24"/>
        </w:rPr>
        <w:t>выносливость и морально-волевые качества;</w:t>
      </w:r>
    </w:p>
    <w:p w:rsidR="00161646" w:rsidRPr="0016713B" w:rsidRDefault="0064095B" w:rsidP="001616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привито чувство любви и уважения</w:t>
      </w:r>
      <w:r w:rsidR="00161646" w:rsidRPr="0016713B">
        <w:rPr>
          <w:rFonts w:ascii="Times New Roman" w:eastAsia="Times New Roman" w:hAnsi="Times New Roman" w:cs="Times New Roman"/>
          <w:sz w:val="24"/>
          <w:szCs w:val="24"/>
        </w:rPr>
        <w:t xml:space="preserve"> к своему Отечеству и родному краю;</w:t>
      </w:r>
    </w:p>
    <w:p w:rsidR="00161646" w:rsidRPr="00D0123D" w:rsidRDefault="00161646" w:rsidP="001616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F00C5">
        <w:rPr>
          <w:rFonts w:ascii="Times New Roman" w:eastAsia="Times New Roman" w:hAnsi="Times New Roman" w:cs="Times New Roman"/>
          <w:sz w:val="24"/>
          <w:szCs w:val="24"/>
        </w:rPr>
        <w:t>сформирована</w:t>
      </w:r>
      <w:r w:rsidRPr="0016713B">
        <w:rPr>
          <w:rFonts w:ascii="Times New Roman" w:eastAsia="Times New Roman" w:hAnsi="Times New Roman" w:cs="Times New Roman"/>
          <w:sz w:val="24"/>
          <w:szCs w:val="24"/>
        </w:rPr>
        <w:t xml:space="preserve"> сплоченно</w:t>
      </w:r>
      <w:r w:rsidR="004F00C5">
        <w:rPr>
          <w:rFonts w:ascii="Times New Roman" w:eastAsia="Times New Roman" w:hAnsi="Times New Roman" w:cs="Times New Roman"/>
          <w:sz w:val="24"/>
          <w:szCs w:val="24"/>
        </w:rPr>
        <w:t>сть, групповая</w:t>
      </w:r>
      <w:r w:rsidRPr="0016713B">
        <w:rPr>
          <w:rFonts w:ascii="Times New Roman" w:eastAsia="Times New Roman" w:hAnsi="Times New Roman" w:cs="Times New Roman"/>
          <w:sz w:val="24"/>
          <w:szCs w:val="24"/>
        </w:rPr>
        <w:t xml:space="preserve"> согласованность, доверие, ответственность за себя и других. </w:t>
      </w:r>
    </w:p>
    <w:p w:rsidR="00161646" w:rsidRDefault="00161646" w:rsidP="0016164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61646" w:rsidRPr="00DE5AED" w:rsidRDefault="004F00C5" w:rsidP="0016164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2830C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развит</w:t>
      </w:r>
      <w:r w:rsidR="00161646" w:rsidRPr="00167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11F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 и</w:t>
      </w:r>
      <w:r w:rsidR="00161646" w:rsidRPr="00167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нтерес</w:t>
      </w:r>
      <w:r w:rsidR="00711F9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161646" w:rsidRPr="00167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 занятиям спортом и ведению здорового образа жизни;</w:t>
      </w:r>
    </w:p>
    <w:p w:rsidR="00161646" w:rsidRDefault="002830CD" w:rsidP="00161646">
      <w:pPr>
        <w:tabs>
          <w:tab w:val="left" w:pos="347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развиты</w:t>
      </w:r>
      <w:r w:rsidR="009C30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646" w:rsidRPr="0016713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жизнен</w:t>
      </w:r>
      <w:r w:rsidR="004F00C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но важные умения и навыки, необходимые</w:t>
      </w:r>
      <w:r w:rsidR="00161646" w:rsidRPr="0016713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для </w:t>
      </w:r>
      <w:r w:rsidR="00161646" w:rsidRPr="001671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выж</w:t>
      </w:r>
      <w:r w:rsidR="001616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ивания в экстремальных условиях.</w:t>
      </w:r>
    </w:p>
    <w:p w:rsidR="0037708A" w:rsidRPr="0037708A" w:rsidRDefault="0037708A" w:rsidP="003770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37708A">
        <w:rPr>
          <w:rFonts w:ascii="Times New Roman" w:eastAsia="Calibri" w:hAnsi="Times New Roman" w:cs="Times New Roman"/>
          <w:sz w:val="24"/>
          <w:szCs w:val="24"/>
        </w:rPr>
        <w:t xml:space="preserve">- оказано содействие </w:t>
      </w:r>
      <w:r w:rsidRPr="0037708A">
        <w:rPr>
          <w:rFonts w:ascii="Times New Roman" w:eastAsia="Calibri" w:hAnsi="Times New Roman" w:cs="Times New Roman"/>
          <w:sz w:val="23"/>
          <w:szCs w:val="23"/>
        </w:rPr>
        <w:t xml:space="preserve">формированию навыка владения техническими средствами обучения и программами; </w:t>
      </w:r>
    </w:p>
    <w:p w:rsidR="0037708A" w:rsidRPr="0037708A" w:rsidRDefault="0037708A" w:rsidP="003770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7708A">
        <w:rPr>
          <w:rFonts w:ascii="Times New Roman" w:eastAsia="Calibri" w:hAnsi="Times New Roman" w:cs="Times New Roman"/>
          <w:sz w:val="24"/>
          <w:szCs w:val="24"/>
        </w:rPr>
        <w:t xml:space="preserve">- развиты навыки использования социальных сетей в образовательных целях.   </w:t>
      </w:r>
    </w:p>
    <w:p w:rsidR="0037708A" w:rsidRDefault="0037708A" w:rsidP="00161646">
      <w:pPr>
        <w:tabs>
          <w:tab w:val="left" w:pos="3477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14159A" w:rsidRPr="001936C5" w:rsidRDefault="0014159A" w:rsidP="001936C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C6307" w:rsidRDefault="00075FD2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5F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07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075F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  <w:r w:rsidR="002C6307" w:rsidRPr="002C6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2C6307" w:rsidRDefault="002C6307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6307" w:rsidRPr="002C6307" w:rsidRDefault="002C6307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:rsidR="002C6307" w:rsidRPr="002C6307" w:rsidRDefault="002C6307" w:rsidP="002C630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307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дополнительной общеобразовательной общеразвивающей программы «Ориентирование»</w:t>
      </w:r>
    </w:p>
    <w:p w:rsidR="002C6307" w:rsidRPr="002C6307" w:rsidRDefault="002C6307" w:rsidP="002C630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>Группа № 1</w:t>
      </w:r>
    </w:p>
    <w:p w:rsidR="002C6307" w:rsidRPr="002C6307" w:rsidRDefault="002C6307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занятий – БОУ СОШ № 13 </w:t>
      </w:r>
      <w:proofErr w:type="spellStart"/>
      <w:r w:rsidRPr="002C6307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2C6307">
        <w:rPr>
          <w:rFonts w:ascii="Times New Roman" w:eastAsia="Times New Roman" w:hAnsi="Times New Roman" w:cs="Times New Roman"/>
          <w:sz w:val="24"/>
          <w:szCs w:val="24"/>
        </w:rPr>
        <w:t xml:space="preserve">. № 15, спортзал, природа </w:t>
      </w:r>
    </w:p>
    <w:p w:rsidR="002C6307" w:rsidRPr="002C6307" w:rsidRDefault="002C6307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 xml:space="preserve">(Центральный парк ст. </w:t>
      </w:r>
      <w:proofErr w:type="spellStart"/>
      <w:r w:rsidRPr="002C6307">
        <w:rPr>
          <w:rFonts w:ascii="Times New Roman" w:eastAsia="Times New Roman" w:hAnsi="Times New Roman" w:cs="Times New Roman"/>
          <w:sz w:val="24"/>
          <w:szCs w:val="24"/>
        </w:rPr>
        <w:t>Васюринской</w:t>
      </w:r>
      <w:proofErr w:type="spellEnd"/>
      <w:r w:rsidRPr="002C6307">
        <w:rPr>
          <w:rFonts w:ascii="Times New Roman" w:eastAsia="Times New Roman" w:hAnsi="Times New Roman" w:cs="Times New Roman"/>
          <w:sz w:val="24"/>
          <w:szCs w:val="24"/>
        </w:rPr>
        <w:t>, Казенный лес)</w:t>
      </w:r>
    </w:p>
    <w:p w:rsidR="002C6307" w:rsidRPr="002C6307" w:rsidRDefault="002C6307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>Время проведения – согласно расписанию.</w:t>
      </w:r>
    </w:p>
    <w:p w:rsidR="002C6307" w:rsidRPr="002C6307" w:rsidRDefault="002C6307" w:rsidP="002C6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159"/>
        <w:gridCol w:w="1418"/>
        <w:gridCol w:w="992"/>
        <w:gridCol w:w="1418"/>
        <w:gridCol w:w="1134"/>
        <w:gridCol w:w="2835"/>
      </w:tblGrid>
      <w:tr w:rsidR="002C6307" w:rsidRPr="002C6307" w:rsidTr="005F4F61">
        <w:trPr>
          <w:trHeight w:val="988"/>
        </w:trPr>
        <w:tc>
          <w:tcPr>
            <w:tcW w:w="753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8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</w:t>
            </w: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34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835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2C6307" w:rsidRPr="002C6307" w:rsidTr="005F4F61">
        <w:trPr>
          <w:trHeight w:val="321"/>
        </w:trPr>
        <w:tc>
          <w:tcPr>
            <w:tcW w:w="14709" w:type="dxa"/>
            <w:gridSpan w:val="7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1.  Вводное занятие.</w:t>
            </w:r>
          </w:p>
        </w:tc>
      </w:tr>
      <w:tr w:rsidR="002C6307" w:rsidRPr="002C6307" w:rsidTr="005F4F61">
        <w:trPr>
          <w:trHeight w:val="128"/>
        </w:trPr>
        <w:tc>
          <w:tcPr>
            <w:tcW w:w="753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2C6307" w:rsidRPr="002C6307" w:rsidRDefault="002C6307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Вводное занятие. Знакомство с учащимися. Введение в программу. Инструктаж по технике безопасности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6307" w:rsidRPr="00A337D1" w:rsidRDefault="00A337D1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07.11.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2C6307" w:rsidRPr="002C6307" w:rsidRDefault="000D4541" w:rsidP="000D45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="003A02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C6307" w:rsidRPr="002C6307" w:rsidRDefault="002C6307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Начальная диагностика (анкетирование)</w:t>
            </w:r>
          </w:p>
        </w:tc>
      </w:tr>
      <w:tr w:rsidR="002C6307" w:rsidRPr="002C6307" w:rsidTr="005F4F61">
        <w:trPr>
          <w:trHeight w:val="128"/>
        </w:trPr>
        <w:tc>
          <w:tcPr>
            <w:tcW w:w="753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2C6307" w:rsidRPr="002C6307" w:rsidRDefault="002C6307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Краткие сведения     о спортивном ориентировании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6307" w:rsidRPr="002C6307" w:rsidRDefault="002C6307" w:rsidP="002C630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 xml:space="preserve"> </w:t>
            </w:r>
            <w:r w:rsidR="00A337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08.11.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2C6307" w:rsidRPr="002C6307" w:rsidRDefault="003A029C" w:rsidP="000D454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</w:tcPr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2C6307" w:rsidRPr="002C6307" w:rsidRDefault="002C630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2C6307" w:rsidRPr="002C6307" w:rsidRDefault="002C6307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0D4541" w:rsidRPr="002C6307" w:rsidTr="005F4F61">
        <w:trPr>
          <w:trHeight w:val="128"/>
        </w:trPr>
        <w:tc>
          <w:tcPr>
            <w:tcW w:w="14709" w:type="dxa"/>
            <w:gridSpan w:val="7"/>
          </w:tcPr>
          <w:p w:rsidR="000D4541" w:rsidRPr="001F0C03" w:rsidRDefault="000D4541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</w:t>
            </w:r>
            <w:r w:rsidR="005B53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аздел 2</w:t>
            </w:r>
            <w:r w:rsidRPr="001F0C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 Ориентирование как вид спорта.</w:t>
            </w:r>
          </w:p>
        </w:tc>
      </w:tr>
      <w:tr w:rsidR="003A029C" w:rsidRPr="002C6307" w:rsidTr="005F4F61">
        <w:trPr>
          <w:trHeight w:val="128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2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1F0C03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Theme="minorHAnsi" w:hAnsi="Times New Roman" w:cs="Times New Roman"/>
              </w:rPr>
              <w:t>Правила поведения на занятиях,</w:t>
            </w: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соревнованиях, в лесу, горной местности.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992" w:type="dxa"/>
          </w:tcPr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3A029C" w:rsidRDefault="003A029C"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</w:tcPr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3A029C" w:rsidRPr="001F0C03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70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1F0C03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Краткие сведения     о спортивном ориентировании.</w:t>
            </w:r>
            <w:r w:rsidRPr="001F0C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Обзор развития ориентирования как вида спорта в стране и за рубежом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1F0C03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329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1F0C03" w:rsidRDefault="003A029C" w:rsidP="002C6307">
            <w:pPr>
              <w:suppressAutoHyphens/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спортивного ориентирования.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8108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1F0C03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1F0C03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C658C9" w:rsidRPr="002C6307" w:rsidTr="005F4F61">
        <w:trPr>
          <w:trHeight w:val="308"/>
        </w:trPr>
        <w:tc>
          <w:tcPr>
            <w:tcW w:w="14709" w:type="dxa"/>
            <w:gridSpan w:val="7"/>
          </w:tcPr>
          <w:p w:rsidR="00C658C9" w:rsidRPr="002C6307" w:rsidRDefault="00C658C9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  <w:r w:rsidRPr="002C6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Врачебный контроль и самоконтроль.</w:t>
            </w:r>
          </w:p>
        </w:tc>
      </w:tr>
      <w:tr w:rsidR="003A029C" w:rsidRPr="002C6307" w:rsidTr="005F4F61">
        <w:trPr>
          <w:trHeight w:val="343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Врачебный контроль и самоконтроль. Личная гигиена при занятиях физической культурой и спортом.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312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Режим питания. </w:t>
            </w:r>
            <w:r w:rsidRPr="002C63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Режим дня.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333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Гигиена тела, одежды и обуви.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268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Спортивные травмы и их предупреждение.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268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доврачебной помощи при различных травмах.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268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Обучение методам самоконтроля за состоянием здоровья спортсмена.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3A029C" w:rsidRPr="002C6307" w:rsidTr="005F4F61">
        <w:trPr>
          <w:trHeight w:val="268"/>
        </w:trPr>
        <w:tc>
          <w:tcPr>
            <w:tcW w:w="753" w:type="dxa"/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Ведение  дневника самоконтроля спортсмена.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Default="003A029C"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4539C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C658C9" w:rsidRPr="002C6307" w:rsidTr="005F4F61">
        <w:trPr>
          <w:trHeight w:val="70"/>
        </w:trPr>
        <w:tc>
          <w:tcPr>
            <w:tcW w:w="14709" w:type="dxa"/>
            <w:gridSpan w:val="7"/>
          </w:tcPr>
          <w:p w:rsidR="00C658C9" w:rsidRPr="002C6307" w:rsidRDefault="00C658C9" w:rsidP="002C6307">
            <w:pPr>
              <w:tabs>
                <w:tab w:val="left" w:pos="6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  <w:r w:rsidRPr="002C6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Техническая подготовка.</w:t>
            </w:r>
          </w:p>
        </w:tc>
      </w:tr>
      <w:tr w:rsidR="003A029C" w:rsidRPr="002C6307" w:rsidTr="005F4F61">
        <w:trPr>
          <w:trHeight w:val="229"/>
        </w:trPr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подготовка.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Спортивная карта.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19.12.2025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Масштаб карты. Комплексное чтение карты.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19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Компас, правила пользования им.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точки стояния.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рас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стояний на карте и местности.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6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Способы определения расстояний шагами,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времени, визуально.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1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влияющие на точность опре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деления расстояний.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27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Выбор пути движения и факторы, влияю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щие на него.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10.01. 2026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8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Азимут. Определение азимута.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16.01. 2026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33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Факторы, влияю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щие на точность движения по азимуту.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17.01. 2026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(наблюдение)</w:t>
            </w:r>
          </w:p>
        </w:tc>
      </w:tr>
      <w:tr w:rsidR="003A029C" w:rsidRPr="002C6307" w:rsidTr="005F4F61">
        <w:trPr>
          <w:trHeight w:val="24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Знакомство с топографическими и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спортивными картами.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23.01. 2026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30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Обучение способам ориентирования на местности с помощью карты.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3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.13.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Работа с компасом, обучение спо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собам ориентирования на местности.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D06B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4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.14.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Обучение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способам определения расстояний.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26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.15.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по азимуту.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2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.16.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чение различным техническим приемам чтения карты, выбора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пути движения </w:t>
            </w:r>
            <w:proofErr w:type="spellStart"/>
            <w:r w:rsidRPr="002C630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его</w:t>
            </w:r>
            <w:proofErr w:type="spellEnd"/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реализации.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.17.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Отработка технических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навыков с учетом вида соревнований.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0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.18.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Игры и упражнения на мест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ности с учетом вида соревнований.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Default="003A029C"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8B3B0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8C2892" w:rsidRPr="002C6307" w:rsidTr="005F4F61">
        <w:trPr>
          <w:trHeight w:val="70"/>
        </w:trPr>
        <w:tc>
          <w:tcPr>
            <w:tcW w:w="14709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:rsidR="008C2892" w:rsidRPr="002C6307" w:rsidRDefault="008C2892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5</w:t>
            </w:r>
            <w:r w:rsidRPr="002C630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en-US"/>
              </w:rPr>
              <w:t xml:space="preserve">.  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Тактическая подготовка.</w:t>
            </w:r>
          </w:p>
        </w:tc>
      </w:tr>
      <w:tr w:rsidR="003A029C" w:rsidRPr="002C6307" w:rsidTr="005F4F61">
        <w:trPr>
          <w:trHeight w:val="415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Тактическая подготовка. Сбор информации о предстоящих соревнованиях.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3A029C" w:rsidRPr="002C6307" w:rsidTr="005F4F61">
        <w:trPr>
          <w:trHeight w:val="339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ind w:left="-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Тактические действия на старте, пункте выдачи карт, дистанции, контрольных пунктах.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06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Учебные соревнования. Разбор анализ допущенных ошибок.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3A029C" w:rsidRPr="002C6307" w:rsidTr="005F4F61">
        <w:trPr>
          <w:trHeight w:val="613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Тактика выбора пути движения на КП в зависимости от характера местности, насыщенности карты, 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метеорологических условий.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3A029C" w:rsidRPr="002C6307" w:rsidTr="005F4F61">
        <w:trPr>
          <w:trHeight w:val="357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Тактические действия ориентировщика  в заданном направлении.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3A029C" w:rsidRPr="002C6307" w:rsidTr="005F4F61">
        <w:trPr>
          <w:trHeight w:val="281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Тактические действия команды в эстафетах.</w:t>
            </w:r>
          </w:p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7310E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8C2892" w:rsidRPr="002C6307" w:rsidTr="005F4F61">
        <w:trPr>
          <w:trHeight w:val="149"/>
        </w:trPr>
        <w:tc>
          <w:tcPr>
            <w:tcW w:w="147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C2892" w:rsidRPr="002C6307" w:rsidRDefault="008C2892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6</w:t>
            </w:r>
            <w:r w:rsidRPr="002C630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2C630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Общая и специальная физическая подготовка.</w:t>
            </w:r>
          </w:p>
        </w:tc>
      </w:tr>
      <w:tr w:rsidR="003A029C" w:rsidRPr="002C6307" w:rsidTr="005F4F61">
        <w:trPr>
          <w:trHeight w:val="295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Краткий анализ общей, специальной, физической подготовки.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спортзал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контроль </w:t>
            </w:r>
            <w:r w:rsidRPr="002C6307">
              <w:rPr>
                <w:rFonts w:ascii="Times New Roman" w:eastAsia="Times New Roman" w:hAnsi="Times New Roman" w:cs="Arial CYR"/>
                <w:bCs/>
                <w:kern w:val="1"/>
                <w:sz w:val="24"/>
                <w:szCs w:val="24"/>
                <w:lang w:eastAsia="fa-IR" w:bidi="fa-IR"/>
              </w:rPr>
              <w:t>Нормативы ОФП и СФП</w:t>
            </w:r>
          </w:p>
        </w:tc>
      </w:tr>
      <w:tr w:rsidR="003A029C" w:rsidRPr="002C6307" w:rsidTr="005F4F61">
        <w:trPr>
          <w:trHeight w:val="361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Техника кроссового бега в лесу.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спортзал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285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бега на подъёмах, спусках.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34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Преодоление водных преград.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преодоления естественных преград.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техники бега на подъёмах, спусках.</w:t>
            </w:r>
            <w:r w:rsidRPr="002C630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40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карта, работа с компасом.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дистанций на соревнованиях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</w:t>
            </w:r>
            <w:r w:rsidRPr="00387B6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47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 и тропы на спортивных картах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Постановка КП и обозначение условных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Растительность и обозначение на карте и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Допуск к соревнованиям. Разрядные требования.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.13.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Ориентирование в заданном направлении.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.14.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Ориентирование на маркировочной трассе.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.15.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Комбинированное ориентирование.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.16.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Упражнения на развитие быстроты.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93093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rPr>
          <w:trHeight w:val="337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.17.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1F17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1F17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1F17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.18.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развитие выносливости.</w:t>
            </w:r>
            <w:r w:rsidRPr="002C630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Pr="002C630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Подведение итогов учебного года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1F17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1F17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1F171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Итоговая аттестаци</w:t>
            </w:r>
            <w:proofErr w:type="gramStart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соревнования, </w:t>
            </w: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нормативов ОФП)</w:t>
            </w:r>
          </w:p>
        </w:tc>
      </w:tr>
      <w:tr w:rsidR="00D321E7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D321E7" w:rsidRPr="002C6307" w:rsidRDefault="00D321E7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1E7" w:rsidRPr="002C6307" w:rsidRDefault="00D321E7" w:rsidP="002C6307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21E7" w:rsidRDefault="00D321E7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21E7" w:rsidRPr="002C6307" w:rsidRDefault="009F3D35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321E7" w:rsidRPr="000D4541" w:rsidRDefault="00D321E7" w:rsidP="00932C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21E7" w:rsidRPr="002C6307" w:rsidRDefault="00D321E7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321E7" w:rsidRPr="002C6307" w:rsidRDefault="00D321E7" w:rsidP="002C6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" w:name="_GoBack" w:colFirst="4" w:colLast="4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Pr="002C6307" w:rsidRDefault="003A029C" w:rsidP="009067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Прыжки и бег в различной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8F2A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8F2A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Default="003A02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местности с элементами ориентирования.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Default="003A02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Прыжки и бег в различной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3A029C" w:rsidRPr="002C6307" w:rsidTr="005F4F61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2C630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9C" w:rsidRDefault="003A029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стол. Обмен мнениями, впечатлениями.</w:t>
            </w:r>
          </w:p>
          <w:p w:rsidR="003A029C" w:rsidRDefault="003A02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Default="003A029C"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9.00-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CC56D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9.45 9.55-10.40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3A029C" w:rsidRPr="002C6307" w:rsidRDefault="003A029C" w:rsidP="00967C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3A029C" w:rsidRPr="002C6307" w:rsidRDefault="003A029C" w:rsidP="00967CB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bookmarkEnd w:id="1"/>
    </w:tbl>
    <w:p w:rsidR="00DD0580" w:rsidRDefault="00DD0580" w:rsidP="00CE1F0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1F0D" w:rsidRPr="001936C5" w:rsidRDefault="00CE1F0D" w:rsidP="00CE1F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E1F0D" w:rsidRDefault="00CE1F0D" w:rsidP="00CE1F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75F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07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075F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«Комплекс организационно–педагогических условий, включающий формы аттестации»</w:t>
      </w:r>
      <w:r w:rsidRPr="002C6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CE1F0D" w:rsidRDefault="00CE1F0D" w:rsidP="00CE1F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1F0D" w:rsidRPr="002C6307" w:rsidRDefault="00CE1F0D" w:rsidP="00CE1F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3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:rsidR="00CE1F0D" w:rsidRPr="002C6307" w:rsidRDefault="00CE1F0D" w:rsidP="00CE1F0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307">
        <w:rPr>
          <w:rFonts w:ascii="Times New Roman" w:eastAsia="Calibri" w:hAnsi="Times New Roman" w:cs="Times New Roman"/>
          <w:sz w:val="24"/>
          <w:szCs w:val="24"/>
          <w:lang w:eastAsia="en-US"/>
        </w:rPr>
        <w:t>дополнительной общеобразовательной общеразвивающей программы «Ориентирование»</w:t>
      </w:r>
    </w:p>
    <w:p w:rsidR="00CE1F0D" w:rsidRPr="002C6307" w:rsidRDefault="00CE1F0D" w:rsidP="00CE1F0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Группа № 2</w:t>
      </w:r>
    </w:p>
    <w:p w:rsidR="00CE1F0D" w:rsidRPr="002C6307" w:rsidRDefault="00CE1F0D" w:rsidP="00CE1F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занятий – БОУ СОШ № 13 </w:t>
      </w:r>
      <w:proofErr w:type="spellStart"/>
      <w:r w:rsidRPr="002C6307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2C6307">
        <w:rPr>
          <w:rFonts w:ascii="Times New Roman" w:eastAsia="Times New Roman" w:hAnsi="Times New Roman" w:cs="Times New Roman"/>
          <w:sz w:val="24"/>
          <w:szCs w:val="24"/>
        </w:rPr>
        <w:t xml:space="preserve">. № 15, спортзал, природа </w:t>
      </w:r>
    </w:p>
    <w:p w:rsidR="00CE1F0D" w:rsidRPr="002C6307" w:rsidRDefault="00CE1F0D" w:rsidP="00CE1F0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 xml:space="preserve">(Центральный парк ст. </w:t>
      </w:r>
      <w:proofErr w:type="spellStart"/>
      <w:r w:rsidRPr="002C6307">
        <w:rPr>
          <w:rFonts w:ascii="Times New Roman" w:eastAsia="Times New Roman" w:hAnsi="Times New Roman" w:cs="Times New Roman"/>
          <w:sz w:val="24"/>
          <w:szCs w:val="24"/>
        </w:rPr>
        <w:t>Васюринской</w:t>
      </w:r>
      <w:proofErr w:type="spellEnd"/>
      <w:r w:rsidRPr="002C6307">
        <w:rPr>
          <w:rFonts w:ascii="Times New Roman" w:eastAsia="Times New Roman" w:hAnsi="Times New Roman" w:cs="Times New Roman"/>
          <w:sz w:val="24"/>
          <w:szCs w:val="24"/>
        </w:rPr>
        <w:t>, Казенный лес)</w:t>
      </w:r>
    </w:p>
    <w:p w:rsidR="00853BAF" w:rsidRDefault="00CE1F0D" w:rsidP="00892C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307">
        <w:rPr>
          <w:rFonts w:ascii="Times New Roman" w:eastAsia="Times New Roman" w:hAnsi="Times New Roman" w:cs="Times New Roman"/>
          <w:sz w:val="24"/>
          <w:szCs w:val="24"/>
        </w:rPr>
        <w:t>Время проведения – согласно расписанию.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6159"/>
        <w:gridCol w:w="1418"/>
        <w:gridCol w:w="992"/>
        <w:gridCol w:w="1418"/>
        <w:gridCol w:w="1134"/>
        <w:gridCol w:w="2835"/>
      </w:tblGrid>
      <w:tr w:rsidR="00853BAF" w:rsidRPr="002C6307" w:rsidTr="006F4775">
        <w:trPr>
          <w:trHeight w:val="988"/>
        </w:trPr>
        <w:tc>
          <w:tcPr>
            <w:tcW w:w="753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8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Время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проведения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134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835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853BAF" w:rsidRPr="002C6307" w:rsidTr="006F4775">
        <w:trPr>
          <w:trHeight w:val="321"/>
        </w:trPr>
        <w:tc>
          <w:tcPr>
            <w:tcW w:w="14709" w:type="dxa"/>
            <w:gridSpan w:val="7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1.  Вводное занятие.</w:t>
            </w:r>
          </w:p>
        </w:tc>
      </w:tr>
      <w:tr w:rsidR="00853BAF" w:rsidRPr="002C6307" w:rsidTr="006F4775">
        <w:trPr>
          <w:trHeight w:val="128"/>
        </w:trPr>
        <w:tc>
          <w:tcPr>
            <w:tcW w:w="753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Вводное занятие. Знакомство с учащимися. Введение в 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программу. Инструктаж по технике безопасности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3BAF" w:rsidRPr="00A337D1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07.11.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853BAF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853BAF"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Кабинет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853BAF" w:rsidRPr="002C6307" w:rsidRDefault="00853BAF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Начальная диагностика 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(анкетирование)</w:t>
            </w:r>
          </w:p>
        </w:tc>
      </w:tr>
      <w:tr w:rsidR="00853BAF" w:rsidRPr="002C6307" w:rsidTr="006F4775">
        <w:trPr>
          <w:trHeight w:val="128"/>
        </w:trPr>
        <w:tc>
          <w:tcPr>
            <w:tcW w:w="753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Краткие сведения     о спортивном ориентировании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3BAF" w:rsidRPr="002C6307" w:rsidRDefault="00853BAF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08.11.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853BAF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853BAF" w:rsidRPr="002C6307" w:rsidRDefault="00853BAF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 (опрос)</w:t>
            </w:r>
          </w:p>
        </w:tc>
      </w:tr>
      <w:tr w:rsidR="00853BAF" w:rsidRPr="002C6307" w:rsidTr="006F4775">
        <w:trPr>
          <w:trHeight w:val="128"/>
        </w:trPr>
        <w:tc>
          <w:tcPr>
            <w:tcW w:w="14709" w:type="dxa"/>
            <w:gridSpan w:val="7"/>
          </w:tcPr>
          <w:p w:rsidR="00853BAF" w:rsidRPr="001F0C03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аздел 2</w:t>
            </w:r>
            <w:r w:rsidRPr="001F0C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 Ориентирование как вид спорта.</w:t>
            </w:r>
          </w:p>
        </w:tc>
      </w:tr>
      <w:tr w:rsidR="00E60249" w:rsidRPr="002C6307" w:rsidTr="006F4775">
        <w:trPr>
          <w:trHeight w:val="128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1F0C03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Theme="minorHAnsi" w:hAnsi="Times New Roman" w:cs="Times New Roman"/>
              </w:rPr>
              <w:t>Правила поведения на занятиях,</w:t>
            </w: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соревнованиях, в лесу, горной местности.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992" w:type="dxa"/>
          </w:tcPr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E60249" w:rsidRDefault="00E60249"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</w:tcPr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E60249" w:rsidRPr="001F0C03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70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1F0C03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Краткие сведения     о спортивном ориентировании.</w:t>
            </w:r>
            <w:r w:rsidRPr="001F0C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Обзор развития ориентирования как вида спорта в стране и за рубежом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1F0C03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329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1F0C03" w:rsidRDefault="00E60249" w:rsidP="006F4775">
            <w:pPr>
              <w:suppressAutoHyphens/>
              <w:autoSpaceDE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спортивного ориентирования.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42556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C03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1F0C03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1F0C03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0C0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853BAF" w:rsidRPr="002C6307" w:rsidTr="006F4775">
        <w:trPr>
          <w:trHeight w:val="308"/>
        </w:trPr>
        <w:tc>
          <w:tcPr>
            <w:tcW w:w="14709" w:type="dxa"/>
            <w:gridSpan w:val="7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  <w:r w:rsidRPr="002C6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Врачебный контроль и самоконтро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0-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5-1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60249" w:rsidRPr="00E602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        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ль.</w:t>
            </w:r>
          </w:p>
        </w:tc>
      </w:tr>
      <w:tr w:rsidR="00E60249" w:rsidRPr="002C6307" w:rsidTr="006F4775">
        <w:trPr>
          <w:trHeight w:val="343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Врачебный контроль и самоконтроль. Личная гигиена при занятиях физической культурой и спортом.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312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Режим питания. </w:t>
            </w:r>
            <w:r w:rsidRPr="002C63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Режим дня.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333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2C6307" w:rsidRDefault="00E60249" w:rsidP="006F4775">
            <w:pPr>
              <w:suppressAutoHyphens/>
              <w:autoSpaceDE w:val="0"/>
              <w:spacing w:after="0"/>
              <w:ind w:right="1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Гигиена тела, одежды и обуви.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29.11.2025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268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Спортивные травмы и их предупреждение.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268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Оказание доврачебной помощи при различных травмах.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E60249" w:rsidRPr="002C6307" w:rsidTr="006F4775">
        <w:trPr>
          <w:trHeight w:val="268"/>
        </w:trPr>
        <w:tc>
          <w:tcPr>
            <w:tcW w:w="753" w:type="dxa"/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Обучение методам самоконтроля за состоянием здоровья спортсмена.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12.12.2025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Default="00E60249"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32A9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(опрос)</w:t>
            </w:r>
          </w:p>
        </w:tc>
      </w:tr>
      <w:tr w:rsidR="00853BAF" w:rsidRPr="002C6307" w:rsidTr="006F4775">
        <w:trPr>
          <w:trHeight w:val="268"/>
        </w:trPr>
        <w:tc>
          <w:tcPr>
            <w:tcW w:w="753" w:type="dxa"/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6159" w:type="dxa"/>
            <w:tcBorders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Ведение  дневника самоконтроля спортсмена.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13.12.</w:t>
            </w:r>
            <w:r w:rsidR="006F47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3BAF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0D45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53BAF" w:rsidRPr="002C6307" w:rsidRDefault="00853BAF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853BAF" w:rsidRPr="002C6307" w:rsidTr="006F4775">
        <w:trPr>
          <w:trHeight w:val="70"/>
        </w:trPr>
        <w:tc>
          <w:tcPr>
            <w:tcW w:w="14709" w:type="dxa"/>
            <w:gridSpan w:val="7"/>
          </w:tcPr>
          <w:p w:rsidR="00853BAF" w:rsidRPr="002C6307" w:rsidRDefault="00853BAF" w:rsidP="006F4775">
            <w:pPr>
              <w:tabs>
                <w:tab w:val="left" w:pos="640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  <w:r w:rsidRPr="002C6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Техническая подготовка.</w:t>
            </w:r>
          </w:p>
        </w:tc>
      </w:tr>
      <w:tr w:rsidR="00E60249" w:rsidRPr="002C6307" w:rsidTr="006F4775">
        <w:trPr>
          <w:trHeight w:val="229"/>
        </w:trPr>
        <w:tc>
          <w:tcPr>
            <w:tcW w:w="753" w:type="dxa"/>
            <w:tcBorders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подготовка.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Спортивная карта.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19.12.2025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Масштаб карты. Комплексное чтение карты.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19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Компас, правила пользования им.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0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точки стояния.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27.12.2025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рас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стояний на карте и местности.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6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Способы определения расстояний шагами,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времени, визуально.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1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влияющие на точность опре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деления расстояний.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27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Выбор пути движения и факторы, влияю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щие на него.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8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Азимут. Определение азимута.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33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Факторы, влияю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щие на точность движения по азимуту.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(наблюдение)</w:t>
            </w:r>
          </w:p>
        </w:tc>
      </w:tr>
      <w:tr w:rsidR="00E60249" w:rsidRPr="002C6307" w:rsidTr="006F4775">
        <w:trPr>
          <w:trHeight w:val="24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Знакомство с топографическими и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спортивными картами.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8F2192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30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Обучение способам ориентирования на местности с помощью карты.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37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.13.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Работа с компасом, обучение спо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собам ориентирования на местности.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4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.14.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Обучение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способам определения расстояний.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31.01.2026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26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.15.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по азимуту.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27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.16.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чение различным техническим приемам чтения карты, выбора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пути движения </w:t>
            </w:r>
            <w:proofErr w:type="spellStart"/>
            <w:r w:rsidRPr="002C630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его</w:t>
            </w:r>
            <w:proofErr w:type="spellEnd"/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реализации.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2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.17.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Отработка технических 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навыков с учетом вида соревнований.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0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.18.</w:t>
            </w:r>
          </w:p>
        </w:tc>
        <w:tc>
          <w:tcPr>
            <w:tcW w:w="6159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Игры и упражнения на мест</w:t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softHyphen/>
            </w:r>
            <w:r w:rsidRPr="002C63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ности с учетом вида соревнований.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14.02.2026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Default="00E60249"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B3355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853BAF" w:rsidRPr="002C6307" w:rsidTr="006F4775">
        <w:trPr>
          <w:trHeight w:val="70"/>
        </w:trPr>
        <w:tc>
          <w:tcPr>
            <w:tcW w:w="14709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5</w:t>
            </w:r>
            <w:r w:rsidRPr="002C630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en-US"/>
              </w:rPr>
              <w:t xml:space="preserve">.  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Тактическая подготовка.</w:t>
            </w:r>
          </w:p>
        </w:tc>
      </w:tr>
      <w:tr w:rsidR="00E60249" w:rsidRPr="002C6307" w:rsidTr="006F4775">
        <w:trPr>
          <w:trHeight w:val="415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Тактическая подготовка. Сбор информации о предстоящих соревнованиях.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60249" w:rsidRPr="002C6307" w:rsidTr="006F4775">
        <w:trPr>
          <w:trHeight w:val="339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ind w:left="-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Тактические действия на старте, пункте выдачи карт, дистанции, контрольных пунктах.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 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06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Учебные соревнования. Разбор анализ допущенных ошибок.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Парк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60249" w:rsidRPr="002C6307" w:rsidTr="006F4775">
        <w:trPr>
          <w:trHeight w:val="613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Тактика выбора пути движения на КП в зависимости от характера местности, насыщенности карты, метеорологических условий.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28.02.2026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60249" w:rsidRPr="002C6307" w:rsidTr="006F4775">
        <w:trPr>
          <w:trHeight w:val="357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Тактические действия ориентировщика  в заданном направлении.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E60249" w:rsidRPr="002C6307" w:rsidTr="006F4775">
        <w:trPr>
          <w:trHeight w:val="281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Тактические действия команды в эстафетах.</w:t>
            </w:r>
          </w:p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07.03.2025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734F2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(наблюдение)</w:t>
            </w:r>
          </w:p>
        </w:tc>
      </w:tr>
      <w:tr w:rsidR="00853BAF" w:rsidRPr="002C6307" w:rsidTr="006F4775">
        <w:trPr>
          <w:trHeight w:val="149"/>
        </w:trPr>
        <w:tc>
          <w:tcPr>
            <w:tcW w:w="147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6</w:t>
            </w:r>
            <w:r w:rsidRPr="002C6307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2C630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Общая и специальная физическая подготовка.</w:t>
            </w:r>
          </w:p>
        </w:tc>
      </w:tr>
      <w:tr w:rsidR="00E60249" w:rsidRPr="002C6307" w:rsidTr="006F4775">
        <w:trPr>
          <w:trHeight w:val="295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Краткий анализ общей, специальной, физической подготовки.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13.03.2025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Кабинет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спортзал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контроль </w:t>
            </w:r>
            <w:r w:rsidRPr="002C6307">
              <w:rPr>
                <w:rFonts w:ascii="Times New Roman" w:eastAsia="Times New Roman" w:hAnsi="Times New Roman" w:cs="Arial CYR"/>
                <w:bCs/>
                <w:kern w:val="1"/>
                <w:sz w:val="24"/>
                <w:szCs w:val="24"/>
                <w:lang w:eastAsia="fa-IR" w:bidi="fa-IR"/>
              </w:rPr>
              <w:t>Нормативы ОФП и СФП</w:t>
            </w:r>
          </w:p>
        </w:tc>
      </w:tr>
      <w:tr w:rsidR="00E60249" w:rsidRPr="002C6307" w:rsidTr="006F4775">
        <w:trPr>
          <w:trHeight w:val="361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Техника кроссового бега в лесу.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спортзал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285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бега на подъёмах, спусках.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34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Преодоление водных преград.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преодоления естественных преград.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техники бега на подъёмах, спусках.</w:t>
            </w:r>
            <w:r w:rsidRPr="002C630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28.03.2026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EB324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40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карта, работа с компасом.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дистанций на соревнованиях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478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 и тропы на спортивных картах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Постановка КП и обозначение условных знаков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Растительность и обозначение на карте и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Допуск к соревнованиям. Разрядные требования.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.13.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Ориентирование в заданном направлении.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.14.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Ориентирование на маркировочной трассе.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25.04.2026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F846D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.15.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Комбинированное ориентирование.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.16.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Упражнения на развитие быстроты.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rPr>
          <w:trHeight w:val="337"/>
        </w:trPr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.17.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Упражнения для развития гибкости, на растягивание и расслабление мышц.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.18.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развитие выносливости.</w:t>
            </w:r>
            <w:r w:rsidRPr="002C630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Pr="002C630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Подведение итогов учебного года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CA1F2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Итоговая аттестаци</w:t>
            </w:r>
            <w:proofErr w:type="gramStart"/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соревнования, выполнение нормативов ОФП)</w:t>
            </w:r>
          </w:p>
        </w:tc>
      </w:tr>
      <w:tr w:rsidR="00853BAF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AF" w:rsidRPr="002C6307" w:rsidRDefault="00853BAF" w:rsidP="006F4775">
            <w:pPr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</w:t>
            </w:r>
            <w:r w:rsidRPr="002C63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BAF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53BAF" w:rsidRPr="000D4541" w:rsidRDefault="00853BAF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3BAF" w:rsidRPr="002C6307" w:rsidRDefault="00853BAF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53BAF" w:rsidRPr="002C6307" w:rsidRDefault="00853BAF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Прыжки и бег в различной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Default="00E60249" w:rsidP="006F47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на местности с элементами ориентирования.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Default="00E60249" w:rsidP="006F47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Прыжки и бег в различной комбинации.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  <w:tr w:rsidR="00E60249" w:rsidRPr="002C6307" w:rsidTr="006F4775"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49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стол. Обмен мнениями, впечатлениями.</w:t>
            </w:r>
          </w:p>
          <w:p w:rsidR="00E60249" w:rsidRDefault="00E60249" w:rsidP="006F47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30.05.2026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Default="00E60249"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0-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5 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5-1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Pr="00985FF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0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Парк  спортзал</w:t>
            </w:r>
          </w:p>
          <w:p w:rsidR="00E60249" w:rsidRPr="002C6307" w:rsidRDefault="00E60249" w:rsidP="006F47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307">
              <w:rPr>
                <w:rFonts w:ascii="Times New Roman" w:eastAsiaTheme="minorHAnsi" w:hAnsi="Times New Roman" w:cs="Times New Roman"/>
                <w:lang w:eastAsia="en-US"/>
              </w:rPr>
              <w:t>природа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  <w:p w:rsidR="00E60249" w:rsidRPr="002C6307" w:rsidRDefault="00E60249" w:rsidP="006F477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C6307"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(практические занятия)</w:t>
            </w:r>
          </w:p>
        </w:tc>
      </w:tr>
    </w:tbl>
    <w:p w:rsidR="00853BAF" w:rsidRDefault="00853BAF" w:rsidP="00853BA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A53" w:rsidRPr="00736A53" w:rsidRDefault="00736A53" w:rsidP="00736A5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6A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Воспитательная работа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программе «О</w:t>
      </w:r>
      <w:r w:rsidRPr="00736A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риентирование»</w:t>
      </w:r>
    </w:p>
    <w:p w:rsidR="00736A53" w:rsidRPr="00736A53" w:rsidRDefault="00736A53" w:rsidP="00736A5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36A53" w:rsidRPr="00736A53" w:rsidRDefault="00736A53" w:rsidP="00736A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из основных задач учреждения дополнительного образования детей является обеспечение необходимых условий для личностного развития. Спортивное воспитание – составная часть общего воспитания. Напряженная тренировочная и соревновательная деятельность, связанная с занятием спортом, предоставляет значительные возможности для осуществления воспитательной работы: воспитание интереса и целеустремленности, трудолюбия, настойчивости, чувства прекрасного, формирования здорового образа жизни, здоровых интересов и потребностей, привитие необходимых гигиенических навыков, дисциплинированности. Воспитательная работа неразрывно связана с практической и теоретической подготовкой </w:t>
      </w:r>
      <w:proofErr w:type="gramStart"/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Спортивный коллектив является важным фактором нравственного формирования личности спортсмена. В коллективе спортсмен развивается всесторонне – в нравственном, умственном и 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физическом отношении. На конкретных примерах тренер-преподаватель убеждает спортсмена в том, что успех зависит от целеустремленности и трудолюбия. </w:t>
      </w:r>
    </w:p>
    <w:p w:rsidR="00736A53" w:rsidRPr="00736A53" w:rsidRDefault="00736A53" w:rsidP="00736A53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</w:t>
      </w:r>
    </w:p>
    <w:p w:rsidR="00736A53" w:rsidRPr="00736A53" w:rsidRDefault="00736A53" w:rsidP="00736A53">
      <w:pPr>
        <w:spacing w:after="187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Определенное место в воспитательной работе с юными спортсменами  отводиться соревнованиям. Наблюдая за особенностями выступления, поведения и высказываний спортсмена, тренер может сделать вывод, насколько прочно сформировались у спортсмена высокие морально-волевые качества. Ведь именно напряженная атмосфера ответственных соревнований проверяет устойчивость не только спортивно-технических навыков, но и морально-психологической подготовленности спортсмена.</w:t>
      </w:r>
    </w:p>
    <w:p w:rsidR="00736A53" w:rsidRPr="00736A53" w:rsidRDefault="00736A53" w:rsidP="00736A53">
      <w:pPr>
        <w:spacing w:after="0" w:line="360" w:lineRule="auto"/>
        <w:ind w:right="-2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воспитательной</w:t>
      </w:r>
      <w:r w:rsidR="007B0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работы по программе «О</w:t>
      </w: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ориентирование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»: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позиции. А также к духовному и физическому самосовершенствованию, саморазвитию в обществе.</w:t>
      </w:r>
    </w:p>
    <w:p w:rsidR="00736A53" w:rsidRPr="00736A53" w:rsidRDefault="00736A53" w:rsidP="00736A53">
      <w:pPr>
        <w:spacing w:after="0" w:line="360" w:lineRule="auto"/>
        <w:ind w:right="-2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самоотверженности и воли в выполнении поставленной задачи, преданность идеалам Отечества;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понимание целей и задач подготовки к соревнованиям;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приобщение к истории, традициям, культурным ценностям Отечества, российского туризма, формирование потребности в их уважении;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потребности следовать нормам гуманистической морали, культуры межличностных отношений, уважение к товарищам по команде, к соперникам;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потребности в здоровом образе жизни, готовности и способности переносить большие физические и психические нагрузки;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оказание помощи в профессиональном выборе.</w:t>
      </w:r>
    </w:p>
    <w:p w:rsidR="00736A53" w:rsidRPr="00736A53" w:rsidRDefault="00736A53" w:rsidP="00736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воспитательного процесса:</w:t>
      </w: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социальное воспитание;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работа с родителями;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физкультурно-спортивное воспитание;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нравственное воспитание;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гражданско-правовое воспитание;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формирование здорового образа жизни;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воспитание культуры, профессиональная ориентация;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патриотическое воспитание;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социальное воспитание, воспитание семейных ценностей</w:t>
      </w:r>
      <w:r w:rsidRPr="00736A5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736A53" w:rsidRPr="00736A53" w:rsidRDefault="00736A53" w:rsidP="00736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Педагогические принципы воспитания:</w:t>
      </w:r>
      <w:proofErr w:type="gramStart"/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-воспитание в коллективе и через коллектив;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-сочетание требовательности с уважением личности;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-единство обучения и воспитания;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-гуманизм.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воспитания:</w:t>
      </w: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36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методы формирования сознания (методы убеждения) 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– объяснение,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рассказ, беседа, диспут;</w:t>
      </w:r>
      <w:proofErr w:type="gramStart"/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proofErr w:type="gramEnd"/>
      <w:r w:rsidRPr="00736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методы организации деятельности и формирования опыта поведения 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приучение, педагогическое требование, упражнение, общественное мнение, воспитывающие ситуации, например, встречи с интересными людьми, экскурсии, социальные акции, соревнования, семейные мероприятия;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736A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методы стимулирования поведения и деятельности 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</w:t>
      </w:r>
    </w:p>
    <w:p w:rsidR="00736A53" w:rsidRPr="00736A53" w:rsidRDefault="00736A53" w:rsidP="00736A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реализации воспитательной деятельности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: индивидуальные, групповые, коллективные, массовые.</w:t>
      </w:r>
    </w:p>
    <w:p w:rsidR="00736A53" w:rsidRPr="00736A53" w:rsidRDefault="00736A53" w:rsidP="00736A5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6A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Работа с родителями</w:t>
      </w:r>
      <w:r w:rsidRPr="00736A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занимает большое место при реализации программы. Для того чтобы дети могли успешно заниматься в объединении, быть полноценными участниками жизни коллектива, необходима заинтересованность и постоянная поддержка их семей. В </w:t>
      </w:r>
      <w:r w:rsidRPr="00736A5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сегодняшней жизни родители заняты решением социально-бытовых проблем и мало интересуются успехами детей в общеобразовательной школе, а тем более – в учреждении дополнительного образования детей. Однако педагог должен постоянно на родительских собраниях и приличных встречах говорить о проблемах воспитания, не переводя разговор наличность ребенка, чтобы не обидеть и не оттолкнуть родителей, а помочь взглянуть на проблемы со стороны. Педагог, должен стараться, привлечь родителей к мероприятиям, которые способствуют совместной их деятельности с детьми. Задачи, которые решает педагог в работе с родителями:</w:t>
      </w:r>
    </w:p>
    <w:p w:rsidR="00736A53" w:rsidRPr="00736A53" w:rsidRDefault="00736A53" w:rsidP="00736A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родительские собрания: анализ занятий, решение общих проблем.</w:t>
      </w:r>
    </w:p>
    <w:p w:rsidR="00736A53" w:rsidRPr="00736A53" w:rsidRDefault="00736A53" w:rsidP="00736A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 лекции связанные с проблемами воспитания.</w:t>
      </w:r>
    </w:p>
    <w:p w:rsidR="00736A53" w:rsidRPr="00736A53" w:rsidRDefault="00736A53" w:rsidP="00736A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разговоры с родителями по телефону (сообщения о пропущенных занятиях по причине и без)</w:t>
      </w:r>
    </w:p>
    <w:p w:rsidR="00736A53" w:rsidRPr="00736A53" w:rsidRDefault="00736A53" w:rsidP="00736A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консультация, анкетирование детей и родителей</w:t>
      </w:r>
    </w:p>
    <w:p w:rsidR="00736A53" w:rsidRPr="00736A53" w:rsidRDefault="00736A53" w:rsidP="00736A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совместные встречи детей и родителей (организация вечеров, походов экскурсий) т.е. максимально возможное привлечение родителей в жизнь секции.</w:t>
      </w:r>
    </w:p>
    <w:p w:rsidR="00736A53" w:rsidRPr="00736A53" w:rsidRDefault="00736A53" w:rsidP="00736A5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6A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Формы работы с родителями:</w:t>
      </w:r>
      <w:r w:rsidRPr="00736A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736A53">
        <w:rPr>
          <w:rFonts w:ascii="Times New Roman" w:eastAsia="Calibri" w:hAnsi="Times New Roman" w:cs="Times New Roman"/>
          <w:sz w:val="24"/>
          <w:szCs w:val="24"/>
          <w:lang w:eastAsia="en-US"/>
        </w:rPr>
        <w:t>День открытых дверей, экскурсия, концерты,  выставки, родительские собрания, творческий отчет ДТ, индивидуальное консультирование, телефонные переговоры, анкетирование родителей.</w:t>
      </w:r>
      <w:proofErr w:type="gramEnd"/>
      <w:r w:rsidRPr="00736A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Такая работа способствует формированию общности интересов детей и родителей</w:t>
      </w:r>
    </w:p>
    <w:p w:rsidR="00736A53" w:rsidRPr="00736A53" w:rsidRDefault="00736A53" w:rsidP="00736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результаты:</w:t>
      </w:r>
      <w:r w:rsidRPr="00736A5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Обучающийся: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способен к жизнедеятельности в обществе на основе принятых им ценностей, знаний норм, прав и обязанностей, приобретенных умений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эффективно взаимодействовать с окружающими, имеет активную гражданскую позицию, уважает историю России, ее традиции, а также традиции и историю других народов;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способен управлять своим поведением, мобилизовать все свои силы для достижения цели;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умеет работать в коллективе, подчинять свои интересы общей цели;</w:t>
      </w:r>
      <w:proofErr w:type="gramEnd"/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имеет потребность в сохранении и дальнейшем совершенствовании собственного здоровья;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определился с выбором профессии.</w:t>
      </w:r>
    </w:p>
    <w:p w:rsidR="00736A53" w:rsidRPr="00736A53" w:rsidRDefault="00736A53" w:rsidP="00736A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Формы мониторинга и предъявления результатов 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работы</w:t>
      </w:r>
      <w:r w:rsidR="00B55D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программе «Ориентирование</w:t>
      </w:r>
      <w:r w:rsidRPr="00736A53">
        <w:rPr>
          <w:rFonts w:ascii="Times New Roman" w:eastAsia="Times New Roman" w:hAnsi="Times New Roman" w:cs="Times New Roman"/>
          <w:color w:val="000000"/>
          <w:sz w:val="24"/>
          <w:szCs w:val="24"/>
        </w:rPr>
        <w:t>» - наблюдение, анкеты, беседы, открытые мероприятия.</w:t>
      </w:r>
    </w:p>
    <w:p w:rsidR="00736A53" w:rsidRPr="00736A53" w:rsidRDefault="00736A53" w:rsidP="00736A5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6A53" w:rsidRPr="00736A53" w:rsidRDefault="00736A53" w:rsidP="00736A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A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Календарный план воспитательной работы</w:t>
      </w:r>
    </w:p>
    <w:tbl>
      <w:tblPr>
        <w:tblpPr w:leftFromText="180" w:rightFromText="180" w:bottomFromText="160" w:vertAnchor="text" w:horzAnchor="page" w:tblpX="1178" w:tblpY="273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715"/>
        <w:gridCol w:w="2268"/>
        <w:gridCol w:w="5103"/>
      </w:tblGrid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Месяц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044DBE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по профилактике вредных привычек у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Личное первенство </w:t>
            </w:r>
            <w:proofErr w:type="spell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по спортивному туризму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Поход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044DBE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неизвестного солдата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Круглый стол: «Как стать здоровым?»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по правилам пожарной безопасности.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в группах по итогам работы за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Спортивно-интеллектуальный ринг: «Как стать здоровым?»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В., Соловьев Г.А.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здоровья «Здоровое поколени</w:t>
            </w:r>
            <w:proofErr w:type="gramStart"/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сильная нация»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Соловьев Г.А.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по вязке </w:t>
            </w:r>
            <w:proofErr w:type="gram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туристских</w:t>
            </w:r>
            <w:proofErr w:type="gram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улов среди молодёжи </w:t>
            </w:r>
            <w:proofErr w:type="spell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Васюринского</w:t>
            </w:r>
            <w:proofErr w:type="spell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Профилактическая акция «Кубань против наркотиков».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В., педагоги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Круглый стол «Наше здоровье в наших руках!»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 Соловьев Г.А.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</w:t>
            </w:r>
            <w:proofErr w:type="spell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 по вязке </w:t>
            </w:r>
            <w:proofErr w:type="gram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туристских</w:t>
            </w:r>
            <w:proofErr w:type="gram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улов среди молодёжи Муниципального образования </w:t>
            </w:r>
            <w:proofErr w:type="spell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Динского</w:t>
            </w:r>
            <w:proofErr w:type="spell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Спортивный праздник</w:t>
            </w: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«23 февраля – день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 видеофильма «О вреде алкоголя, курения и наркотиков».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Соловьев Г.А.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044DBE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Масленица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В.- Соловьев Г.А.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Поход выходного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«8 марта – международный женский день». Чаепитие.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Соревнования </w:t>
            </w:r>
            <w:proofErr w:type="gramStart"/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спортивному ориентированию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Краевые соревнования </w:t>
            </w:r>
            <w:r w:rsidRPr="00736A5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«Кубок центра туризма и экскурсий Краснодарского края» по спортивному туризму «дистанция водная» катамараны К-4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Краевые соревнования «Кубок центра туризма и экскурсий Краснодарского края по спортивному туризму на велосипедных дистанциях»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по профилактике вредных привычек у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4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«Чистые берега»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65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Победы, участие в мероприятиях, возложение цветов.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9мая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Всекубанская</w:t>
            </w:r>
            <w:proofErr w:type="spell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спартакиада школьников по спортивному туризму, дисциплина «дистанци</w:t>
            </w:r>
            <w:proofErr w:type="gramStart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я-</w:t>
            </w:r>
            <w:proofErr w:type="gramEnd"/>
            <w:r w:rsidRPr="0073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пешеходная-группа»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Всероссийские соревнования по спортивному ориентированию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Развлекательно-игровая программа «Спортивная семья».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Сосна И. В. Соловьёв Г.А</w:t>
            </w:r>
          </w:p>
        </w:tc>
      </w:tr>
      <w:tr w:rsidR="00736A53" w:rsidRPr="00736A53" w:rsidTr="00967CBE">
        <w:trPr>
          <w:trHeight w:val="15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в группах по итогам работы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A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педагог-Соловьёв Г.А</w:t>
            </w:r>
          </w:p>
          <w:p w:rsidR="00736A53" w:rsidRPr="00736A53" w:rsidRDefault="00736A53" w:rsidP="0073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6A53" w:rsidRPr="00736A53" w:rsidRDefault="00736A53" w:rsidP="00736A5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0580" w:rsidRDefault="00DD0580" w:rsidP="007D4AC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485" w:rsidRPr="005637F3" w:rsidRDefault="00292485" w:rsidP="005637F3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7F3">
        <w:rPr>
          <w:rFonts w:ascii="Times New Roman" w:eastAsia="Calibri" w:hAnsi="Times New Roman" w:cs="Times New Roman"/>
          <w:b/>
          <w:sz w:val="24"/>
          <w:szCs w:val="24"/>
        </w:rPr>
        <w:t>Условия реализации программы</w:t>
      </w:r>
    </w:p>
    <w:p w:rsidR="00292485" w:rsidRPr="00292485" w:rsidRDefault="00292485" w:rsidP="00292485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D74F3" w:rsidRDefault="00292485" w:rsidP="001D74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24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Материально-техническое обеспечение. </w:t>
      </w:r>
      <w:proofErr w:type="gramStart"/>
      <w:r w:rsidRPr="0029248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Программа «</w:t>
      </w:r>
      <w:r w:rsidR="00AD108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Ориентирование</w:t>
      </w:r>
      <w:r w:rsidRPr="0029248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» предполагает наличие у команды (объединения) всего необходимого туристского и специального снаряжения: палатки, рюкзаки, спальники, туристские коврики,</w:t>
      </w:r>
      <w:r w:rsidR="003B4B5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комплект кострового снаряжения; мед</w:t>
      </w:r>
      <w:r w:rsidR="004554E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ицинские </w:t>
      </w:r>
      <w:r w:rsidR="003B4B5B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аптечки и пр.</w:t>
      </w:r>
      <w:r w:rsidRPr="0029248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обзорные карты края, топографические и спортивные карты, компасы и т.д., </w:t>
      </w:r>
      <w:r w:rsidRPr="00292485">
        <w:rPr>
          <w:rFonts w:ascii="Times New Roman" w:eastAsia="Calibri" w:hAnsi="Times New Roman" w:cs="Times New Roman"/>
          <w:color w:val="000000"/>
          <w:sz w:val="24"/>
          <w:szCs w:val="24"/>
        </w:rPr>
        <w:t>пульсометр, курвиметр, шагомер; карандаши, ручки, лупа, пластик, тушь, чертёжные инструменты.</w:t>
      </w:r>
      <w:proofErr w:type="gramEnd"/>
      <w:r w:rsidRPr="002924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D74F3" w:rsidRPr="00292485">
        <w:rPr>
          <w:rFonts w:ascii="Times New Roman" w:eastAsia="Calibri" w:hAnsi="Times New Roman" w:cs="Times New Roman"/>
          <w:color w:val="000000"/>
          <w:sz w:val="24"/>
          <w:szCs w:val="24"/>
        </w:rPr>
        <w:t>Помещение кабинета должно удовлетворять требовани</w:t>
      </w:r>
      <w:bookmarkStart w:id="2" w:name="_Hlk83893403"/>
      <w:r w:rsidR="009F5BAE">
        <w:rPr>
          <w:rFonts w:ascii="Times New Roman" w:eastAsia="Calibri" w:hAnsi="Times New Roman" w:cs="Times New Roman"/>
          <w:color w:val="000000"/>
          <w:sz w:val="24"/>
          <w:szCs w:val="24"/>
        </w:rPr>
        <w:t>ям</w:t>
      </w:r>
      <w:r w:rsidR="001D74F3" w:rsidRPr="00A86562">
        <w:rPr>
          <w:rFonts w:ascii="Times New Roman" w:hAnsi="Times New Roman"/>
          <w:sz w:val="24"/>
          <w:szCs w:val="24"/>
        </w:rPr>
        <w:t xml:space="preserve"> Санитарны</w:t>
      </w:r>
      <w:r w:rsidR="001D74F3">
        <w:rPr>
          <w:rFonts w:ascii="Times New Roman" w:hAnsi="Times New Roman"/>
          <w:sz w:val="24"/>
          <w:szCs w:val="24"/>
        </w:rPr>
        <w:t>х</w:t>
      </w:r>
      <w:r w:rsidR="001D74F3" w:rsidRPr="00A86562">
        <w:rPr>
          <w:rFonts w:ascii="Times New Roman" w:hAnsi="Times New Roman"/>
          <w:sz w:val="24"/>
          <w:szCs w:val="24"/>
        </w:rPr>
        <w:t xml:space="preserve">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2"/>
      <w:r w:rsidR="001D74F3">
        <w:rPr>
          <w:rFonts w:ascii="Times New Roman" w:hAnsi="Times New Roman"/>
          <w:sz w:val="24"/>
          <w:szCs w:val="24"/>
        </w:rPr>
        <w:t xml:space="preserve"> </w:t>
      </w:r>
      <w:r w:rsidR="001D74F3" w:rsidRPr="00292485">
        <w:rPr>
          <w:rFonts w:ascii="Times New Roman" w:eastAsia="Calibri" w:hAnsi="Times New Roman" w:cs="Times New Roman"/>
          <w:color w:val="000000"/>
          <w:sz w:val="24"/>
          <w:szCs w:val="24"/>
        </w:rPr>
        <w:t>и быть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учащихся.</w:t>
      </w:r>
    </w:p>
    <w:p w:rsidR="00967CBE" w:rsidRPr="00967CBE" w:rsidRDefault="00967CBE" w:rsidP="00967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7C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Информационное обеспечение: </w:t>
      </w:r>
    </w:p>
    <w:p w:rsidR="00967CBE" w:rsidRPr="00967CBE" w:rsidRDefault="00967CBE" w:rsidP="00967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7CBE">
        <w:rPr>
          <w:rFonts w:ascii="Times New Roman" w:eastAsia="Calibri" w:hAnsi="Times New Roman" w:cs="Times New Roman"/>
          <w:sz w:val="24"/>
          <w:szCs w:val="24"/>
          <w:lang w:eastAsia="en-US"/>
        </w:rPr>
        <w:t>- оформление информационных стендов;</w:t>
      </w:r>
    </w:p>
    <w:p w:rsidR="00967CBE" w:rsidRPr="00967CBE" w:rsidRDefault="00967CBE" w:rsidP="00967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7CBE">
        <w:rPr>
          <w:rFonts w:ascii="Times New Roman" w:eastAsia="Calibri" w:hAnsi="Times New Roman" w:cs="Times New Roman"/>
          <w:sz w:val="24"/>
          <w:szCs w:val="24"/>
          <w:lang w:eastAsia="en-US"/>
        </w:rPr>
        <w:t>-  банк данных (разработки занятий, викторин, беседы для учащихся, беседы для родителей, разработки мероприятий);</w:t>
      </w:r>
    </w:p>
    <w:p w:rsidR="00967CBE" w:rsidRPr="00967CBE" w:rsidRDefault="00967CBE" w:rsidP="00967CB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67C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диагностические материалы. 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Техническое оснащение программы: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 xml:space="preserve">Организация, которая реализует программы с электронной формой обучения с применением дистанционных технологий должно располагать необходимой материально-технической базой, обеспечивающей: 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lastRenderedPageBreak/>
        <w:t>– для учащихся – возможность доступа к информационным ресурсам непосредственно из учебных аудиторий во время занятий; возможность доступа к информационным ресурсам с персонального рабочего места дома;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>– для педагогов – возможность подготовки электронных ресурсов; возможность организации учебного процесса с использованием технологий дистанционного обучения, поддержки и сопровождения обучения в автоматизированной системе дистанционного обучения.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 xml:space="preserve">Следующим </w:t>
      </w:r>
      <w:r w:rsidRPr="00967CBE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оборудованием, </w:t>
      </w:r>
      <w:r w:rsidRPr="00967CBE">
        <w:rPr>
          <w:rFonts w:ascii="Times New Roman" w:eastAsia="Times New Roman" w:hAnsi="Times New Roman" w:cs="Times New Roman"/>
          <w:sz w:val="24"/>
          <w:szCs w:val="24"/>
        </w:rPr>
        <w:t>необходимым для внедрения новых образовательных программ и обеспечения их реализации, является: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>- ноутбук</w:t>
      </w:r>
      <w:proofErr w:type="gramStart"/>
      <w:r w:rsidRPr="00967CBE">
        <w:rPr>
          <w:rFonts w:ascii="Calibri" w:eastAsia="Calibri" w:hAnsi="Calibri" w:cs="Times New Roman"/>
          <w:sz w:val="24"/>
          <w:szCs w:val="24"/>
          <w:lang w:val="en-US"/>
        </w:rPr>
        <w:t>c</w:t>
      </w:r>
      <w:r w:rsidRPr="00967CBE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gramEnd"/>
      <w:r w:rsidRPr="00967CBE">
        <w:rPr>
          <w:rFonts w:ascii="Times New Roman" w:eastAsia="Times New Roman" w:hAnsi="Times New Roman" w:cs="Times New Roman"/>
          <w:sz w:val="24"/>
          <w:szCs w:val="24"/>
        </w:rPr>
        <w:t xml:space="preserve">-камерой с выходом в </w:t>
      </w:r>
      <w:r w:rsidRPr="00967CBE"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  <w:r w:rsidRPr="00967C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>В программе используются следующие модели проведения дистанционного обучения:</w:t>
      </w:r>
    </w:p>
    <w:p w:rsidR="00967CBE" w:rsidRPr="00967CBE" w:rsidRDefault="00967CBE" w:rsidP="00967CBE">
      <w:pPr>
        <w:spacing w:after="0"/>
        <w:ind w:left="708" w:firstLine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>- занятие с применением Интернет технологий – позволяет привлечь для участия в проведении занятия в режиме реального времени и педагога дополнительного образования, обеспечить непосредственный диалог с учащимися;</w:t>
      </w:r>
    </w:p>
    <w:p w:rsidR="00967CBE" w:rsidRPr="00967CBE" w:rsidRDefault="00967CBE" w:rsidP="00967C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>-занятие с использованием баз данных удаленного доступа – позволяет использовать удаленные ресурсы;</w:t>
      </w:r>
    </w:p>
    <w:p w:rsidR="00967CBE" w:rsidRPr="00967CBE" w:rsidRDefault="00967CBE" w:rsidP="00967C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sz w:val="24"/>
          <w:szCs w:val="24"/>
        </w:rPr>
        <w:t xml:space="preserve"> -занятие с применением информационных ресурсов музеев.</w:t>
      </w:r>
    </w:p>
    <w:p w:rsidR="00967CBE" w:rsidRPr="00967CBE" w:rsidRDefault="00967CBE" w:rsidP="00967C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BE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Кадровое обеспечение. </w:t>
      </w:r>
      <w:r w:rsidRPr="00967CBE">
        <w:rPr>
          <w:rFonts w:ascii="Times New Roman" w:eastAsia="Times New Roman" w:hAnsi="Times New Roman" w:cs="Times New Roman"/>
          <w:sz w:val="24"/>
          <w:szCs w:val="24"/>
        </w:rPr>
        <w:t>Для реал</w:t>
      </w:r>
      <w:r w:rsidR="008F0F68">
        <w:rPr>
          <w:rFonts w:ascii="Times New Roman" w:eastAsia="Times New Roman" w:hAnsi="Times New Roman" w:cs="Times New Roman"/>
          <w:sz w:val="24"/>
          <w:szCs w:val="24"/>
        </w:rPr>
        <w:t>изации программы «Ориентирование</w:t>
      </w:r>
      <w:r w:rsidRPr="00967CBE">
        <w:rPr>
          <w:rFonts w:ascii="Times New Roman" w:eastAsia="Times New Roman" w:hAnsi="Times New Roman" w:cs="Times New Roman"/>
          <w:sz w:val="24"/>
          <w:szCs w:val="24"/>
        </w:rPr>
        <w:t>»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«Образование и педагогика»</w:t>
      </w:r>
      <w:r w:rsidRPr="00967C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967CBE">
        <w:rPr>
          <w:rFonts w:ascii="Times New Roman" w:eastAsia="Times New Roman" w:hAnsi="Times New Roman" w:cs="Times New Roman"/>
          <w:sz w:val="24"/>
          <w:szCs w:val="24"/>
        </w:rPr>
        <w:t>Педагог должен демонстрировать знания, умения и навыки преподаваемого по программе предмета.</w:t>
      </w:r>
    </w:p>
    <w:p w:rsidR="00292485" w:rsidRPr="00292485" w:rsidRDefault="00292485" w:rsidP="008F0F68">
      <w:pPr>
        <w:tabs>
          <w:tab w:val="left" w:pos="447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2485" w:rsidRPr="007F3183" w:rsidRDefault="00292485" w:rsidP="00736A53">
      <w:pPr>
        <w:pStyle w:val="a9"/>
        <w:numPr>
          <w:ilvl w:val="1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1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аттестации</w:t>
      </w:r>
    </w:p>
    <w:p w:rsidR="00292485" w:rsidRPr="00292485" w:rsidRDefault="00292485" w:rsidP="0029248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2485" w:rsidRPr="00292485" w:rsidRDefault="00292485" w:rsidP="00292485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отслеживания результативности </w:t>
      </w:r>
      <w:proofErr w:type="gramStart"/>
      <w:r w:rsidRPr="0029248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программе</w:t>
      </w:r>
      <w:proofErr w:type="gramEnd"/>
      <w:r w:rsidRPr="0029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D108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</w:t>
      </w:r>
      <w:r w:rsidRPr="00292485">
        <w:rPr>
          <w:rFonts w:ascii="Times New Roman" w:eastAsia="Times New Roman" w:hAnsi="Times New Roman" w:cs="Times New Roman"/>
          <w:color w:val="000000"/>
          <w:sz w:val="24"/>
          <w:szCs w:val="24"/>
        </w:rPr>
        <w:t>» используются следующие методы:</w:t>
      </w:r>
    </w:p>
    <w:p w:rsidR="00936031" w:rsidRPr="00936031" w:rsidRDefault="00936031" w:rsidP="0093603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360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педагогическое наблюдение (учебные соревнования)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6031" w:rsidRPr="00936031" w:rsidRDefault="00936031" w:rsidP="0093603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360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педагогический анализ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6031" w:rsidRPr="00936031" w:rsidRDefault="00936031" w:rsidP="0093603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360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педагогический мониторинг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, включающий анкеты, тесты, диагностику личностного роста.</w:t>
      </w:r>
    </w:p>
    <w:p w:rsidR="00936031" w:rsidRPr="00936031" w:rsidRDefault="00936031" w:rsidP="0093603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отслеживания результативности образовательного процесса используются следующие виды контроля: </w:t>
      </w:r>
    </w:p>
    <w:p w:rsidR="00936031" w:rsidRPr="00936031" w:rsidRDefault="00936031" w:rsidP="004F20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 целью определения уровня развития учащихся при приеме в объединение, выявления интереса к выбранному виду деятельности проводится </w:t>
      </w:r>
      <w:r w:rsidRPr="00936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начальная диагностик</w:t>
      </w:r>
      <w:proofErr w:type="gramStart"/>
      <w:r w:rsidRPr="00936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анкетирование);</w:t>
      </w:r>
    </w:p>
    <w:p w:rsidR="00936031" w:rsidRPr="00936031" w:rsidRDefault="00936031" w:rsidP="004F20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 целью определения степени усвоения учащимися учебного материала проводится </w:t>
      </w:r>
      <w:r w:rsidRPr="00936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текущий контроль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(анкетирование, практические занятия, спортивная викторина, соревнование, опрос, </w:t>
      </w:r>
      <w:r w:rsidRPr="00936031">
        <w:rPr>
          <w:rFonts w:ascii="Times New Roman" w:eastAsia="Times New Roman" w:hAnsi="Times New Roman" w:cs="Times New Roman"/>
          <w:sz w:val="24"/>
          <w:szCs w:val="24"/>
        </w:rPr>
        <w:t>нормативы ОФП и СТП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 w:rsidRPr="00936031">
        <w:rPr>
          <w:rFonts w:ascii="Times New Roman" w:eastAsia="Times New Roman" w:hAnsi="Times New Roman" w:cs="Times New Roman"/>
          <w:sz w:val="24"/>
          <w:szCs w:val="24"/>
        </w:rPr>
        <w:t xml:space="preserve"> (наблюдение, </w:t>
      </w:r>
      <w:r w:rsidRPr="00936031">
        <w:rPr>
          <w:rFonts w:ascii="Times New Roman" w:eastAsia="Times New Roman" w:hAnsi="Times New Roman" w:cs="Times New Roman"/>
          <w:bCs/>
          <w:sz w:val="24"/>
          <w:szCs w:val="24"/>
        </w:rPr>
        <w:t>тестовые задания</w:t>
      </w:r>
      <w:r w:rsidRPr="0093603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36031">
        <w:rPr>
          <w:rFonts w:ascii="Times New Roman" w:eastAsia="Times New Roman" w:hAnsi="Times New Roman" w:cs="Times New Roman"/>
          <w:sz w:val="24"/>
          <w:szCs w:val="24"/>
        </w:rPr>
        <w:t xml:space="preserve"> (без занесения результатов в протокол аттестации учащихся);</w:t>
      </w:r>
    </w:p>
    <w:p w:rsidR="00936031" w:rsidRPr="00936031" w:rsidRDefault="00936031" w:rsidP="004F20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с целью определения изменения уровня развития детей, их способностей на конец срока реализации программы проводится </w:t>
      </w:r>
      <w:r w:rsidRPr="009360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 аттестация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(учебные соревнования,</w:t>
      </w:r>
      <w:r w:rsidR="00122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6031">
        <w:rPr>
          <w:rFonts w:ascii="Times New Roman" w:eastAsia="Calibri" w:hAnsi="Times New Roman" w:cs="Times New Roman"/>
          <w:sz w:val="24"/>
          <w:szCs w:val="24"/>
        </w:rPr>
        <w:t>контрольные вопросы)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занесением результатов мониторинга в протокол аттестации учащихся.</w:t>
      </w:r>
    </w:p>
    <w:p w:rsidR="00936031" w:rsidRPr="00936031" w:rsidRDefault="00936031" w:rsidP="004F20A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оценивания индивидуальных способностей учащихся: высокий уровень; средний уровень; низкий уровень.</w:t>
      </w:r>
    </w:p>
    <w:p w:rsidR="00936031" w:rsidRPr="00936031" w:rsidRDefault="00936031" w:rsidP="004F20A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6031">
        <w:rPr>
          <w:rFonts w:ascii="Times New Roman" w:eastAsia="Calibri" w:hAnsi="Times New Roman" w:cs="Times New Roman"/>
          <w:b/>
          <w:sz w:val="24"/>
          <w:szCs w:val="24"/>
        </w:rPr>
        <w:t xml:space="preserve">Формы отслеживания и фиксации образовательных результатов: </w:t>
      </w:r>
      <w:r w:rsidRPr="00936031">
        <w:rPr>
          <w:rFonts w:ascii="Times New Roman" w:eastAsia="Calibri" w:hAnsi="Times New Roman" w:cs="Times New Roman"/>
          <w:sz w:val="24"/>
          <w:szCs w:val="24"/>
        </w:rPr>
        <w:t>контрольные вопросы, тестовые задания, отзыв детей и родителей</w:t>
      </w:r>
      <w:proofErr w:type="gramStart"/>
      <w:r w:rsidRPr="0093603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AD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360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Pr="009360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едагогическое наблюдение, педагогический анализ участия в спортивных мероприятиях.</w:t>
      </w:r>
    </w:p>
    <w:p w:rsidR="00292485" w:rsidRDefault="00936031" w:rsidP="004F20AB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031">
        <w:rPr>
          <w:rFonts w:ascii="Times New Roman" w:eastAsia="Calibri" w:hAnsi="Times New Roman" w:cs="Times New Roman"/>
          <w:b/>
          <w:sz w:val="24"/>
          <w:szCs w:val="24"/>
        </w:rPr>
        <w:t>Формы предъявления и демонстрации образовательных результатов:</w:t>
      </w:r>
      <w:r w:rsidRPr="00936031">
        <w:rPr>
          <w:rFonts w:ascii="Times New Roman" w:eastAsia="Calibri" w:hAnsi="Times New Roman" w:cs="Times New Roman"/>
          <w:sz w:val="24"/>
          <w:szCs w:val="24"/>
        </w:rPr>
        <w:t xml:space="preserve"> видео, фотоотчет.</w:t>
      </w:r>
      <w:r w:rsidRPr="009360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соревнование.</w:t>
      </w:r>
    </w:p>
    <w:p w:rsidR="00936031" w:rsidRPr="00936031" w:rsidRDefault="00936031" w:rsidP="0093603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485" w:rsidRPr="00292485" w:rsidRDefault="00292485" w:rsidP="00736A5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485">
        <w:rPr>
          <w:rFonts w:ascii="Times New Roman" w:eastAsia="Calibri" w:hAnsi="Times New Roman" w:cs="Times New Roman"/>
          <w:b/>
          <w:sz w:val="24"/>
          <w:szCs w:val="24"/>
        </w:rPr>
        <w:t xml:space="preserve"> Оценочные материалы</w:t>
      </w:r>
    </w:p>
    <w:p w:rsidR="00292485" w:rsidRPr="00292485" w:rsidRDefault="00292485" w:rsidP="0029248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2485" w:rsidRPr="00292485" w:rsidRDefault="00292485" w:rsidP="0029248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485">
        <w:rPr>
          <w:rFonts w:ascii="Times New Roman" w:eastAsia="Times New Roman" w:hAnsi="Times New Roman" w:cs="Times New Roman"/>
          <w:sz w:val="24"/>
          <w:szCs w:val="24"/>
        </w:rPr>
        <w:t xml:space="preserve">Диагностика индивидуальных способностей учащихся осуществляется на основе критериев оценки по всем аспектам программы </w:t>
      </w:r>
      <w:r w:rsidR="005C4EFE">
        <w:rPr>
          <w:rFonts w:ascii="Times New Roman" w:eastAsia="Times New Roman" w:hAnsi="Times New Roman" w:cs="Times New Roman"/>
          <w:sz w:val="24"/>
          <w:szCs w:val="24"/>
        </w:rPr>
        <w:t>(Приложение 1, 2</w:t>
      </w:r>
      <w:r w:rsidRPr="00CF00F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9248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дополнительной общеобразовательной общеразвивающей программой «</w:t>
      </w:r>
      <w:r w:rsidR="00AD1082">
        <w:rPr>
          <w:rFonts w:ascii="Times New Roman" w:eastAsia="Times New Roman" w:hAnsi="Times New Roman" w:cs="Times New Roman"/>
          <w:sz w:val="24"/>
          <w:szCs w:val="24"/>
        </w:rPr>
        <w:t>Ориентирование</w:t>
      </w:r>
      <w:r w:rsidRPr="00292485">
        <w:rPr>
          <w:rFonts w:ascii="Times New Roman" w:eastAsia="Times New Roman" w:hAnsi="Times New Roman" w:cs="Times New Roman"/>
          <w:sz w:val="24"/>
          <w:szCs w:val="24"/>
        </w:rPr>
        <w:t xml:space="preserve">» педагогом осуществляются контрольные задания для определения уровня усвоения предмета во время учебной деятельности. </w:t>
      </w:r>
      <w:r w:rsidRPr="00292485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заносятся педагогом в «Протокол результатов аттестации учащихся</w:t>
      </w:r>
      <w:r w:rsidRPr="006E5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C4EFE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3</w:t>
      </w:r>
      <w:r w:rsidRPr="006E57F3">
        <w:rPr>
          <w:rFonts w:ascii="Times New Roman" w:eastAsia="Times New Roman" w:hAnsi="Times New Roman" w:cs="Times New Roman"/>
          <w:color w:val="000000"/>
          <w:sz w:val="24"/>
          <w:szCs w:val="24"/>
        </w:rPr>
        <w:t>) по</w:t>
      </w:r>
      <w:r w:rsidRPr="002924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графику. </w:t>
      </w:r>
    </w:p>
    <w:p w:rsidR="00292485" w:rsidRPr="00292485" w:rsidRDefault="00292485" w:rsidP="0029248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485" w:rsidRPr="00292485" w:rsidRDefault="00292485" w:rsidP="00736A53">
      <w:pPr>
        <w:numPr>
          <w:ilvl w:val="1"/>
          <w:numId w:val="2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485">
        <w:rPr>
          <w:rFonts w:ascii="Times New Roman" w:eastAsia="Calibri" w:hAnsi="Times New Roman" w:cs="Times New Roman"/>
          <w:b/>
          <w:sz w:val="24"/>
          <w:szCs w:val="24"/>
        </w:rPr>
        <w:t xml:space="preserve"> Методические материалы</w:t>
      </w:r>
    </w:p>
    <w:p w:rsidR="00292485" w:rsidRPr="00292485" w:rsidRDefault="00292485" w:rsidP="00292485">
      <w:pPr>
        <w:spacing w:after="0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485" w:rsidRPr="00292485" w:rsidRDefault="00292485" w:rsidP="0029248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485">
        <w:rPr>
          <w:rFonts w:ascii="Times New Roman" w:eastAsia="Calibri" w:hAnsi="Times New Roman" w:cs="Times New Roman"/>
          <w:sz w:val="24"/>
          <w:szCs w:val="24"/>
        </w:rPr>
        <w:t>Реализация программы обеспечивается проведением теоретических и практических занятий, учебно-тренировочных выходов, участием в соревнованиях, викторинах. В основном это осуществляется на практических занятиях.</w:t>
      </w:r>
    </w:p>
    <w:p w:rsidR="00292485" w:rsidRPr="00292485" w:rsidRDefault="00292485" w:rsidP="00292485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2485">
        <w:rPr>
          <w:rFonts w:ascii="Times New Roman" w:eastAsia="Times New Roman" w:hAnsi="Times New Roman" w:cs="Times New Roman"/>
          <w:sz w:val="24"/>
          <w:szCs w:val="24"/>
        </w:rPr>
        <w:t>Большое и первоочередное значение необходимо уделять мерам, обеспечивающим безопасность во время проведения занятий, соревнований, путешествий. Любые занятия должны представлять определенную новизну и трудность, вызывать мыслительную деятельность, обуславливающую принятие решений на основе знаний и понимания решающих факторов. Необходимо обеспечивать преемственность и увеличение объема и интенсивности тренировочных и соревновательных нагрузок на протяжении всех занятий. Следует строго соблюдать принцип постепенности в учебно-тренировочном процессе юных спортсменов. Специальная подготовленность спортсмена будет должным образом повышаться лишь в том случае, если нагрузки на всех этапах подготовки полностью соответствуют возрастным и индивидуальным возможностям туристов.</w:t>
      </w:r>
    </w:p>
    <w:p w:rsidR="00993580" w:rsidRDefault="00993580" w:rsidP="0099358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 xml:space="preserve">1.Особенности организации образовательного процесса – </w:t>
      </w:r>
      <w:r w:rsidRPr="00993580">
        <w:rPr>
          <w:rFonts w:ascii="Times New Roman" w:eastAsia="Times New Roman" w:hAnsi="Times New Roman" w:cs="Times New Roman"/>
          <w:sz w:val="24"/>
          <w:szCs w:val="24"/>
        </w:rPr>
        <w:t>очно, дистанционно.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 xml:space="preserve">2.Методы обучения: </w:t>
      </w:r>
      <w:proofErr w:type="gramStart"/>
      <w:r w:rsidRPr="00993580">
        <w:rPr>
          <w:rFonts w:ascii="Times New Roman" w:eastAsia="Times New Roman" w:hAnsi="Times New Roman" w:cs="Times New Roman"/>
          <w:sz w:val="24"/>
          <w:szCs w:val="24"/>
        </w:rPr>
        <w:t>словесный</w:t>
      </w:r>
      <w:proofErr w:type="gramEnd"/>
      <w:r w:rsidRPr="00993580">
        <w:rPr>
          <w:rFonts w:ascii="Times New Roman" w:eastAsia="Times New Roman" w:hAnsi="Times New Roman" w:cs="Times New Roman"/>
          <w:sz w:val="24"/>
          <w:szCs w:val="24"/>
        </w:rPr>
        <w:t>, наглядный, практический, объяснительно-иллюстративный, игровой, дискуссионный.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>3.Формы организации учебного занятия при дистанционном обучении:</w:t>
      </w:r>
      <w:r w:rsidRPr="00993580">
        <w:rPr>
          <w:rFonts w:ascii="Times New Roman" w:eastAsia="Times New Roman" w:hAnsi="Times New Roman" w:cs="Times New Roman"/>
          <w:sz w:val="24"/>
          <w:szCs w:val="24"/>
        </w:rPr>
        <w:t xml:space="preserve"> веб – занятия</w:t>
      </w: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93580">
        <w:rPr>
          <w:rFonts w:ascii="Times New Roman" w:eastAsia="Times New Roman" w:hAnsi="Times New Roman" w:cs="Times New Roman"/>
          <w:sz w:val="24"/>
          <w:szCs w:val="24"/>
        </w:rPr>
        <w:t>видео-занятия, онлайн-фотоотчет.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4.Формы организации учебного занятия при очной форме: </w:t>
      </w:r>
      <w:r w:rsidRPr="00993580">
        <w:rPr>
          <w:rFonts w:ascii="Times New Roman" w:eastAsia="Times New Roman" w:hAnsi="Times New Roman" w:cs="Times New Roman"/>
          <w:sz w:val="24"/>
          <w:szCs w:val="24"/>
        </w:rPr>
        <w:t>беседа, наблюдение, открытое занятие, презентация.</w:t>
      </w:r>
    </w:p>
    <w:p w:rsidR="00993580" w:rsidRPr="00993580" w:rsidRDefault="00993580" w:rsidP="0099358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технологии:</w:t>
      </w:r>
      <w:r w:rsidRPr="00993580">
        <w:rPr>
          <w:rFonts w:ascii="Times New Roman" w:eastAsia="Times New Roman" w:hAnsi="Times New Roman" w:cs="Times New Roman"/>
          <w:sz w:val="24"/>
          <w:szCs w:val="24"/>
        </w:rPr>
        <w:t xml:space="preserve"> личностно-ориентированная технология, </w:t>
      </w:r>
      <w:r w:rsidRPr="00993580">
        <w:rPr>
          <w:rFonts w:ascii="Times New Roman" w:eastAsia="Calibri" w:hAnsi="Times New Roman" w:cs="Times New Roman"/>
          <w:sz w:val="24"/>
          <w:szCs w:val="24"/>
        </w:rPr>
        <w:t xml:space="preserve">коллективная система обучения, исследовательские методы, технология использования в обучении игровых методик: ролевых, деловых и других видов обучающих игр, обучение в сотрудничестве (командная, групповая работа), информационно-коммуникационные технология, </w:t>
      </w:r>
      <w:proofErr w:type="spellStart"/>
      <w:r w:rsidRPr="00993580">
        <w:rPr>
          <w:rFonts w:ascii="Times New Roman" w:eastAsia="Calibri" w:hAnsi="Times New Roman" w:cs="Times New Roman"/>
          <w:sz w:val="24"/>
          <w:szCs w:val="24"/>
        </w:rPr>
        <w:t>здоровьесберегающая</w:t>
      </w:r>
      <w:proofErr w:type="spellEnd"/>
      <w:r w:rsidRPr="00993580">
        <w:rPr>
          <w:rFonts w:ascii="Times New Roman" w:eastAsia="Calibri" w:hAnsi="Times New Roman" w:cs="Times New Roman"/>
          <w:sz w:val="24"/>
          <w:szCs w:val="24"/>
        </w:rPr>
        <w:t xml:space="preserve"> технология, дистанционные технологии.</w:t>
      </w:r>
      <w:proofErr w:type="gramEnd"/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93580">
        <w:rPr>
          <w:rFonts w:ascii="Times New Roman" w:eastAsia="Calibri" w:hAnsi="Times New Roman" w:cs="Times New Roman"/>
          <w:b/>
          <w:sz w:val="24"/>
          <w:szCs w:val="24"/>
        </w:rPr>
        <w:t>6.Алгоритм учебного занятия: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93580">
        <w:rPr>
          <w:rFonts w:ascii="Times New Roman" w:eastAsia="Calibri" w:hAnsi="Times New Roman" w:cs="Times New Roman"/>
          <w:sz w:val="24"/>
          <w:szCs w:val="24"/>
          <w:u w:val="single"/>
        </w:rPr>
        <w:t>1. Подготовительная часть: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t>Задача - подготовка к работе: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t>-сообщение темы занятия, раскрытие цели и задач;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t>-мотивация к занятию. Беседа;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t>- инструктаж по технике безопасности.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  <w:u w:val="single"/>
        </w:rPr>
        <w:t>2.Основная часть</w:t>
      </w:r>
      <w:r w:rsidRPr="0099358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93580">
        <w:rPr>
          <w:rFonts w:ascii="Times New Roman" w:eastAsia="Calibri" w:hAnsi="Times New Roman" w:cs="Times New Roman"/>
          <w:sz w:val="24"/>
          <w:szCs w:val="24"/>
        </w:rPr>
        <w:t xml:space="preserve">Выбор материалов для работы, </w:t>
      </w:r>
      <w:r w:rsidRPr="00993580">
        <w:rPr>
          <w:rFonts w:ascii="Times New Roman" w:eastAsia="Calibri" w:hAnsi="Times New Roman" w:cs="Times New Roman"/>
          <w:bCs/>
          <w:sz w:val="24"/>
          <w:szCs w:val="24"/>
        </w:rPr>
        <w:t>просмотр видео-занятий, презентаций, картин, схем, плакатов, рисунков, макетов.</w:t>
      </w:r>
      <w:proofErr w:type="gramEnd"/>
    </w:p>
    <w:p w:rsidR="00993580" w:rsidRPr="00993580" w:rsidRDefault="00993580" w:rsidP="009935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t>Практическая работа. Выполнение задания.</w:t>
      </w:r>
    </w:p>
    <w:p w:rsidR="0030509C" w:rsidRPr="002D5E81" w:rsidRDefault="00993580" w:rsidP="002D5E8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3.Заключительная часть: </w:t>
      </w:r>
      <w:r w:rsidRPr="00993580">
        <w:rPr>
          <w:rFonts w:ascii="Times New Roman" w:eastAsia="Calibri" w:hAnsi="Times New Roman" w:cs="Times New Roman"/>
          <w:sz w:val="24"/>
          <w:szCs w:val="24"/>
        </w:rPr>
        <w:t>Подведение итогов занятия. Ре</w:t>
      </w:r>
      <w:r w:rsidR="0023635F">
        <w:rPr>
          <w:rFonts w:ascii="Times New Roman" w:eastAsia="Calibri" w:hAnsi="Times New Roman" w:cs="Times New Roman"/>
          <w:sz w:val="24"/>
          <w:szCs w:val="24"/>
        </w:rPr>
        <w:t>флексия. Самостоятельная работа</w:t>
      </w:r>
    </w:p>
    <w:p w:rsidR="0030509C" w:rsidRDefault="0030509C" w:rsidP="0030509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92C56" w:rsidRDefault="00892C5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92C56" w:rsidRDefault="00892C5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92C56" w:rsidRDefault="00892C5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92C56" w:rsidRDefault="00892C5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92C56" w:rsidRDefault="00892C5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92C56" w:rsidRDefault="00892C5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A2C2D" w:rsidRDefault="004C11F6" w:rsidP="004A2C2D">
      <w:pPr>
        <w:widowControl w:val="0"/>
        <w:shd w:val="clear" w:color="auto" w:fill="FFFFFF"/>
        <w:tabs>
          <w:tab w:val="left" w:pos="0"/>
          <w:tab w:val="left" w:pos="5774"/>
          <w:tab w:val="center" w:pos="7426"/>
        </w:tabs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C11F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2.6. Список литературы</w:t>
      </w:r>
    </w:p>
    <w:p w:rsidR="00993580" w:rsidRPr="00993580" w:rsidRDefault="00993580" w:rsidP="00E66919">
      <w:pPr>
        <w:spacing w:after="0" w:line="256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935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Основная литература для педагогов:</w:t>
      </w:r>
    </w:p>
    <w:p w:rsidR="00993580" w:rsidRPr="00993580" w:rsidRDefault="00993580" w:rsidP="00E66919">
      <w:pPr>
        <w:autoSpaceDE w:val="0"/>
        <w:autoSpaceDN w:val="0"/>
        <w:adjustRightInd w:val="0"/>
        <w:spacing w:after="0"/>
        <w:ind w:left="567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993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Вяткин, Л. А. Туризм и </w:t>
      </w:r>
      <w:r w:rsidR="00AD108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ориентирование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/ Л.А. Вяткин, Е.В.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Сидорчук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- М.: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Academia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, </w:t>
      </w:r>
      <w:r w:rsidRPr="0099358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2019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- 208 c.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2. География туризма. Учебник. - Москва: </w:t>
      </w:r>
      <w:r w:rsidRPr="0099358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СИНТЕГ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, 2016. - </w:t>
      </w:r>
      <w:r w:rsidRPr="0099358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447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 c.</w:t>
      </w:r>
    </w:p>
    <w:p w:rsidR="00993580" w:rsidRPr="00993580" w:rsidRDefault="00993580" w:rsidP="00E66919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3. Губа, В. П. Методы научного исследования туризма. Учебное пособие / В.П. Губа, Ю.С. Воронов, В.Ю. Карпов. - М.: Физическая культура, </w:t>
      </w:r>
      <w:r w:rsidRPr="0099358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2015</w:t>
      </w:r>
      <w:r w:rsidRPr="0099358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- 176 c.</w:t>
      </w:r>
    </w:p>
    <w:p w:rsidR="00993580" w:rsidRPr="00993580" w:rsidRDefault="00993580" w:rsidP="00E66919">
      <w:pPr>
        <w:spacing w:after="0" w:line="25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 для педагогов:</w:t>
      </w:r>
    </w:p>
    <w:p w:rsidR="00993580" w:rsidRPr="00993580" w:rsidRDefault="00993580" w:rsidP="00E669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Жигула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, Л. Д. Основы экологического туризма / Л.Д.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Жигула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- М.: Проспект, 2016. - 124 c.</w:t>
      </w:r>
    </w:p>
    <w:p w:rsidR="00993580" w:rsidRPr="00993580" w:rsidRDefault="00993580" w:rsidP="00E669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lastRenderedPageBreak/>
        <w:t>2.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Кусков, А. С. Основы туризма. Учебник / А.С. Кусков, Ю.А.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Джаладян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. - М.: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КноРус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, 2016. - 396 c.</w:t>
      </w:r>
    </w:p>
    <w:p w:rsidR="00993580" w:rsidRPr="00993580" w:rsidRDefault="00993580" w:rsidP="00E66919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детей и родителей:</w:t>
      </w:r>
    </w:p>
    <w:p w:rsidR="00993580" w:rsidRPr="00993580" w:rsidRDefault="00993580" w:rsidP="00E66919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99358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Рындач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, М. А. Основы туризма / М.А. </w:t>
      </w:r>
      <w:proofErr w:type="spellStart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Рындач</w:t>
      </w:r>
      <w:proofErr w:type="spellEnd"/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- М.: Дашков и Ко, </w:t>
      </w:r>
      <w:r w:rsidRPr="0099358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2017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- 204 c.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2. Самойленко, А. А. География туризма / А.А. Самойленко. - М.: Феникс, </w:t>
      </w:r>
      <w:r w:rsidRPr="0099358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2018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 - 368 c.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993580" w:rsidRPr="00993580" w:rsidTr="00F40A4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93580" w:rsidRPr="00993580" w:rsidTr="00F40A4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93580" w:rsidRPr="00993580" w:rsidRDefault="00993580" w:rsidP="00E66919">
                  <w:pPr>
                    <w:spacing w:after="0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93580" w:rsidRPr="00993580" w:rsidRDefault="00993580" w:rsidP="00E66919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3580" w:rsidRPr="00993580" w:rsidRDefault="00993580" w:rsidP="00E66919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3580" w:rsidRPr="00993580" w:rsidRDefault="00993580" w:rsidP="00E66919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93580">
        <w:rPr>
          <w:rFonts w:ascii="Times New Roman" w:eastAsia="Calibri" w:hAnsi="Times New Roman" w:cs="Times New Roman"/>
          <w:b/>
          <w:sz w:val="24"/>
          <w:szCs w:val="24"/>
        </w:rPr>
        <w:t>Рекомендуемые сайты:</w:t>
      </w:r>
    </w:p>
    <w:p w:rsidR="00993580" w:rsidRPr="00993580" w:rsidRDefault="00993580" w:rsidP="00E66919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1. "Центр детского и юношеского туризма и экскурсий" [Электронный ресурс] /  Режим доступа:</w:t>
      </w:r>
      <w:hyperlink r:id="rId9" w:history="1">
        <w:r w:rsidRPr="0099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https://turist.edu.yar.ru/obrazovatelnie_programmi/doop_didakt_distant/glavnaya.html</w:t>
        </w:r>
      </w:hyperlink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(дата обращения: 27.05.</w:t>
      </w:r>
      <w:r w:rsidR="00575E7C">
        <w:rPr>
          <w:rFonts w:ascii="Times New Roman" w:eastAsia="Times New Roman" w:hAnsi="Times New Roman" w:cs="Times New Roman"/>
          <w:i/>
          <w:sz w:val="24"/>
          <w:szCs w:val="24"/>
        </w:rPr>
        <w:t>2021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г.)</w:t>
      </w:r>
    </w:p>
    <w:p w:rsidR="00993580" w:rsidRPr="00993580" w:rsidRDefault="00993580" w:rsidP="00E6691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 xml:space="preserve"> Сборник мероприятий. Помощь педагогу дополнительного образования по туризму</w:t>
      </w:r>
      <w:proofErr w:type="gramStart"/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.[</w:t>
      </w:r>
      <w:proofErr w:type="gramEnd"/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Электронный ресурс] /  Режим доступа:</w:t>
      </w:r>
      <w:hyperlink r:id="rId10" w:history="1">
        <w:r w:rsidRPr="009935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https://infourok.ru/sbornik-meropriyatiy-pomosch-pedagogu-dopolnitelnogo-obrazovaniya-po-turizmu-602223.html</w:t>
        </w:r>
      </w:hyperlink>
    </w:p>
    <w:p w:rsidR="00993580" w:rsidRPr="00993580" w:rsidRDefault="00993580" w:rsidP="00E66919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(дата обращения: 27.05.</w:t>
      </w:r>
      <w:r w:rsidR="00575E7C">
        <w:rPr>
          <w:rFonts w:ascii="Times New Roman" w:eastAsia="Times New Roman" w:hAnsi="Times New Roman" w:cs="Times New Roman"/>
          <w:i/>
          <w:sz w:val="24"/>
          <w:szCs w:val="24"/>
        </w:rPr>
        <w:t>2021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г.)</w:t>
      </w:r>
    </w:p>
    <w:p w:rsidR="00993580" w:rsidRPr="00993580" w:rsidRDefault="00993580" w:rsidP="00E66919">
      <w:pPr>
        <w:spacing w:after="0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color w:val="484C51"/>
          <w:sz w:val="24"/>
          <w:szCs w:val="24"/>
        </w:rPr>
        <w:t>3.</w:t>
      </w:r>
      <w:r w:rsidRPr="00993580">
        <w:rPr>
          <w:rFonts w:ascii="Times New Roman" w:eastAsia="Times New Roman" w:hAnsi="Times New Roman" w:cs="Times New Roman"/>
          <w:i/>
          <w:color w:val="484C51"/>
          <w:sz w:val="24"/>
          <w:szCs w:val="24"/>
        </w:rPr>
        <w:t xml:space="preserve"> Государственное бюджетное образовательное учреждение дополнительного образования города Москвы "Московский детско-юношеский центр экологии, краеведения и туризма" 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[Электронный ресурс] /  Режим доступа:</w:t>
      </w:r>
      <w:hyperlink r:id="rId11" w:history="1">
        <w:r w:rsidRPr="00993580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https://mducekt.mskobr.ru/materialy_dlya_distancionnogo_i_e_lektronnogo_obucheniya/videozanyatiya_po_turizmu/</w:t>
        </w:r>
      </w:hyperlink>
    </w:p>
    <w:p w:rsidR="003732A1" w:rsidRPr="008138D8" w:rsidRDefault="00993580" w:rsidP="008138D8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(дата обращения: 27.05.</w:t>
      </w:r>
      <w:r w:rsidR="00575E7C">
        <w:rPr>
          <w:rFonts w:ascii="Times New Roman" w:eastAsia="Times New Roman" w:hAnsi="Times New Roman" w:cs="Times New Roman"/>
          <w:i/>
          <w:sz w:val="24"/>
          <w:szCs w:val="24"/>
        </w:rPr>
        <w:t>2021</w:t>
      </w:r>
      <w:r w:rsidRPr="00993580">
        <w:rPr>
          <w:rFonts w:ascii="Times New Roman" w:eastAsia="Times New Roman" w:hAnsi="Times New Roman" w:cs="Times New Roman"/>
          <w:i/>
          <w:sz w:val="24"/>
          <w:szCs w:val="24"/>
        </w:rPr>
        <w:t>г.)</w:t>
      </w:r>
    </w:p>
    <w:p w:rsidR="007D4AC5" w:rsidRDefault="00892C56" w:rsidP="00892C56">
      <w:pPr>
        <w:tabs>
          <w:tab w:val="left" w:pos="1247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92C56" w:rsidRDefault="00892C56" w:rsidP="00892C56">
      <w:pPr>
        <w:tabs>
          <w:tab w:val="left" w:pos="1247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92C56" w:rsidRDefault="00892C56" w:rsidP="00892C56">
      <w:pPr>
        <w:tabs>
          <w:tab w:val="left" w:pos="1247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92C56" w:rsidRDefault="00892C56" w:rsidP="00892C56">
      <w:pPr>
        <w:tabs>
          <w:tab w:val="left" w:pos="1247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92C56" w:rsidRDefault="00892C56" w:rsidP="00892C56">
      <w:pPr>
        <w:tabs>
          <w:tab w:val="left" w:pos="1247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92C56" w:rsidRDefault="00892C56" w:rsidP="00892C56">
      <w:pPr>
        <w:tabs>
          <w:tab w:val="left" w:pos="12470"/>
        </w:tabs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86C9B" w:rsidRPr="00CF00FB" w:rsidRDefault="00CB3D6B" w:rsidP="00000CA2">
      <w:pPr>
        <w:spacing w:after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00FB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2A4EEF" w:rsidRDefault="002A4EEF" w:rsidP="00CB3D6B">
      <w:pPr>
        <w:shd w:val="clear" w:color="auto" w:fill="FFFFFF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127B5" w:rsidRPr="004C11F6" w:rsidRDefault="00B90512" w:rsidP="00B905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5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.</w:t>
      </w:r>
      <w:r w:rsidRPr="007E0B89">
        <w:rPr>
          <w:rFonts w:ascii="Times New Roman" w:eastAsia="Calibri" w:hAnsi="Times New Roman" w:cs="Times New Roman"/>
          <w:b/>
          <w:iCs/>
          <w:sz w:val="24"/>
          <w:szCs w:val="24"/>
        </w:rPr>
        <w:t>Общая и специальная физическая подготовка.</w:t>
      </w:r>
    </w:p>
    <w:p w:rsidR="00D222E2" w:rsidRDefault="00D222E2" w:rsidP="00D222E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2E2" w:rsidRPr="00865480" w:rsidRDefault="00D222E2" w:rsidP="00D222E2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eastAsia="Times New Roman" w:hAnsi="Times New Roman" w:cs="Arial CYR"/>
          <w:bCs/>
          <w:kern w:val="1"/>
          <w:sz w:val="28"/>
          <w:szCs w:val="28"/>
          <w:lang w:eastAsia="fa-IR" w:bidi="fa-IR"/>
        </w:rPr>
      </w:pPr>
      <w:r w:rsidRPr="00865480">
        <w:rPr>
          <w:rFonts w:ascii="Times New Roman" w:eastAsia="Times New Roman" w:hAnsi="Times New Roman" w:cs="Arial CYR"/>
          <w:bCs/>
          <w:kern w:val="1"/>
          <w:sz w:val="28"/>
          <w:szCs w:val="28"/>
          <w:lang w:eastAsia="fa-IR" w:bidi="fa-IR"/>
        </w:rPr>
        <w:t>Нормативы ОФП И СФП 1 года обучения</w:t>
      </w:r>
    </w:p>
    <w:p w:rsidR="00D222E2" w:rsidRPr="00865480" w:rsidRDefault="00D222E2" w:rsidP="00D222E2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eastAsia="Times New Roman" w:hAnsi="Times New Roman" w:cs="Arial CYR"/>
          <w:bCs/>
          <w:kern w:val="1"/>
          <w:sz w:val="28"/>
          <w:szCs w:val="28"/>
          <w:lang w:eastAsia="fa-IR" w:bidi="fa-IR"/>
        </w:rPr>
      </w:pPr>
    </w:p>
    <w:p w:rsidR="00D222E2" w:rsidRPr="00787E69" w:rsidRDefault="00D222E2" w:rsidP="00D222E2">
      <w:pPr>
        <w:widowControl w:val="0"/>
        <w:suppressAutoHyphens/>
        <w:autoSpaceDE w:val="0"/>
        <w:spacing w:after="0" w:line="200" w:lineRule="atLeast"/>
        <w:jc w:val="center"/>
        <w:textAlignment w:val="baseline"/>
        <w:rPr>
          <w:rFonts w:ascii="Times New Roman" w:eastAsia="Times New Roman" w:hAnsi="Times New Roman" w:cs="Arial CYR"/>
          <w:b/>
          <w:bCs/>
          <w:kern w:val="1"/>
          <w:sz w:val="28"/>
          <w:szCs w:val="28"/>
          <w:lang w:eastAsia="fa-IR" w:bidi="fa-IR"/>
        </w:rPr>
      </w:pPr>
    </w:p>
    <w:tbl>
      <w:tblPr>
        <w:tblW w:w="0" w:type="auto"/>
        <w:tblInd w:w="1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9"/>
        <w:gridCol w:w="4183"/>
        <w:gridCol w:w="2554"/>
        <w:gridCol w:w="2901"/>
      </w:tblGrid>
      <w:tr w:rsidR="00D222E2" w:rsidRPr="00787E69" w:rsidTr="00194708">
        <w:trPr>
          <w:trHeight w:val="416"/>
        </w:trPr>
        <w:tc>
          <w:tcPr>
            <w:tcW w:w="3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 xml:space="preserve">Развиваемое   </w:t>
            </w: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br/>
            </w: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lastRenderedPageBreak/>
              <w:t xml:space="preserve">    физическое   </w:t>
            </w: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br/>
              <w:t xml:space="preserve">     качество</w:t>
            </w:r>
          </w:p>
        </w:tc>
        <w:tc>
          <w:tcPr>
            <w:tcW w:w="4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lastRenderedPageBreak/>
              <w:t>Контрольные упражнения (тесты)</w:t>
            </w:r>
          </w:p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5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lastRenderedPageBreak/>
              <w:t>Норматив</w:t>
            </w:r>
          </w:p>
        </w:tc>
      </w:tr>
      <w:tr w:rsidR="00D222E2" w:rsidRPr="00787E69" w:rsidTr="00194708">
        <w:trPr>
          <w:trHeight w:val="150"/>
        </w:trPr>
        <w:tc>
          <w:tcPr>
            <w:tcW w:w="34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4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Юноши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Девушки</w:t>
            </w:r>
          </w:p>
        </w:tc>
      </w:tr>
      <w:tr w:rsidR="00D222E2" w:rsidRPr="00787E69" w:rsidTr="00194708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lastRenderedPageBreak/>
              <w:t>Быстрота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 xml:space="preserve">Бег 30 м        </w:t>
            </w: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br/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5,8 с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6,0 с</w:t>
            </w:r>
          </w:p>
        </w:tc>
      </w:tr>
      <w:tr w:rsidR="00D222E2" w:rsidRPr="00787E69" w:rsidTr="00194708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Скоростно-силовые качества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Прыжок в длину с места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130 см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120 см</w:t>
            </w:r>
          </w:p>
        </w:tc>
      </w:tr>
      <w:tr w:rsidR="00D222E2" w:rsidRPr="00787E69" w:rsidTr="00194708">
        <w:trPr>
          <w:trHeight w:val="624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4183" w:type="dxa"/>
            <w:tcBorders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 w:val="26"/>
                <w:szCs w:val="26"/>
                <w:lang w:eastAsia="fa-IR" w:bidi="fa-IR"/>
              </w:rPr>
            </w:pPr>
            <w:proofErr w:type="spellStart"/>
            <w:r w:rsidRPr="00787E69">
              <w:rPr>
                <w:rFonts w:ascii="Times New Roman" w:eastAsia="Times New Roman" w:hAnsi="Times New Roman" w:cs="Tahoma"/>
                <w:kern w:val="1"/>
                <w:sz w:val="26"/>
                <w:szCs w:val="26"/>
                <w:lang w:eastAsia="fa-IR" w:bidi="fa-IR"/>
              </w:rPr>
              <w:t>Подьем</w:t>
            </w:r>
            <w:proofErr w:type="spellEnd"/>
            <w:r w:rsidRPr="00787E69">
              <w:rPr>
                <w:rFonts w:ascii="Times New Roman" w:eastAsia="Times New Roman" w:hAnsi="Times New Roman" w:cs="Tahoma"/>
                <w:kern w:val="1"/>
                <w:sz w:val="26"/>
                <w:szCs w:val="26"/>
                <w:lang w:eastAsia="fa-IR" w:bidi="fa-IR"/>
              </w:rPr>
              <w:t xml:space="preserve"> туловища из </w:t>
            </w:r>
            <w:proofErr w:type="gramStart"/>
            <w:r w:rsidRPr="00787E69">
              <w:rPr>
                <w:rFonts w:ascii="Times New Roman" w:eastAsia="Times New Roman" w:hAnsi="Times New Roman" w:cs="Tahoma"/>
                <w:kern w:val="1"/>
                <w:sz w:val="26"/>
                <w:szCs w:val="26"/>
                <w:lang w:eastAsia="fa-IR" w:bidi="fa-IR"/>
              </w:rPr>
              <w:t>положения</w:t>
            </w:r>
            <w:proofErr w:type="gramEnd"/>
            <w:r w:rsidRPr="00787E69">
              <w:rPr>
                <w:rFonts w:ascii="Times New Roman" w:eastAsia="Times New Roman" w:hAnsi="Times New Roman" w:cs="Tahoma"/>
                <w:kern w:val="1"/>
                <w:sz w:val="26"/>
                <w:szCs w:val="26"/>
                <w:lang w:eastAsia="fa-IR" w:bidi="fa-IR"/>
              </w:rPr>
              <w:t xml:space="preserve"> лежа на спине за 20 сек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12 раз</w:t>
            </w:r>
          </w:p>
        </w:tc>
        <w:tc>
          <w:tcPr>
            <w:tcW w:w="2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10 раз</w:t>
            </w:r>
          </w:p>
        </w:tc>
      </w:tr>
      <w:tr w:rsidR="00D222E2" w:rsidRPr="00787E69" w:rsidTr="00194708">
        <w:trPr>
          <w:trHeight w:val="624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1"/>
                <w:sz w:val="24"/>
                <w:szCs w:val="24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Tahoma"/>
                <w:kern w:val="1"/>
                <w:sz w:val="24"/>
                <w:szCs w:val="24"/>
                <w:lang w:eastAsia="fa-IR" w:bidi="fa-IR"/>
              </w:rPr>
              <w:t>Силовые качества</w:t>
            </w:r>
          </w:p>
        </w:tc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Сгибание и разгибание рук в упоре лежа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10 раз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2E2" w:rsidRPr="00787E69" w:rsidRDefault="00D222E2" w:rsidP="00194708">
            <w:pPr>
              <w:widowControl w:val="0"/>
              <w:suppressAutoHyphens/>
              <w:autoSpaceDE w:val="0"/>
              <w:snapToGrid w:val="0"/>
              <w:spacing w:after="0" w:line="200" w:lineRule="atLeast"/>
              <w:jc w:val="center"/>
              <w:textAlignment w:val="baseline"/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</w:pPr>
            <w:r w:rsidRPr="00787E69">
              <w:rPr>
                <w:rFonts w:ascii="Times New Roman" w:eastAsia="Times New Roman" w:hAnsi="Times New Roman" w:cs="Courier New CYR"/>
                <w:kern w:val="1"/>
                <w:sz w:val="26"/>
                <w:szCs w:val="26"/>
                <w:lang w:eastAsia="fa-IR" w:bidi="fa-IR"/>
              </w:rPr>
              <w:t>8 раз</w:t>
            </w:r>
          </w:p>
        </w:tc>
      </w:tr>
    </w:tbl>
    <w:p w:rsidR="00D222E2" w:rsidRDefault="00D222E2" w:rsidP="00D222E2">
      <w:pPr>
        <w:widowControl w:val="0"/>
        <w:suppressAutoHyphens/>
        <w:autoSpaceDE w:val="0"/>
        <w:spacing w:after="0" w:line="200" w:lineRule="atLeast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fa-IR" w:bidi="fa-IR"/>
        </w:rPr>
      </w:pPr>
    </w:p>
    <w:p w:rsidR="005D0269" w:rsidRPr="005D0269" w:rsidRDefault="005D0269" w:rsidP="00D222E2">
      <w:pPr>
        <w:widowControl w:val="0"/>
        <w:suppressAutoHyphens/>
        <w:autoSpaceDE w:val="0"/>
        <w:spacing w:after="0" w:line="200" w:lineRule="atLeast"/>
        <w:jc w:val="both"/>
        <w:textAlignment w:val="baseline"/>
        <w:rPr>
          <w:rFonts w:ascii="Times New Roman" w:eastAsia="Times New Roman" w:hAnsi="Times New Roman" w:cs="Tahoma"/>
          <w:kern w:val="1"/>
          <w:sz w:val="24"/>
          <w:szCs w:val="24"/>
          <w:lang w:eastAsia="fa-IR" w:bidi="fa-IR"/>
        </w:rPr>
      </w:pPr>
    </w:p>
    <w:p w:rsidR="005D0269" w:rsidRPr="005D0269" w:rsidRDefault="005D0269" w:rsidP="005D026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5D0269">
        <w:rPr>
          <w:rFonts w:ascii="Times New Roman" w:eastAsia="Calibri" w:hAnsi="Times New Roman" w:cs="Times New Roman"/>
          <w:sz w:val="26"/>
          <w:szCs w:val="26"/>
        </w:rPr>
        <w:t>Оценка результатов по уровням: низкий уровень   – 1 балл, 2 балла</w:t>
      </w:r>
    </w:p>
    <w:p w:rsidR="005D0269" w:rsidRPr="005D0269" w:rsidRDefault="005D0269" w:rsidP="005D026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5D026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средний уровень – 3 балла, 4 балла</w:t>
      </w:r>
    </w:p>
    <w:p w:rsidR="005D0269" w:rsidRPr="005D0269" w:rsidRDefault="005D0269" w:rsidP="005D0269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5D026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высокий уровень – 5 баллов.</w:t>
      </w:r>
    </w:p>
    <w:p w:rsidR="005D0269" w:rsidRPr="005D0269" w:rsidRDefault="005D0269" w:rsidP="005D026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B4317" w:rsidRDefault="006B4317" w:rsidP="00C51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C56" w:rsidRDefault="00892C56" w:rsidP="00C51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C56" w:rsidRDefault="00892C56" w:rsidP="00C51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2C56" w:rsidRPr="00EC0BCD" w:rsidRDefault="00892C56" w:rsidP="00C51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512" w:rsidRPr="002D74F7" w:rsidRDefault="00B90512" w:rsidP="00C51C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1C80" w:rsidRPr="00CF00FB" w:rsidRDefault="00786944" w:rsidP="00C51C80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C51C80" w:rsidRPr="004C11F6" w:rsidRDefault="009606BC" w:rsidP="00C51C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</w:t>
      </w:r>
      <w:r w:rsidR="00F9333F">
        <w:rPr>
          <w:rFonts w:ascii="Times New Roman" w:eastAsia="Calibri" w:hAnsi="Times New Roman" w:cs="Times New Roman"/>
          <w:b/>
          <w:sz w:val="24"/>
          <w:szCs w:val="24"/>
        </w:rPr>
        <w:t>технической подготовки учащихся</w:t>
      </w:r>
      <w:r w:rsidR="00C51C80" w:rsidRPr="004C11F6">
        <w:rPr>
          <w:rFonts w:ascii="Times New Roman" w:eastAsia="Calibri" w:hAnsi="Times New Roman" w:cs="Times New Roman"/>
          <w:b/>
          <w:sz w:val="24"/>
          <w:szCs w:val="24"/>
        </w:rPr>
        <w:t xml:space="preserve"> во время проведения учебных соревнований</w:t>
      </w:r>
    </w:p>
    <w:p w:rsidR="00C51C80" w:rsidRPr="004C11F6" w:rsidRDefault="00C51C80" w:rsidP="00C51C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C11F6">
        <w:rPr>
          <w:rFonts w:ascii="Times New Roman" w:eastAsia="Calibri" w:hAnsi="Times New Roman" w:cs="Times New Roman"/>
          <w:b/>
          <w:sz w:val="24"/>
          <w:szCs w:val="24"/>
        </w:rPr>
        <w:t>по дополнительной общеобразовательной общеразвивающей программе «</w:t>
      </w:r>
      <w:r w:rsidR="00AD1082">
        <w:rPr>
          <w:rFonts w:ascii="Times New Roman" w:eastAsia="Calibri" w:hAnsi="Times New Roman" w:cs="Times New Roman"/>
          <w:b/>
          <w:sz w:val="24"/>
          <w:szCs w:val="24"/>
        </w:rPr>
        <w:t>Ориентирование</w:t>
      </w:r>
      <w:r w:rsidRPr="004C11F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C51C80" w:rsidRPr="004C11F6" w:rsidRDefault="00C51C80" w:rsidP="00C51C80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C11F6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  </w:t>
      </w:r>
      <w:r w:rsidR="008B65D1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</w:t>
      </w:r>
    </w:p>
    <w:p w:rsidR="00C51C80" w:rsidRPr="008B65D1" w:rsidRDefault="0044324D" w:rsidP="00C51C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Вид аттестации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</w:t>
      </w:r>
    </w:p>
    <w:p w:rsidR="00C51C80" w:rsidRPr="004C11F6" w:rsidRDefault="00C51C80" w:rsidP="00C51C8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C11F6">
        <w:rPr>
          <w:rFonts w:ascii="Times New Roman" w:eastAsia="Calibri" w:hAnsi="Times New Roman" w:cs="Times New Roman"/>
          <w:b/>
          <w:sz w:val="24"/>
          <w:szCs w:val="24"/>
        </w:rPr>
        <w:t>Дата проведения____________________________</w:t>
      </w:r>
    </w:p>
    <w:p w:rsidR="00C51C80" w:rsidRPr="004C11F6" w:rsidRDefault="00C51C80" w:rsidP="00C51C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701"/>
        <w:gridCol w:w="1276"/>
        <w:gridCol w:w="1701"/>
        <w:gridCol w:w="1701"/>
        <w:gridCol w:w="1559"/>
        <w:gridCol w:w="1701"/>
      </w:tblGrid>
      <w:tr w:rsidR="00C51C80" w:rsidRPr="004C11F6" w:rsidTr="00194708">
        <w:trPr>
          <w:trHeight w:val="276"/>
        </w:trPr>
        <w:tc>
          <w:tcPr>
            <w:tcW w:w="568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701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 азимута</w:t>
            </w:r>
          </w:p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Условные знаки</w:t>
            </w:r>
          </w:p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Комплексное чтение карты</w:t>
            </w:r>
          </w:p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Определение точки стояния</w:t>
            </w:r>
          </w:p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 пути движения</w:t>
            </w:r>
          </w:p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Правильность выполнения</w:t>
            </w:r>
          </w:p>
        </w:tc>
      </w:tr>
      <w:tr w:rsidR="00C51C80" w:rsidRPr="004C11F6" w:rsidTr="00194708">
        <w:trPr>
          <w:trHeight w:val="276"/>
        </w:trPr>
        <w:tc>
          <w:tcPr>
            <w:tcW w:w="568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1C80" w:rsidRPr="004C11F6" w:rsidTr="00194708">
        <w:tc>
          <w:tcPr>
            <w:tcW w:w="56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1F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C80" w:rsidRPr="004C11F6" w:rsidRDefault="00C51C80" w:rsidP="00194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51C80" w:rsidRPr="004C11F6" w:rsidRDefault="00C51C80" w:rsidP="00C51C8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C80" w:rsidRPr="004C11F6" w:rsidRDefault="00C51C80" w:rsidP="00C51C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C11F6">
        <w:rPr>
          <w:rFonts w:ascii="Times New Roman" w:eastAsia="Calibri" w:hAnsi="Times New Roman" w:cs="Times New Roman"/>
          <w:sz w:val="24"/>
          <w:szCs w:val="24"/>
        </w:rPr>
        <w:t>Оценка результатов по уровням: низкий уровень – 1 балл, 2 балла</w:t>
      </w:r>
    </w:p>
    <w:p w:rsidR="00C51C80" w:rsidRPr="004C11F6" w:rsidRDefault="00C51C80" w:rsidP="00C51C8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C11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средний уровень – 3 балла, 4 балла</w:t>
      </w:r>
    </w:p>
    <w:p w:rsidR="004941E4" w:rsidRDefault="00C51C80" w:rsidP="00D22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C11F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высокий уровень – 5 баллов.</w:t>
      </w:r>
    </w:p>
    <w:p w:rsidR="00892C56" w:rsidRDefault="00892C56" w:rsidP="00D22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92C56" w:rsidRPr="00D222E2" w:rsidRDefault="00892C56" w:rsidP="00D22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86944" w:rsidRPr="00CF00FB" w:rsidRDefault="00786944" w:rsidP="0078694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786944" w:rsidRDefault="00786944" w:rsidP="00B12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92C56" w:rsidRDefault="00892C56" w:rsidP="00892C56">
      <w:pPr>
        <w:tabs>
          <w:tab w:val="left" w:pos="6082"/>
          <w:tab w:val="center" w:pos="714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B127B5" w:rsidRPr="004C11F6" w:rsidRDefault="00892C56" w:rsidP="00892C56">
      <w:pPr>
        <w:tabs>
          <w:tab w:val="left" w:pos="6082"/>
          <w:tab w:val="center" w:pos="714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B127B5" w:rsidRPr="004C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</w:t>
      </w:r>
    </w:p>
    <w:p w:rsidR="00B127B5" w:rsidRDefault="00B127B5" w:rsidP="00D2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</w:t>
      </w:r>
      <w:r w:rsidR="00865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тов </w:t>
      </w:r>
      <w:r w:rsidRPr="004C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аттестации у</w:t>
      </w:r>
      <w:r w:rsidR="00865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чащихся </w:t>
      </w:r>
    </w:p>
    <w:p w:rsidR="00865480" w:rsidRPr="004C11F6" w:rsidRDefault="008D2E17" w:rsidP="00D2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Дополнительная общеобразовательная общеразвивающая программа </w:t>
      </w:r>
      <w:r w:rsidR="00865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AD1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Ориентирование</w:t>
      </w:r>
      <w:r w:rsidR="00865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B127B5" w:rsidRPr="004C11F6" w:rsidRDefault="00B127B5" w:rsidP="008654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27B5" w:rsidRPr="00865480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>Вид аттестации</w:t>
      </w:r>
      <w:r w:rsidR="005E3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5480" w:rsidRPr="008654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</w:t>
      </w:r>
      <w:proofErr w:type="gramEnd"/>
    </w:p>
    <w:p w:rsidR="00B127B5" w:rsidRPr="00865480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______________________________________________________</w:t>
      </w:r>
    </w:p>
    <w:p w:rsidR="00B127B5" w:rsidRPr="004C11F6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проведения____________________________</w:t>
      </w:r>
    </w:p>
    <w:p w:rsidR="00B127B5" w:rsidRPr="004C11F6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ФИО педагога__________________________________________________________</w:t>
      </w:r>
    </w:p>
    <w:p w:rsidR="00B127B5" w:rsidRPr="004C11F6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B127B5" w:rsidRPr="00865480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77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</w:t>
            </w:r>
          </w:p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учащегося</w:t>
            </w:r>
          </w:p>
        </w:tc>
        <w:tc>
          <w:tcPr>
            <w:tcW w:w="1701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rPr>
          <w:trHeight w:val="323"/>
        </w:trPr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7B5" w:rsidRPr="004C11F6" w:rsidTr="004941E4">
        <w:tc>
          <w:tcPr>
            <w:tcW w:w="594" w:type="dxa"/>
          </w:tcPr>
          <w:p w:rsidR="00B127B5" w:rsidRPr="004C11F6" w:rsidRDefault="00B127B5" w:rsidP="00653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77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127B5" w:rsidRPr="004C11F6" w:rsidRDefault="00B127B5" w:rsidP="0049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27B5" w:rsidRPr="004C11F6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аттестовано _______ учащихся. Из них по результатам аттестации:</w:t>
      </w:r>
    </w:p>
    <w:p w:rsidR="00B127B5" w:rsidRPr="004C11F6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</w:t>
      </w:r>
      <w:r w:rsidR="0086548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02EC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 знаний, умений и навыков</w:t>
      </w: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 учащихся</w:t>
      </w:r>
      <w:proofErr w:type="gramStart"/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___%)</w:t>
      </w:r>
      <w:proofErr w:type="gramEnd"/>
    </w:p>
    <w:p w:rsidR="00B127B5" w:rsidRPr="004C11F6" w:rsidRDefault="00B127B5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</w:t>
      </w:r>
      <w:r w:rsidR="0086548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02ECD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 знаний, умений и навыков</w:t>
      </w: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___________  учащихся</w:t>
      </w:r>
      <w:proofErr w:type="gramStart"/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___%)</w:t>
      </w:r>
      <w:proofErr w:type="gramEnd"/>
    </w:p>
    <w:p w:rsidR="004F20AB" w:rsidRPr="003913BE" w:rsidRDefault="00B127B5" w:rsidP="003913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 </w:t>
      </w:r>
      <w:r w:rsidR="00602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знаний, умений и навыков  </w:t>
      </w:r>
      <w:r w:rsidRPr="004C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   учащихся ( ___%)</w:t>
      </w:r>
    </w:p>
    <w:p w:rsidR="009574CE" w:rsidRPr="00721DCE" w:rsidRDefault="009574CE" w:rsidP="009574C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786944">
        <w:rPr>
          <w:rFonts w:ascii="Times New Roman" w:eastAsia="Calibri" w:hAnsi="Times New Roman" w:cs="Times New Roman"/>
          <w:sz w:val="24"/>
          <w:szCs w:val="24"/>
        </w:rPr>
        <w:t>4</w:t>
      </w:r>
    </w:p>
    <w:p w:rsidR="00B1559E" w:rsidRPr="00B1559E" w:rsidRDefault="00B1559E" w:rsidP="00B1559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1559E" w:rsidRPr="00B1559E" w:rsidRDefault="00B1559E" w:rsidP="00B155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1559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Рекомендуемые сайты:</w:t>
      </w:r>
    </w:p>
    <w:p w:rsidR="001555BB" w:rsidRPr="002D21CA" w:rsidRDefault="001555BB" w:rsidP="00B127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8471"/>
      </w:tblGrid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77" w:type="dxa"/>
          </w:tcPr>
          <w:p w:rsidR="009574CE" w:rsidRPr="009574CE" w:rsidRDefault="009574CE" w:rsidP="0095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8471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страницы сайта</w:t>
            </w:r>
          </w:p>
        </w:tc>
      </w:tr>
      <w:tr w:rsidR="009574CE" w:rsidRPr="004C11F6" w:rsidTr="002D21CA">
        <w:tc>
          <w:tcPr>
            <w:tcW w:w="14142" w:type="dxa"/>
            <w:gridSpan w:val="3"/>
          </w:tcPr>
          <w:p w:rsidR="009574CE" w:rsidRPr="004C11F6" w:rsidRDefault="009574CE" w:rsidP="0095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Определение точки стояния.</w:t>
            </w:r>
          </w:p>
        </w:tc>
        <w:tc>
          <w:tcPr>
            <w:tcW w:w="8471" w:type="dxa"/>
          </w:tcPr>
          <w:p w:rsidR="00BF5C98" w:rsidRDefault="00D50238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2" w:history="1">
              <w:r w:rsidR="00BF5C98" w:rsidRPr="00C74EA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https://survival.com.ua/opredelenie-karte-tochki-stoyaniya-mestnosti-glazomerno-orientiram-promerom/</w:t>
              </w:r>
            </w:hyperlink>
          </w:p>
          <w:p w:rsidR="00BF5C98" w:rsidRPr="00523ECD" w:rsidRDefault="00BF5C98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Определение рас</w:t>
            </w:r>
            <w:r w:rsidRPr="00CB521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B521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стояний на карте и местности.</w:t>
            </w:r>
          </w:p>
        </w:tc>
        <w:tc>
          <w:tcPr>
            <w:tcW w:w="8471" w:type="dxa"/>
          </w:tcPr>
          <w:p w:rsidR="00BF5C98" w:rsidRDefault="00D50238" w:rsidP="00252CAA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1"/>
                <w:szCs w:val="21"/>
              </w:rPr>
            </w:pPr>
            <w:hyperlink r:id="rId13" w:history="1">
              <w:r w:rsidR="00252CAA" w:rsidRPr="000C77DD">
                <w:rPr>
                  <w:rStyle w:val="af"/>
                  <w:rFonts w:ascii="Arial" w:eastAsia="Times New Roman" w:hAnsi="Arial" w:cs="Arial"/>
                  <w:sz w:val="21"/>
                  <w:szCs w:val="21"/>
                </w:rPr>
                <w:t>https://infourok.ru/prakticheskaya-rabota-opredelenie-rasstoyaniy-po-kartam-s-pomoschyu-masshtaba-2047701.html</w:t>
              </w:r>
            </w:hyperlink>
          </w:p>
          <w:p w:rsidR="00252CAA" w:rsidRPr="00523ECD" w:rsidRDefault="00252CAA" w:rsidP="00252CAA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color w:val="002060"/>
                <w:sz w:val="21"/>
                <w:szCs w:val="21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карта, работа с компасом. </w:t>
            </w:r>
          </w:p>
        </w:tc>
        <w:tc>
          <w:tcPr>
            <w:tcW w:w="8471" w:type="dxa"/>
          </w:tcPr>
          <w:p w:rsidR="00BF5C98" w:rsidRDefault="00D50238" w:rsidP="001F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4" w:history="1">
              <w:r w:rsidR="001F64EA" w:rsidRPr="000C77DD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https://sport-marafon.ru/article/poleznaya-informatsiya/zhidkostnyy-kompas-osobennosti-i-primenenie/</w:t>
              </w:r>
            </w:hyperlink>
          </w:p>
          <w:p w:rsidR="001F64EA" w:rsidRPr="00523ECD" w:rsidRDefault="001F64EA" w:rsidP="001F6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дистанций на соревнованиях. </w:t>
            </w:r>
          </w:p>
        </w:tc>
        <w:tc>
          <w:tcPr>
            <w:tcW w:w="8471" w:type="dxa"/>
          </w:tcPr>
          <w:p w:rsidR="009574CE" w:rsidRDefault="00D50238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5" w:history="1">
              <w:r w:rsidR="00BF5C98" w:rsidRPr="00C74EA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https://life4health.ru/sportivnoe-orientirovanie-vidy-distsiplin/</w:t>
              </w:r>
            </w:hyperlink>
          </w:p>
          <w:p w:rsidR="00BF5C98" w:rsidRPr="00523ECD" w:rsidRDefault="00BF5C98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8B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Дороги и тропы на спортивных картах.</w:t>
            </w:r>
          </w:p>
        </w:tc>
        <w:tc>
          <w:tcPr>
            <w:tcW w:w="8471" w:type="dxa"/>
          </w:tcPr>
          <w:p w:rsidR="00BF5C98" w:rsidRDefault="00D50238" w:rsidP="007A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6" w:history="1">
              <w:r w:rsidR="007A4230" w:rsidRPr="000C77DD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https://horoshevo-o-team.ru/o-symbols.php</w:t>
              </w:r>
            </w:hyperlink>
          </w:p>
          <w:p w:rsidR="007A4230" w:rsidRPr="00523ECD" w:rsidRDefault="007A4230" w:rsidP="007A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8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КП и обозначение условных знаков. </w:t>
            </w:r>
          </w:p>
        </w:tc>
        <w:tc>
          <w:tcPr>
            <w:tcW w:w="8471" w:type="dxa"/>
          </w:tcPr>
          <w:p w:rsidR="003975C7" w:rsidRDefault="00D50238" w:rsidP="0039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7" w:history="1">
              <w:r w:rsidR="003975C7" w:rsidRPr="000C77DD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https://horoshevo-o-team.ru/o-symbols.php</w:t>
              </w:r>
            </w:hyperlink>
          </w:p>
          <w:p w:rsidR="00BF5C98" w:rsidRPr="00523ECD" w:rsidRDefault="00BF5C98" w:rsidP="0039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4C11F6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8B3"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Растительность и обозначение на карте и местности</w:t>
            </w:r>
          </w:p>
        </w:tc>
        <w:tc>
          <w:tcPr>
            <w:tcW w:w="8471" w:type="dxa"/>
          </w:tcPr>
          <w:p w:rsidR="009574CE" w:rsidRDefault="00D50238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8" w:history="1">
              <w:r w:rsidR="00BF5C98" w:rsidRPr="00C74EA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https://life4health.ru/znaki-v-sportivnom-orientirovanii/</w:t>
              </w:r>
            </w:hyperlink>
          </w:p>
          <w:p w:rsidR="00BF5C98" w:rsidRPr="00523ECD" w:rsidRDefault="00BF5C98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523ECD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Рельеф обозначение на карте и местности. Основные объекты рельефа </w:t>
            </w:r>
          </w:p>
        </w:tc>
        <w:tc>
          <w:tcPr>
            <w:tcW w:w="8471" w:type="dxa"/>
          </w:tcPr>
          <w:p w:rsidR="009574CE" w:rsidRDefault="00D50238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19" w:history="1">
              <w:r w:rsidR="00BF5C98" w:rsidRPr="00C74EA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https://life4health.ru/znaki-v-sportivnom-orientirovanii/</w:t>
              </w:r>
            </w:hyperlink>
          </w:p>
          <w:p w:rsidR="00BF5C98" w:rsidRPr="00D07D86" w:rsidRDefault="00BF5C98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523ECD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Гидрография обозначения на карте и местности. </w:t>
            </w:r>
          </w:p>
        </w:tc>
        <w:tc>
          <w:tcPr>
            <w:tcW w:w="8471" w:type="dxa"/>
          </w:tcPr>
          <w:p w:rsidR="009574CE" w:rsidRDefault="00D50238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20" w:history="1">
              <w:r w:rsidR="00BF5C98" w:rsidRPr="00C74EA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https://life4health.ru/znaki-v-sportivnom-orientirovanii/</w:t>
              </w:r>
            </w:hyperlink>
          </w:p>
          <w:p w:rsidR="00BF5C98" w:rsidRPr="00D07D86" w:rsidRDefault="00BF5C98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523ECD" w:rsidRDefault="00523ECD" w:rsidP="0052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Маркированная трасса </w:t>
            </w:r>
          </w:p>
        </w:tc>
        <w:tc>
          <w:tcPr>
            <w:tcW w:w="8471" w:type="dxa"/>
          </w:tcPr>
          <w:p w:rsidR="009574CE" w:rsidRDefault="00D50238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21" w:history="1">
              <w:r w:rsidR="00BF5C98" w:rsidRPr="00C74EA9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http://www.crazyshturman.ru/06_markirovka.htm</w:t>
              </w:r>
            </w:hyperlink>
          </w:p>
          <w:p w:rsidR="00BF5C98" w:rsidRPr="00D07D86" w:rsidRDefault="00BF5C98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574CE" w:rsidRPr="004C11F6" w:rsidTr="009574CE">
        <w:tc>
          <w:tcPr>
            <w:tcW w:w="594" w:type="dxa"/>
          </w:tcPr>
          <w:p w:rsidR="009574CE" w:rsidRPr="004C11F6" w:rsidRDefault="009574CE" w:rsidP="002D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C1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9574CE" w:rsidRPr="00523ECD" w:rsidRDefault="00523ECD" w:rsidP="002D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Азимут. Как пользоваться картой на местности.                                            </w:t>
            </w:r>
          </w:p>
        </w:tc>
        <w:tc>
          <w:tcPr>
            <w:tcW w:w="8471" w:type="dxa"/>
          </w:tcPr>
          <w:p w:rsidR="00BF5C98" w:rsidRPr="00D07D86" w:rsidRDefault="00D50238" w:rsidP="00A1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hyperlink r:id="rId22" w:history="1">
              <w:r w:rsidR="00A17CED" w:rsidRPr="000C77DD">
                <w:rPr>
                  <w:rStyle w:val="af"/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https://www.yaklass.ru/p/geografiya/5-klass/izobrazheniia-zemnoi-poverkhnosti-i-ikh-ispolzovanie-131512/storony-gorizonta-orientirovanie-154700/re-94448248-342e-47f3-86ed-6c3fefe2e44b</w:t>
              </w:r>
            </w:hyperlink>
          </w:p>
        </w:tc>
      </w:tr>
    </w:tbl>
    <w:p w:rsidR="009574CE" w:rsidRPr="00D01DB2" w:rsidRDefault="009574CE" w:rsidP="009207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574CE" w:rsidRPr="00D01DB2" w:rsidSect="00F3511B">
      <w:footerReference w:type="default" r:id="rId23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238" w:rsidRDefault="00D50238" w:rsidP="007E0AA2">
      <w:pPr>
        <w:spacing w:after="0" w:line="240" w:lineRule="auto"/>
      </w:pPr>
      <w:r>
        <w:separator/>
      </w:r>
    </w:p>
  </w:endnote>
  <w:endnote w:type="continuationSeparator" w:id="0">
    <w:p w:rsidR="00D50238" w:rsidRDefault="00D50238" w:rsidP="007E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540014"/>
      <w:docPartObj>
        <w:docPartGallery w:val="Page Numbers (Bottom of Page)"/>
        <w:docPartUnique/>
      </w:docPartObj>
    </w:sdtPr>
    <w:sdtEndPr/>
    <w:sdtContent>
      <w:p w:rsidR="006F4775" w:rsidRDefault="006F47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29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F4775" w:rsidRDefault="006F47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238" w:rsidRDefault="00D50238" w:rsidP="007E0AA2">
      <w:pPr>
        <w:spacing w:after="0" w:line="240" w:lineRule="auto"/>
      </w:pPr>
      <w:r>
        <w:separator/>
      </w:r>
    </w:p>
  </w:footnote>
  <w:footnote w:type="continuationSeparator" w:id="0">
    <w:p w:rsidR="00D50238" w:rsidRDefault="00D50238" w:rsidP="007E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D7EF7"/>
    <w:multiLevelType w:val="multilevel"/>
    <w:tmpl w:val="3AD0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E23DA"/>
    <w:multiLevelType w:val="multilevel"/>
    <w:tmpl w:val="5C1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F661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AC3B0C"/>
    <w:multiLevelType w:val="multilevel"/>
    <w:tmpl w:val="0C6CE1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ED"/>
    <w:rsid w:val="00000CA2"/>
    <w:rsid w:val="00001871"/>
    <w:rsid w:val="00002900"/>
    <w:rsid w:val="00005AC4"/>
    <w:rsid w:val="0000605C"/>
    <w:rsid w:val="00010DD1"/>
    <w:rsid w:val="00010F2C"/>
    <w:rsid w:val="00011229"/>
    <w:rsid w:val="000129C0"/>
    <w:rsid w:val="00016AE1"/>
    <w:rsid w:val="00017307"/>
    <w:rsid w:val="00020E9A"/>
    <w:rsid w:val="000232F2"/>
    <w:rsid w:val="000239C4"/>
    <w:rsid w:val="00023F2D"/>
    <w:rsid w:val="00027020"/>
    <w:rsid w:val="00031678"/>
    <w:rsid w:val="00032048"/>
    <w:rsid w:val="00033B5F"/>
    <w:rsid w:val="000364DC"/>
    <w:rsid w:val="0003701C"/>
    <w:rsid w:val="00037130"/>
    <w:rsid w:val="00037CDF"/>
    <w:rsid w:val="00037E6F"/>
    <w:rsid w:val="000408AF"/>
    <w:rsid w:val="000431A1"/>
    <w:rsid w:val="00044DBE"/>
    <w:rsid w:val="00045E72"/>
    <w:rsid w:val="000469A8"/>
    <w:rsid w:val="000506B2"/>
    <w:rsid w:val="00051064"/>
    <w:rsid w:val="00052575"/>
    <w:rsid w:val="00052B17"/>
    <w:rsid w:val="000542BD"/>
    <w:rsid w:val="000600F0"/>
    <w:rsid w:val="000615CD"/>
    <w:rsid w:val="00061D7E"/>
    <w:rsid w:val="00062218"/>
    <w:rsid w:val="00062E69"/>
    <w:rsid w:val="0006339D"/>
    <w:rsid w:val="00063990"/>
    <w:rsid w:val="00064B95"/>
    <w:rsid w:val="00064DCA"/>
    <w:rsid w:val="00064EB0"/>
    <w:rsid w:val="000654E9"/>
    <w:rsid w:val="00066B9B"/>
    <w:rsid w:val="000679F2"/>
    <w:rsid w:val="00067C23"/>
    <w:rsid w:val="00072498"/>
    <w:rsid w:val="00074436"/>
    <w:rsid w:val="00075FB3"/>
    <w:rsid w:val="00075FD2"/>
    <w:rsid w:val="000770E3"/>
    <w:rsid w:val="0007734B"/>
    <w:rsid w:val="0008309B"/>
    <w:rsid w:val="00083E21"/>
    <w:rsid w:val="00084121"/>
    <w:rsid w:val="00084C77"/>
    <w:rsid w:val="00085A59"/>
    <w:rsid w:val="000868B3"/>
    <w:rsid w:val="00091531"/>
    <w:rsid w:val="00093194"/>
    <w:rsid w:val="000945CF"/>
    <w:rsid w:val="00094E01"/>
    <w:rsid w:val="000A0A7C"/>
    <w:rsid w:val="000A35AA"/>
    <w:rsid w:val="000A4819"/>
    <w:rsid w:val="000A51A1"/>
    <w:rsid w:val="000A5DDC"/>
    <w:rsid w:val="000A6A8E"/>
    <w:rsid w:val="000A7902"/>
    <w:rsid w:val="000B1E8D"/>
    <w:rsid w:val="000B20FB"/>
    <w:rsid w:val="000B344A"/>
    <w:rsid w:val="000B3990"/>
    <w:rsid w:val="000B7B15"/>
    <w:rsid w:val="000C2334"/>
    <w:rsid w:val="000C3698"/>
    <w:rsid w:val="000C613F"/>
    <w:rsid w:val="000D04EE"/>
    <w:rsid w:val="000D0BE0"/>
    <w:rsid w:val="000D1287"/>
    <w:rsid w:val="000D14BE"/>
    <w:rsid w:val="000D2B19"/>
    <w:rsid w:val="000D3105"/>
    <w:rsid w:val="000D4541"/>
    <w:rsid w:val="000D4F72"/>
    <w:rsid w:val="000E035E"/>
    <w:rsid w:val="000E1BD3"/>
    <w:rsid w:val="000E2829"/>
    <w:rsid w:val="000E3793"/>
    <w:rsid w:val="000E42A0"/>
    <w:rsid w:val="000E5A29"/>
    <w:rsid w:val="000F29F9"/>
    <w:rsid w:val="000F3440"/>
    <w:rsid w:val="000F4C9B"/>
    <w:rsid w:val="000F588D"/>
    <w:rsid w:val="000F5AFB"/>
    <w:rsid w:val="000F7423"/>
    <w:rsid w:val="000F7438"/>
    <w:rsid w:val="00100605"/>
    <w:rsid w:val="0010210D"/>
    <w:rsid w:val="001028DE"/>
    <w:rsid w:val="00103B13"/>
    <w:rsid w:val="0011158D"/>
    <w:rsid w:val="001126AA"/>
    <w:rsid w:val="0011426F"/>
    <w:rsid w:val="00114633"/>
    <w:rsid w:val="00117B97"/>
    <w:rsid w:val="00117DBE"/>
    <w:rsid w:val="00121361"/>
    <w:rsid w:val="00121C9E"/>
    <w:rsid w:val="0012235C"/>
    <w:rsid w:val="001224A0"/>
    <w:rsid w:val="00123569"/>
    <w:rsid w:val="001269DC"/>
    <w:rsid w:val="00126C1A"/>
    <w:rsid w:val="001278C6"/>
    <w:rsid w:val="001301C2"/>
    <w:rsid w:val="00133602"/>
    <w:rsid w:val="00133D49"/>
    <w:rsid w:val="00134550"/>
    <w:rsid w:val="00134AA1"/>
    <w:rsid w:val="001378BF"/>
    <w:rsid w:val="0014074D"/>
    <w:rsid w:val="00140985"/>
    <w:rsid w:val="001409F7"/>
    <w:rsid w:val="0014159A"/>
    <w:rsid w:val="00143E56"/>
    <w:rsid w:val="00146924"/>
    <w:rsid w:val="0015008B"/>
    <w:rsid w:val="00151008"/>
    <w:rsid w:val="00151F65"/>
    <w:rsid w:val="001521F1"/>
    <w:rsid w:val="00152923"/>
    <w:rsid w:val="00153113"/>
    <w:rsid w:val="00155390"/>
    <w:rsid w:val="001555BB"/>
    <w:rsid w:val="00155743"/>
    <w:rsid w:val="00156CA4"/>
    <w:rsid w:val="00161646"/>
    <w:rsid w:val="00161F47"/>
    <w:rsid w:val="00163B4E"/>
    <w:rsid w:val="0016713B"/>
    <w:rsid w:val="0016726E"/>
    <w:rsid w:val="001672AA"/>
    <w:rsid w:val="001750FC"/>
    <w:rsid w:val="00175D4A"/>
    <w:rsid w:val="00176FD3"/>
    <w:rsid w:val="001771E1"/>
    <w:rsid w:val="00180108"/>
    <w:rsid w:val="00180CB8"/>
    <w:rsid w:val="00182072"/>
    <w:rsid w:val="001826D8"/>
    <w:rsid w:val="001853D1"/>
    <w:rsid w:val="00186BFA"/>
    <w:rsid w:val="00187C9C"/>
    <w:rsid w:val="0019003A"/>
    <w:rsid w:val="00190F9E"/>
    <w:rsid w:val="00192641"/>
    <w:rsid w:val="00192B89"/>
    <w:rsid w:val="00192F0F"/>
    <w:rsid w:val="001936C5"/>
    <w:rsid w:val="00194708"/>
    <w:rsid w:val="001957FC"/>
    <w:rsid w:val="001A14CB"/>
    <w:rsid w:val="001A2146"/>
    <w:rsid w:val="001A3D37"/>
    <w:rsid w:val="001A599A"/>
    <w:rsid w:val="001A67C1"/>
    <w:rsid w:val="001A701A"/>
    <w:rsid w:val="001A72AB"/>
    <w:rsid w:val="001B03E5"/>
    <w:rsid w:val="001B1EB5"/>
    <w:rsid w:val="001B36C7"/>
    <w:rsid w:val="001B375E"/>
    <w:rsid w:val="001B44D5"/>
    <w:rsid w:val="001B5139"/>
    <w:rsid w:val="001B5F53"/>
    <w:rsid w:val="001C0AD2"/>
    <w:rsid w:val="001C41FF"/>
    <w:rsid w:val="001C42BE"/>
    <w:rsid w:val="001C4B51"/>
    <w:rsid w:val="001D0224"/>
    <w:rsid w:val="001D10BC"/>
    <w:rsid w:val="001D74F3"/>
    <w:rsid w:val="001D77EA"/>
    <w:rsid w:val="001D79A5"/>
    <w:rsid w:val="001E027B"/>
    <w:rsid w:val="001E2DB3"/>
    <w:rsid w:val="001E5106"/>
    <w:rsid w:val="001E5209"/>
    <w:rsid w:val="001E5798"/>
    <w:rsid w:val="001E5E17"/>
    <w:rsid w:val="001E6014"/>
    <w:rsid w:val="001E75D5"/>
    <w:rsid w:val="001E760F"/>
    <w:rsid w:val="001F0C03"/>
    <w:rsid w:val="001F102C"/>
    <w:rsid w:val="001F2246"/>
    <w:rsid w:val="001F4E79"/>
    <w:rsid w:val="001F4EC6"/>
    <w:rsid w:val="001F64EA"/>
    <w:rsid w:val="00200B70"/>
    <w:rsid w:val="002014BF"/>
    <w:rsid w:val="00203243"/>
    <w:rsid w:val="0020373A"/>
    <w:rsid w:val="00203ACF"/>
    <w:rsid w:val="00206B15"/>
    <w:rsid w:val="00210E94"/>
    <w:rsid w:val="002126DD"/>
    <w:rsid w:val="00214A0F"/>
    <w:rsid w:val="00216A2E"/>
    <w:rsid w:val="0021720C"/>
    <w:rsid w:val="002175A5"/>
    <w:rsid w:val="00220A36"/>
    <w:rsid w:val="00220CE0"/>
    <w:rsid w:val="002213A9"/>
    <w:rsid w:val="002256F5"/>
    <w:rsid w:val="00225A5C"/>
    <w:rsid w:val="00226F96"/>
    <w:rsid w:val="00232D3D"/>
    <w:rsid w:val="00233308"/>
    <w:rsid w:val="00233708"/>
    <w:rsid w:val="00235476"/>
    <w:rsid w:val="00235C91"/>
    <w:rsid w:val="0023635F"/>
    <w:rsid w:val="0024082C"/>
    <w:rsid w:val="00241AEB"/>
    <w:rsid w:val="00243F8E"/>
    <w:rsid w:val="00245051"/>
    <w:rsid w:val="002505C4"/>
    <w:rsid w:val="00251300"/>
    <w:rsid w:val="002516B3"/>
    <w:rsid w:val="00252CAA"/>
    <w:rsid w:val="00255153"/>
    <w:rsid w:val="0025545D"/>
    <w:rsid w:val="00255A52"/>
    <w:rsid w:val="002564B1"/>
    <w:rsid w:val="00257B0D"/>
    <w:rsid w:val="00261DFC"/>
    <w:rsid w:val="002635FD"/>
    <w:rsid w:val="00266D45"/>
    <w:rsid w:val="00270BC6"/>
    <w:rsid w:val="002727C0"/>
    <w:rsid w:val="00272E43"/>
    <w:rsid w:val="00273362"/>
    <w:rsid w:val="0027437B"/>
    <w:rsid w:val="00280B6F"/>
    <w:rsid w:val="002830CD"/>
    <w:rsid w:val="002859A7"/>
    <w:rsid w:val="002902A9"/>
    <w:rsid w:val="00292485"/>
    <w:rsid w:val="00292D56"/>
    <w:rsid w:val="00293390"/>
    <w:rsid w:val="002A3A69"/>
    <w:rsid w:val="002A4EEF"/>
    <w:rsid w:val="002A5261"/>
    <w:rsid w:val="002B04CA"/>
    <w:rsid w:val="002B0B68"/>
    <w:rsid w:val="002B10FF"/>
    <w:rsid w:val="002B281F"/>
    <w:rsid w:val="002B2B96"/>
    <w:rsid w:val="002B35D6"/>
    <w:rsid w:val="002B374C"/>
    <w:rsid w:val="002B71F4"/>
    <w:rsid w:val="002B74A8"/>
    <w:rsid w:val="002C1F47"/>
    <w:rsid w:val="002C534C"/>
    <w:rsid w:val="002C6307"/>
    <w:rsid w:val="002C767A"/>
    <w:rsid w:val="002D014E"/>
    <w:rsid w:val="002D0CBC"/>
    <w:rsid w:val="002D21CA"/>
    <w:rsid w:val="002D361D"/>
    <w:rsid w:val="002D3C27"/>
    <w:rsid w:val="002D5E81"/>
    <w:rsid w:val="002D74F7"/>
    <w:rsid w:val="002E207A"/>
    <w:rsid w:val="002E3439"/>
    <w:rsid w:val="002E4C07"/>
    <w:rsid w:val="002E5450"/>
    <w:rsid w:val="002E56EF"/>
    <w:rsid w:val="002E6292"/>
    <w:rsid w:val="002F1A0A"/>
    <w:rsid w:val="002F3228"/>
    <w:rsid w:val="002F4C1F"/>
    <w:rsid w:val="00302F23"/>
    <w:rsid w:val="003031BC"/>
    <w:rsid w:val="0030509C"/>
    <w:rsid w:val="00305F7F"/>
    <w:rsid w:val="003062F0"/>
    <w:rsid w:val="00311F51"/>
    <w:rsid w:val="003124C0"/>
    <w:rsid w:val="00312AC9"/>
    <w:rsid w:val="00313FC9"/>
    <w:rsid w:val="00314C43"/>
    <w:rsid w:val="003155EB"/>
    <w:rsid w:val="003215D9"/>
    <w:rsid w:val="00321EC9"/>
    <w:rsid w:val="00322EE0"/>
    <w:rsid w:val="00323A33"/>
    <w:rsid w:val="00323E1F"/>
    <w:rsid w:val="0032563A"/>
    <w:rsid w:val="00327AAA"/>
    <w:rsid w:val="0033075A"/>
    <w:rsid w:val="00330AED"/>
    <w:rsid w:val="0033154F"/>
    <w:rsid w:val="00333A09"/>
    <w:rsid w:val="0033489D"/>
    <w:rsid w:val="0033584D"/>
    <w:rsid w:val="00336163"/>
    <w:rsid w:val="00336737"/>
    <w:rsid w:val="003377A7"/>
    <w:rsid w:val="00341431"/>
    <w:rsid w:val="00343002"/>
    <w:rsid w:val="00344A89"/>
    <w:rsid w:val="00345B7F"/>
    <w:rsid w:val="0034789D"/>
    <w:rsid w:val="00350460"/>
    <w:rsid w:val="00352A8E"/>
    <w:rsid w:val="00353DC1"/>
    <w:rsid w:val="00354633"/>
    <w:rsid w:val="00355FAD"/>
    <w:rsid w:val="00357F24"/>
    <w:rsid w:val="00360DEA"/>
    <w:rsid w:val="00361A2F"/>
    <w:rsid w:val="0036273A"/>
    <w:rsid w:val="00362A8F"/>
    <w:rsid w:val="00362FBB"/>
    <w:rsid w:val="003708E8"/>
    <w:rsid w:val="00372504"/>
    <w:rsid w:val="00372664"/>
    <w:rsid w:val="003732A1"/>
    <w:rsid w:val="003754B3"/>
    <w:rsid w:val="003759A7"/>
    <w:rsid w:val="003762E2"/>
    <w:rsid w:val="0037708A"/>
    <w:rsid w:val="0037786C"/>
    <w:rsid w:val="0038195A"/>
    <w:rsid w:val="00382BE0"/>
    <w:rsid w:val="003873CF"/>
    <w:rsid w:val="00387DEE"/>
    <w:rsid w:val="00390889"/>
    <w:rsid w:val="003913BE"/>
    <w:rsid w:val="00393BA4"/>
    <w:rsid w:val="0039417D"/>
    <w:rsid w:val="003943E9"/>
    <w:rsid w:val="003975C7"/>
    <w:rsid w:val="003A029C"/>
    <w:rsid w:val="003A2D6A"/>
    <w:rsid w:val="003A4807"/>
    <w:rsid w:val="003A5B2C"/>
    <w:rsid w:val="003A5CF5"/>
    <w:rsid w:val="003A61C0"/>
    <w:rsid w:val="003A6461"/>
    <w:rsid w:val="003A6DBB"/>
    <w:rsid w:val="003B1040"/>
    <w:rsid w:val="003B439D"/>
    <w:rsid w:val="003B4B5B"/>
    <w:rsid w:val="003B581A"/>
    <w:rsid w:val="003B729E"/>
    <w:rsid w:val="003C0CE4"/>
    <w:rsid w:val="003C1A30"/>
    <w:rsid w:val="003C2438"/>
    <w:rsid w:val="003C7270"/>
    <w:rsid w:val="003D1C56"/>
    <w:rsid w:val="003D31B8"/>
    <w:rsid w:val="003D4181"/>
    <w:rsid w:val="003D5456"/>
    <w:rsid w:val="003D6DC8"/>
    <w:rsid w:val="003E23F1"/>
    <w:rsid w:val="003E371A"/>
    <w:rsid w:val="003F5D7C"/>
    <w:rsid w:val="003F7B11"/>
    <w:rsid w:val="004014A2"/>
    <w:rsid w:val="00401B62"/>
    <w:rsid w:val="004021AD"/>
    <w:rsid w:val="004023B4"/>
    <w:rsid w:val="00402466"/>
    <w:rsid w:val="00405CCC"/>
    <w:rsid w:val="00410E4B"/>
    <w:rsid w:val="00411269"/>
    <w:rsid w:val="00412DDA"/>
    <w:rsid w:val="004130D0"/>
    <w:rsid w:val="00413DCF"/>
    <w:rsid w:val="0041473F"/>
    <w:rsid w:val="0041624D"/>
    <w:rsid w:val="0041646B"/>
    <w:rsid w:val="0041668A"/>
    <w:rsid w:val="00416A6A"/>
    <w:rsid w:val="0041767A"/>
    <w:rsid w:val="00420E04"/>
    <w:rsid w:val="00423479"/>
    <w:rsid w:val="00424D36"/>
    <w:rsid w:val="00425A89"/>
    <w:rsid w:val="00426FC1"/>
    <w:rsid w:val="0042765F"/>
    <w:rsid w:val="00430C92"/>
    <w:rsid w:val="00431F08"/>
    <w:rsid w:val="00432203"/>
    <w:rsid w:val="00432373"/>
    <w:rsid w:val="00433ECA"/>
    <w:rsid w:val="004360CC"/>
    <w:rsid w:val="00436C87"/>
    <w:rsid w:val="00440919"/>
    <w:rsid w:val="004429E2"/>
    <w:rsid w:val="004429FB"/>
    <w:rsid w:val="00442DC1"/>
    <w:rsid w:val="00442F08"/>
    <w:rsid w:val="0044324D"/>
    <w:rsid w:val="004433A3"/>
    <w:rsid w:val="004441B5"/>
    <w:rsid w:val="004452B6"/>
    <w:rsid w:val="004470F6"/>
    <w:rsid w:val="00451627"/>
    <w:rsid w:val="004554EE"/>
    <w:rsid w:val="00455606"/>
    <w:rsid w:val="004568D6"/>
    <w:rsid w:val="00457440"/>
    <w:rsid w:val="004575B2"/>
    <w:rsid w:val="00457A03"/>
    <w:rsid w:val="00460365"/>
    <w:rsid w:val="004633D9"/>
    <w:rsid w:val="00463DF4"/>
    <w:rsid w:val="00463E5D"/>
    <w:rsid w:val="004660F0"/>
    <w:rsid w:val="00472964"/>
    <w:rsid w:val="004742B3"/>
    <w:rsid w:val="00474D8A"/>
    <w:rsid w:val="00475099"/>
    <w:rsid w:val="00476DC2"/>
    <w:rsid w:val="004802CB"/>
    <w:rsid w:val="004809E4"/>
    <w:rsid w:val="00480A2F"/>
    <w:rsid w:val="00480D3E"/>
    <w:rsid w:val="00484D0B"/>
    <w:rsid w:val="00485919"/>
    <w:rsid w:val="00487861"/>
    <w:rsid w:val="00492464"/>
    <w:rsid w:val="00492CB2"/>
    <w:rsid w:val="00493A22"/>
    <w:rsid w:val="004941E4"/>
    <w:rsid w:val="00494AF8"/>
    <w:rsid w:val="004970AD"/>
    <w:rsid w:val="004A1C12"/>
    <w:rsid w:val="004A2C2D"/>
    <w:rsid w:val="004A62D7"/>
    <w:rsid w:val="004A736C"/>
    <w:rsid w:val="004B0BAB"/>
    <w:rsid w:val="004B1C05"/>
    <w:rsid w:val="004B41AF"/>
    <w:rsid w:val="004B47E5"/>
    <w:rsid w:val="004B60A1"/>
    <w:rsid w:val="004B60D7"/>
    <w:rsid w:val="004B67F6"/>
    <w:rsid w:val="004B7913"/>
    <w:rsid w:val="004C0084"/>
    <w:rsid w:val="004C0843"/>
    <w:rsid w:val="004C11F6"/>
    <w:rsid w:val="004C304A"/>
    <w:rsid w:val="004C6179"/>
    <w:rsid w:val="004C6CE0"/>
    <w:rsid w:val="004C7FF3"/>
    <w:rsid w:val="004D18C8"/>
    <w:rsid w:val="004D3625"/>
    <w:rsid w:val="004D3E5E"/>
    <w:rsid w:val="004D4662"/>
    <w:rsid w:val="004D5EFA"/>
    <w:rsid w:val="004E24E3"/>
    <w:rsid w:val="004E29C6"/>
    <w:rsid w:val="004E381B"/>
    <w:rsid w:val="004E4F0C"/>
    <w:rsid w:val="004E5672"/>
    <w:rsid w:val="004E654A"/>
    <w:rsid w:val="004F00C5"/>
    <w:rsid w:val="004F20AB"/>
    <w:rsid w:val="004F3BE3"/>
    <w:rsid w:val="004F4121"/>
    <w:rsid w:val="004F50E6"/>
    <w:rsid w:val="004F51BB"/>
    <w:rsid w:val="004F51DD"/>
    <w:rsid w:val="004F57B7"/>
    <w:rsid w:val="004F61AC"/>
    <w:rsid w:val="004F6B5D"/>
    <w:rsid w:val="004F7A1B"/>
    <w:rsid w:val="0050081C"/>
    <w:rsid w:val="00503C1B"/>
    <w:rsid w:val="005049F9"/>
    <w:rsid w:val="00506F14"/>
    <w:rsid w:val="00511F0F"/>
    <w:rsid w:val="005120D8"/>
    <w:rsid w:val="0051259D"/>
    <w:rsid w:val="00512650"/>
    <w:rsid w:val="005140C7"/>
    <w:rsid w:val="005159E8"/>
    <w:rsid w:val="00515A46"/>
    <w:rsid w:val="00515AA1"/>
    <w:rsid w:val="00515B13"/>
    <w:rsid w:val="00515F2A"/>
    <w:rsid w:val="00517018"/>
    <w:rsid w:val="00517A6B"/>
    <w:rsid w:val="005228FB"/>
    <w:rsid w:val="005239E4"/>
    <w:rsid w:val="00523BB5"/>
    <w:rsid w:val="00523ECD"/>
    <w:rsid w:val="00524462"/>
    <w:rsid w:val="00525F37"/>
    <w:rsid w:val="005300C3"/>
    <w:rsid w:val="00530281"/>
    <w:rsid w:val="00532EE3"/>
    <w:rsid w:val="00533FB7"/>
    <w:rsid w:val="0053474C"/>
    <w:rsid w:val="0053499A"/>
    <w:rsid w:val="00545100"/>
    <w:rsid w:val="00551CCB"/>
    <w:rsid w:val="00553CCF"/>
    <w:rsid w:val="005603B8"/>
    <w:rsid w:val="00561222"/>
    <w:rsid w:val="00561AEA"/>
    <w:rsid w:val="0056282B"/>
    <w:rsid w:val="005637F3"/>
    <w:rsid w:val="00565810"/>
    <w:rsid w:val="00566986"/>
    <w:rsid w:val="005671D6"/>
    <w:rsid w:val="00567C84"/>
    <w:rsid w:val="00567DFA"/>
    <w:rsid w:val="00574A55"/>
    <w:rsid w:val="00575E7C"/>
    <w:rsid w:val="005809C3"/>
    <w:rsid w:val="00581721"/>
    <w:rsid w:val="00583550"/>
    <w:rsid w:val="00583B8B"/>
    <w:rsid w:val="005853D0"/>
    <w:rsid w:val="005865D4"/>
    <w:rsid w:val="00587145"/>
    <w:rsid w:val="0058794E"/>
    <w:rsid w:val="00587ABD"/>
    <w:rsid w:val="0059021C"/>
    <w:rsid w:val="00591313"/>
    <w:rsid w:val="0059290A"/>
    <w:rsid w:val="00594269"/>
    <w:rsid w:val="0059493F"/>
    <w:rsid w:val="005958CB"/>
    <w:rsid w:val="0059640F"/>
    <w:rsid w:val="00596848"/>
    <w:rsid w:val="005968F7"/>
    <w:rsid w:val="00596CF0"/>
    <w:rsid w:val="00596EAF"/>
    <w:rsid w:val="00597105"/>
    <w:rsid w:val="00597732"/>
    <w:rsid w:val="00597CB3"/>
    <w:rsid w:val="005A520F"/>
    <w:rsid w:val="005A6A98"/>
    <w:rsid w:val="005B53B0"/>
    <w:rsid w:val="005B56AF"/>
    <w:rsid w:val="005B6866"/>
    <w:rsid w:val="005B7182"/>
    <w:rsid w:val="005B7B86"/>
    <w:rsid w:val="005C02F8"/>
    <w:rsid w:val="005C06D4"/>
    <w:rsid w:val="005C113D"/>
    <w:rsid w:val="005C1530"/>
    <w:rsid w:val="005C2E62"/>
    <w:rsid w:val="005C4E86"/>
    <w:rsid w:val="005C4EFE"/>
    <w:rsid w:val="005C6209"/>
    <w:rsid w:val="005D0269"/>
    <w:rsid w:val="005D12B1"/>
    <w:rsid w:val="005D14AA"/>
    <w:rsid w:val="005D16B1"/>
    <w:rsid w:val="005D24D4"/>
    <w:rsid w:val="005D2EE1"/>
    <w:rsid w:val="005D3EB4"/>
    <w:rsid w:val="005D5CA8"/>
    <w:rsid w:val="005D63B8"/>
    <w:rsid w:val="005D732A"/>
    <w:rsid w:val="005E3AE2"/>
    <w:rsid w:val="005E6BEF"/>
    <w:rsid w:val="005E7BB7"/>
    <w:rsid w:val="005F3C28"/>
    <w:rsid w:val="005F4F61"/>
    <w:rsid w:val="005F79DB"/>
    <w:rsid w:val="00600FD0"/>
    <w:rsid w:val="00602A1D"/>
    <w:rsid w:val="00602ECD"/>
    <w:rsid w:val="00603058"/>
    <w:rsid w:val="00604A72"/>
    <w:rsid w:val="00606E32"/>
    <w:rsid w:val="006105A2"/>
    <w:rsid w:val="0061077C"/>
    <w:rsid w:val="00611206"/>
    <w:rsid w:val="00612072"/>
    <w:rsid w:val="006129E0"/>
    <w:rsid w:val="006132CD"/>
    <w:rsid w:val="006149B4"/>
    <w:rsid w:val="00621A48"/>
    <w:rsid w:val="00624958"/>
    <w:rsid w:val="00626E36"/>
    <w:rsid w:val="00627551"/>
    <w:rsid w:val="00630229"/>
    <w:rsid w:val="00632690"/>
    <w:rsid w:val="00632C05"/>
    <w:rsid w:val="00632D74"/>
    <w:rsid w:val="00633670"/>
    <w:rsid w:val="0064095B"/>
    <w:rsid w:val="00640B93"/>
    <w:rsid w:val="006430D0"/>
    <w:rsid w:val="0064348F"/>
    <w:rsid w:val="006444FD"/>
    <w:rsid w:val="00644A9B"/>
    <w:rsid w:val="0064583E"/>
    <w:rsid w:val="00645E50"/>
    <w:rsid w:val="00646B7F"/>
    <w:rsid w:val="00651B3D"/>
    <w:rsid w:val="00651D20"/>
    <w:rsid w:val="00652ACE"/>
    <w:rsid w:val="00652E59"/>
    <w:rsid w:val="00653375"/>
    <w:rsid w:val="00653EB0"/>
    <w:rsid w:val="0065431C"/>
    <w:rsid w:val="006555E3"/>
    <w:rsid w:val="00655793"/>
    <w:rsid w:val="00656415"/>
    <w:rsid w:val="00656F36"/>
    <w:rsid w:val="006578E6"/>
    <w:rsid w:val="00661082"/>
    <w:rsid w:val="00661E27"/>
    <w:rsid w:val="00662202"/>
    <w:rsid w:val="0066224B"/>
    <w:rsid w:val="00665D4F"/>
    <w:rsid w:val="00665DB1"/>
    <w:rsid w:val="00666F10"/>
    <w:rsid w:val="00667E7F"/>
    <w:rsid w:val="006702EB"/>
    <w:rsid w:val="00672227"/>
    <w:rsid w:val="006725F9"/>
    <w:rsid w:val="0067434B"/>
    <w:rsid w:val="0067453D"/>
    <w:rsid w:val="00676033"/>
    <w:rsid w:val="0067698B"/>
    <w:rsid w:val="00680C59"/>
    <w:rsid w:val="0068213C"/>
    <w:rsid w:val="00682E92"/>
    <w:rsid w:val="006837E8"/>
    <w:rsid w:val="00683E99"/>
    <w:rsid w:val="00686008"/>
    <w:rsid w:val="0068614A"/>
    <w:rsid w:val="0068663A"/>
    <w:rsid w:val="0068715F"/>
    <w:rsid w:val="006903D1"/>
    <w:rsid w:val="0069053B"/>
    <w:rsid w:val="00692FBB"/>
    <w:rsid w:val="006A060F"/>
    <w:rsid w:val="006A0B7A"/>
    <w:rsid w:val="006A23FF"/>
    <w:rsid w:val="006A2908"/>
    <w:rsid w:val="006A3D73"/>
    <w:rsid w:val="006A79A8"/>
    <w:rsid w:val="006B0997"/>
    <w:rsid w:val="006B0F63"/>
    <w:rsid w:val="006B24DA"/>
    <w:rsid w:val="006B4317"/>
    <w:rsid w:val="006B46BC"/>
    <w:rsid w:val="006B7DE9"/>
    <w:rsid w:val="006B7FBD"/>
    <w:rsid w:val="006C2D56"/>
    <w:rsid w:val="006C4AC1"/>
    <w:rsid w:val="006C6FDD"/>
    <w:rsid w:val="006C7C21"/>
    <w:rsid w:val="006D2218"/>
    <w:rsid w:val="006D26A1"/>
    <w:rsid w:val="006D3760"/>
    <w:rsid w:val="006D39E6"/>
    <w:rsid w:val="006D3CE2"/>
    <w:rsid w:val="006E05EB"/>
    <w:rsid w:val="006E4004"/>
    <w:rsid w:val="006E57F3"/>
    <w:rsid w:val="006F04D3"/>
    <w:rsid w:val="006F3065"/>
    <w:rsid w:val="006F340B"/>
    <w:rsid w:val="006F4775"/>
    <w:rsid w:val="006F55A0"/>
    <w:rsid w:val="006F55E9"/>
    <w:rsid w:val="006F7BAF"/>
    <w:rsid w:val="00700237"/>
    <w:rsid w:val="0070107D"/>
    <w:rsid w:val="00701676"/>
    <w:rsid w:val="0070214C"/>
    <w:rsid w:val="007023EB"/>
    <w:rsid w:val="00704BC6"/>
    <w:rsid w:val="00704F5F"/>
    <w:rsid w:val="00705DBC"/>
    <w:rsid w:val="007070A5"/>
    <w:rsid w:val="00707EEC"/>
    <w:rsid w:val="007109BB"/>
    <w:rsid w:val="00711F99"/>
    <w:rsid w:val="007138EE"/>
    <w:rsid w:val="00713FAE"/>
    <w:rsid w:val="0071495F"/>
    <w:rsid w:val="0071619B"/>
    <w:rsid w:val="007205EF"/>
    <w:rsid w:val="00721DCE"/>
    <w:rsid w:val="0072552E"/>
    <w:rsid w:val="00725627"/>
    <w:rsid w:val="007272FB"/>
    <w:rsid w:val="00730B10"/>
    <w:rsid w:val="007333BA"/>
    <w:rsid w:val="00735C74"/>
    <w:rsid w:val="00735D75"/>
    <w:rsid w:val="00736190"/>
    <w:rsid w:val="00736A53"/>
    <w:rsid w:val="007376FA"/>
    <w:rsid w:val="00740674"/>
    <w:rsid w:val="007418FC"/>
    <w:rsid w:val="00742117"/>
    <w:rsid w:val="00743EF9"/>
    <w:rsid w:val="007451D4"/>
    <w:rsid w:val="00745B7B"/>
    <w:rsid w:val="007466DB"/>
    <w:rsid w:val="00746A46"/>
    <w:rsid w:val="007470D4"/>
    <w:rsid w:val="0074733A"/>
    <w:rsid w:val="00747BF5"/>
    <w:rsid w:val="00750275"/>
    <w:rsid w:val="00750A12"/>
    <w:rsid w:val="007525F4"/>
    <w:rsid w:val="007526DF"/>
    <w:rsid w:val="00753E81"/>
    <w:rsid w:val="00754B3A"/>
    <w:rsid w:val="00757123"/>
    <w:rsid w:val="0076095E"/>
    <w:rsid w:val="00763266"/>
    <w:rsid w:val="007634F0"/>
    <w:rsid w:val="00763ECA"/>
    <w:rsid w:val="00764795"/>
    <w:rsid w:val="007651A9"/>
    <w:rsid w:val="00765DB9"/>
    <w:rsid w:val="00770815"/>
    <w:rsid w:val="00770EC5"/>
    <w:rsid w:val="00771819"/>
    <w:rsid w:val="00771C00"/>
    <w:rsid w:val="00772640"/>
    <w:rsid w:val="0077329A"/>
    <w:rsid w:val="007733C1"/>
    <w:rsid w:val="00775763"/>
    <w:rsid w:val="0077713C"/>
    <w:rsid w:val="00777E91"/>
    <w:rsid w:val="0078024D"/>
    <w:rsid w:val="00780B31"/>
    <w:rsid w:val="00781197"/>
    <w:rsid w:val="007817A1"/>
    <w:rsid w:val="00786944"/>
    <w:rsid w:val="00786DF6"/>
    <w:rsid w:val="00787830"/>
    <w:rsid w:val="00787E69"/>
    <w:rsid w:val="007904D0"/>
    <w:rsid w:val="0079173F"/>
    <w:rsid w:val="00794344"/>
    <w:rsid w:val="00797226"/>
    <w:rsid w:val="007A105C"/>
    <w:rsid w:val="007A3586"/>
    <w:rsid w:val="007A4230"/>
    <w:rsid w:val="007A5B57"/>
    <w:rsid w:val="007A7294"/>
    <w:rsid w:val="007B0FDE"/>
    <w:rsid w:val="007B1C42"/>
    <w:rsid w:val="007B2561"/>
    <w:rsid w:val="007B3C1C"/>
    <w:rsid w:val="007B50F6"/>
    <w:rsid w:val="007C044C"/>
    <w:rsid w:val="007C1BF1"/>
    <w:rsid w:val="007C2D57"/>
    <w:rsid w:val="007C3067"/>
    <w:rsid w:val="007C5B3B"/>
    <w:rsid w:val="007D4AC5"/>
    <w:rsid w:val="007D5B65"/>
    <w:rsid w:val="007D79FF"/>
    <w:rsid w:val="007E0AA2"/>
    <w:rsid w:val="007E0B89"/>
    <w:rsid w:val="007E0F06"/>
    <w:rsid w:val="007E41FE"/>
    <w:rsid w:val="007E6241"/>
    <w:rsid w:val="007E6E7E"/>
    <w:rsid w:val="007F0C2A"/>
    <w:rsid w:val="007F2A3C"/>
    <w:rsid w:val="007F3183"/>
    <w:rsid w:val="007F4522"/>
    <w:rsid w:val="007F6C9F"/>
    <w:rsid w:val="007F7AC3"/>
    <w:rsid w:val="008005AF"/>
    <w:rsid w:val="00803A58"/>
    <w:rsid w:val="00804125"/>
    <w:rsid w:val="00810E10"/>
    <w:rsid w:val="0081126D"/>
    <w:rsid w:val="00812CB6"/>
    <w:rsid w:val="008138D8"/>
    <w:rsid w:val="00814217"/>
    <w:rsid w:val="008176F6"/>
    <w:rsid w:val="0082052C"/>
    <w:rsid w:val="00820AE0"/>
    <w:rsid w:val="0082376E"/>
    <w:rsid w:val="0082420C"/>
    <w:rsid w:val="008277A6"/>
    <w:rsid w:val="00831A6D"/>
    <w:rsid w:val="0083202E"/>
    <w:rsid w:val="00832185"/>
    <w:rsid w:val="00834FB9"/>
    <w:rsid w:val="00834FC6"/>
    <w:rsid w:val="008404EA"/>
    <w:rsid w:val="00841273"/>
    <w:rsid w:val="00841A5F"/>
    <w:rsid w:val="00842CEC"/>
    <w:rsid w:val="00845721"/>
    <w:rsid w:val="00851668"/>
    <w:rsid w:val="00851690"/>
    <w:rsid w:val="00852528"/>
    <w:rsid w:val="0085266E"/>
    <w:rsid w:val="00853BAF"/>
    <w:rsid w:val="00855082"/>
    <w:rsid w:val="00857466"/>
    <w:rsid w:val="00857758"/>
    <w:rsid w:val="008578F3"/>
    <w:rsid w:val="00857D2A"/>
    <w:rsid w:val="00861BC6"/>
    <w:rsid w:val="008621E1"/>
    <w:rsid w:val="008623B9"/>
    <w:rsid w:val="00862D87"/>
    <w:rsid w:val="00863F60"/>
    <w:rsid w:val="008640F8"/>
    <w:rsid w:val="00865480"/>
    <w:rsid w:val="0086601C"/>
    <w:rsid w:val="00867191"/>
    <w:rsid w:val="00870B30"/>
    <w:rsid w:val="00872A5F"/>
    <w:rsid w:val="00874442"/>
    <w:rsid w:val="0087611C"/>
    <w:rsid w:val="00877296"/>
    <w:rsid w:val="00880217"/>
    <w:rsid w:val="00881CF5"/>
    <w:rsid w:val="00883044"/>
    <w:rsid w:val="00884796"/>
    <w:rsid w:val="008868AE"/>
    <w:rsid w:val="00892C56"/>
    <w:rsid w:val="008960FE"/>
    <w:rsid w:val="008962CD"/>
    <w:rsid w:val="008A0043"/>
    <w:rsid w:val="008A192E"/>
    <w:rsid w:val="008A3418"/>
    <w:rsid w:val="008A5CE0"/>
    <w:rsid w:val="008A6691"/>
    <w:rsid w:val="008A6902"/>
    <w:rsid w:val="008B0354"/>
    <w:rsid w:val="008B053B"/>
    <w:rsid w:val="008B1521"/>
    <w:rsid w:val="008B33DA"/>
    <w:rsid w:val="008B341F"/>
    <w:rsid w:val="008B508C"/>
    <w:rsid w:val="008B65D1"/>
    <w:rsid w:val="008C0111"/>
    <w:rsid w:val="008C056A"/>
    <w:rsid w:val="008C0A87"/>
    <w:rsid w:val="008C0E9B"/>
    <w:rsid w:val="008C10EF"/>
    <w:rsid w:val="008C2892"/>
    <w:rsid w:val="008C2939"/>
    <w:rsid w:val="008C68E3"/>
    <w:rsid w:val="008D0523"/>
    <w:rsid w:val="008D06D9"/>
    <w:rsid w:val="008D2E17"/>
    <w:rsid w:val="008D3A06"/>
    <w:rsid w:val="008D3D0B"/>
    <w:rsid w:val="008D3EF4"/>
    <w:rsid w:val="008D58B8"/>
    <w:rsid w:val="008E0532"/>
    <w:rsid w:val="008E199F"/>
    <w:rsid w:val="008E1C0D"/>
    <w:rsid w:val="008E27E1"/>
    <w:rsid w:val="008E38B3"/>
    <w:rsid w:val="008E4B75"/>
    <w:rsid w:val="008E5D30"/>
    <w:rsid w:val="008F0F68"/>
    <w:rsid w:val="008F1FA6"/>
    <w:rsid w:val="008F2ACE"/>
    <w:rsid w:val="008F3748"/>
    <w:rsid w:val="008F5C83"/>
    <w:rsid w:val="008F67B7"/>
    <w:rsid w:val="009005FF"/>
    <w:rsid w:val="00901E6C"/>
    <w:rsid w:val="009038E8"/>
    <w:rsid w:val="0090452A"/>
    <w:rsid w:val="009047B5"/>
    <w:rsid w:val="00904CF0"/>
    <w:rsid w:val="009067D4"/>
    <w:rsid w:val="00907787"/>
    <w:rsid w:val="00907F62"/>
    <w:rsid w:val="00910C57"/>
    <w:rsid w:val="00911477"/>
    <w:rsid w:val="00911930"/>
    <w:rsid w:val="00911D0B"/>
    <w:rsid w:val="00913C5E"/>
    <w:rsid w:val="00913C9F"/>
    <w:rsid w:val="00916572"/>
    <w:rsid w:val="009207FE"/>
    <w:rsid w:val="00923800"/>
    <w:rsid w:val="00923A48"/>
    <w:rsid w:val="009260C5"/>
    <w:rsid w:val="00926506"/>
    <w:rsid w:val="00927F0E"/>
    <w:rsid w:val="00927F27"/>
    <w:rsid w:val="009303B5"/>
    <w:rsid w:val="00930C64"/>
    <w:rsid w:val="009328B8"/>
    <w:rsid w:val="00932C1F"/>
    <w:rsid w:val="0093457C"/>
    <w:rsid w:val="009349ED"/>
    <w:rsid w:val="00936031"/>
    <w:rsid w:val="00937267"/>
    <w:rsid w:val="009461E5"/>
    <w:rsid w:val="0094712F"/>
    <w:rsid w:val="0095268C"/>
    <w:rsid w:val="00953EE7"/>
    <w:rsid w:val="009551F2"/>
    <w:rsid w:val="00955D7E"/>
    <w:rsid w:val="00955F68"/>
    <w:rsid w:val="009574CE"/>
    <w:rsid w:val="00957DBA"/>
    <w:rsid w:val="009606BC"/>
    <w:rsid w:val="0096129F"/>
    <w:rsid w:val="009632B2"/>
    <w:rsid w:val="00963C6B"/>
    <w:rsid w:val="00967CBE"/>
    <w:rsid w:val="0097076E"/>
    <w:rsid w:val="0097143E"/>
    <w:rsid w:val="00972746"/>
    <w:rsid w:val="00972B6B"/>
    <w:rsid w:val="00975169"/>
    <w:rsid w:val="00976753"/>
    <w:rsid w:val="00977F08"/>
    <w:rsid w:val="0098091C"/>
    <w:rsid w:val="00982CDC"/>
    <w:rsid w:val="00984C92"/>
    <w:rsid w:val="00984E71"/>
    <w:rsid w:val="00984FAD"/>
    <w:rsid w:val="0099149B"/>
    <w:rsid w:val="00993084"/>
    <w:rsid w:val="00993580"/>
    <w:rsid w:val="00994155"/>
    <w:rsid w:val="009956F1"/>
    <w:rsid w:val="00995D86"/>
    <w:rsid w:val="00995FFE"/>
    <w:rsid w:val="0099614F"/>
    <w:rsid w:val="00996152"/>
    <w:rsid w:val="00996423"/>
    <w:rsid w:val="009A412C"/>
    <w:rsid w:val="009A48D2"/>
    <w:rsid w:val="009B1E6F"/>
    <w:rsid w:val="009B2E5B"/>
    <w:rsid w:val="009B4018"/>
    <w:rsid w:val="009B6C28"/>
    <w:rsid w:val="009B77E5"/>
    <w:rsid w:val="009C01B3"/>
    <w:rsid w:val="009C0516"/>
    <w:rsid w:val="009C1A79"/>
    <w:rsid w:val="009C29E5"/>
    <w:rsid w:val="009C306E"/>
    <w:rsid w:val="009C42A6"/>
    <w:rsid w:val="009C7310"/>
    <w:rsid w:val="009D0D28"/>
    <w:rsid w:val="009D3124"/>
    <w:rsid w:val="009D38EB"/>
    <w:rsid w:val="009D5C46"/>
    <w:rsid w:val="009D7253"/>
    <w:rsid w:val="009E0648"/>
    <w:rsid w:val="009E1264"/>
    <w:rsid w:val="009E1B14"/>
    <w:rsid w:val="009E3174"/>
    <w:rsid w:val="009E3546"/>
    <w:rsid w:val="009F09DD"/>
    <w:rsid w:val="009F3D35"/>
    <w:rsid w:val="009F47C1"/>
    <w:rsid w:val="009F4DFB"/>
    <w:rsid w:val="009F5106"/>
    <w:rsid w:val="009F511E"/>
    <w:rsid w:val="009F5BAE"/>
    <w:rsid w:val="009F69FC"/>
    <w:rsid w:val="009F6FB9"/>
    <w:rsid w:val="009F7264"/>
    <w:rsid w:val="009F7C06"/>
    <w:rsid w:val="00A00D43"/>
    <w:rsid w:val="00A024D0"/>
    <w:rsid w:val="00A04678"/>
    <w:rsid w:val="00A055F2"/>
    <w:rsid w:val="00A064D0"/>
    <w:rsid w:val="00A0657E"/>
    <w:rsid w:val="00A1094B"/>
    <w:rsid w:val="00A11546"/>
    <w:rsid w:val="00A12371"/>
    <w:rsid w:val="00A12B0B"/>
    <w:rsid w:val="00A14AF5"/>
    <w:rsid w:val="00A17CED"/>
    <w:rsid w:val="00A25897"/>
    <w:rsid w:val="00A25A2D"/>
    <w:rsid w:val="00A25C36"/>
    <w:rsid w:val="00A27107"/>
    <w:rsid w:val="00A27CE3"/>
    <w:rsid w:val="00A314E9"/>
    <w:rsid w:val="00A319C6"/>
    <w:rsid w:val="00A337D1"/>
    <w:rsid w:val="00A34DC7"/>
    <w:rsid w:val="00A36015"/>
    <w:rsid w:val="00A37C35"/>
    <w:rsid w:val="00A4094C"/>
    <w:rsid w:val="00A41C93"/>
    <w:rsid w:val="00A436A5"/>
    <w:rsid w:val="00A46BFA"/>
    <w:rsid w:val="00A46E39"/>
    <w:rsid w:val="00A47428"/>
    <w:rsid w:val="00A50436"/>
    <w:rsid w:val="00A557E3"/>
    <w:rsid w:val="00A5589C"/>
    <w:rsid w:val="00A55E3C"/>
    <w:rsid w:val="00A6161F"/>
    <w:rsid w:val="00A644AE"/>
    <w:rsid w:val="00A64F4A"/>
    <w:rsid w:val="00A655A6"/>
    <w:rsid w:val="00A66ABB"/>
    <w:rsid w:val="00A676C2"/>
    <w:rsid w:val="00A67F3D"/>
    <w:rsid w:val="00A70370"/>
    <w:rsid w:val="00A712C3"/>
    <w:rsid w:val="00A71FF0"/>
    <w:rsid w:val="00A724AD"/>
    <w:rsid w:val="00A744B7"/>
    <w:rsid w:val="00A74725"/>
    <w:rsid w:val="00A759CD"/>
    <w:rsid w:val="00A83C7E"/>
    <w:rsid w:val="00A86A1E"/>
    <w:rsid w:val="00A86E8D"/>
    <w:rsid w:val="00A901CD"/>
    <w:rsid w:val="00A9298E"/>
    <w:rsid w:val="00A929D5"/>
    <w:rsid w:val="00A92CBC"/>
    <w:rsid w:val="00A930B9"/>
    <w:rsid w:val="00A94141"/>
    <w:rsid w:val="00A94CC9"/>
    <w:rsid w:val="00A95F90"/>
    <w:rsid w:val="00A96256"/>
    <w:rsid w:val="00A97C7D"/>
    <w:rsid w:val="00A97ECF"/>
    <w:rsid w:val="00AA12BD"/>
    <w:rsid w:val="00AA1AB9"/>
    <w:rsid w:val="00AA2FA3"/>
    <w:rsid w:val="00AA3F2F"/>
    <w:rsid w:val="00AA4DF1"/>
    <w:rsid w:val="00AA7512"/>
    <w:rsid w:val="00AB1B43"/>
    <w:rsid w:val="00AB1F08"/>
    <w:rsid w:val="00AB2554"/>
    <w:rsid w:val="00AB3BF4"/>
    <w:rsid w:val="00AB5E3F"/>
    <w:rsid w:val="00AB7300"/>
    <w:rsid w:val="00AC1778"/>
    <w:rsid w:val="00AC1AF1"/>
    <w:rsid w:val="00AC1BEB"/>
    <w:rsid w:val="00AC238B"/>
    <w:rsid w:val="00AC3E71"/>
    <w:rsid w:val="00AC42E7"/>
    <w:rsid w:val="00AC536E"/>
    <w:rsid w:val="00AC6577"/>
    <w:rsid w:val="00AC6B61"/>
    <w:rsid w:val="00AC6CE9"/>
    <w:rsid w:val="00AD07B2"/>
    <w:rsid w:val="00AD1082"/>
    <w:rsid w:val="00AD4B79"/>
    <w:rsid w:val="00AD4DD1"/>
    <w:rsid w:val="00AD59E9"/>
    <w:rsid w:val="00AD5F82"/>
    <w:rsid w:val="00AD71B4"/>
    <w:rsid w:val="00AE127C"/>
    <w:rsid w:val="00AE1599"/>
    <w:rsid w:val="00AE21B2"/>
    <w:rsid w:val="00AE2A9C"/>
    <w:rsid w:val="00AE31BF"/>
    <w:rsid w:val="00AE41FD"/>
    <w:rsid w:val="00AE4385"/>
    <w:rsid w:val="00AE4D01"/>
    <w:rsid w:val="00AE6DDA"/>
    <w:rsid w:val="00AE6FCE"/>
    <w:rsid w:val="00AF3CBA"/>
    <w:rsid w:val="00AF6743"/>
    <w:rsid w:val="00B01C8A"/>
    <w:rsid w:val="00B0295B"/>
    <w:rsid w:val="00B039E3"/>
    <w:rsid w:val="00B040F6"/>
    <w:rsid w:val="00B117F3"/>
    <w:rsid w:val="00B127B5"/>
    <w:rsid w:val="00B130E8"/>
    <w:rsid w:val="00B138F0"/>
    <w:rsid w:val="00B1559E"/>
    <w:rsid w:val="00B158B5"/>
    <w:rsid w:val="00B159F2"/>
    <w:rsid w:val="00B16A77"/>
    <w:rsid w:val="00B174D6"/>
    <w:rsid w:val="00B17A40"/>
    <w:rsid w:val="00B17EBC"/>
    <w:rsid w:val="00B21151"/>
    <w:rsid w:val="00B24DD4"/>
    <w:rsid w:val="00B30379"/>
    <w:rsid w:val="00B31178"/>
    <w:rsid w:val="00B32355"/>
    <w:rsid w:val="00B3389C"/>
    <w:rsid w:val="00B41ED5"/>
    <w:rsid w:val="00B420FE"/>
    <w:rsid w:val="00B42A7C"/>
    <w:rsid w:val="00B436D8"/>
    <w:rsid w:val="00B45302"/>
    <w:rsid w:val="00B45FE5"/>
    <w:rsid w:val="00B46EA2"/>
    <w:rsid w:val="00B5105E"/>
    <w:rsid w:val="00B51C31"/>
    <w:rsid w:val="00B53344"/>
    <w:rsid w:val="00B53707"/>
    <w:rsid w:val="00B55D6A"/>
    <w:rsid w:val="00B570DC"/>
    <w:rsid w:val="00B62C53"/>
    <w:rsid w:val="00B63343"/>
    <w:rsid w:val="00B65CF1"/>
    <w:rsid w:val="00B71B57"/>
    <w:rsid w:val="00B732D9"/>
    <w:rsid w:val="00B7383D"/>
    <w:rsid w:val="00B75CE8"/>
    <w:rsid w:val="00B83620"/>
    <w:rsid w:val="00B83CBD"/>
    <w:rsid w:val="00B840F0"/>
    <w:rsid w:val="00B8509E"/>
    <w:rsid w:val="00B90512"/>
    <w:rsid w:val="00B911D3"/>
    <w:rsid w:val="00B92A75"/>
    <w:rsid w:val="00B92AB2"/>
    <w:rsid w:val="00B92EAB"/>
    <w:rsid w:val="00B93701"/>
    <w:rsid w:val="00B93CCA"/>
    <w:rsid w:val="00B95911"/>
    <w:rsid w:val="00B9599C"/>
    <w:rsid w:val="00B96943"/>
    <w:rsid w:val="00B96E32"/>
    <w:rsid w:val="00B975DB"/>
    <w:rsid w:val="00BA071B"/>
    <w:rsid w:val="00BA1B5A"/>
    <w:rsid w:val="00BA350E"/>
    <w:rsid w:val="00BA388B"/>
    <w:rsid w:val="00BA3FB7"/>
    <w:rsid w:val="00BA4A8C"/>
    <w:rsid w:val="00BA7128"/>
    <w:rsid w:val="00BB0DF8"/>
    <w:rsid w:val="00BB2060"/>
    <w:rsid w:val="00BB2DB6"/>
    <w:rsid w:val="00BB2E92"/>
    <w:rsid w:val="00BB3D24"/>
    <w:rsid w:val="00BB4B79"/>
    <w:rsid w:val="00BB5231"/>
    <w:rsid w:val="00BB728B"/>
    <w:rsid w:val="00BB748B"/>
    <w:rsid w:val="00BC2123"/>
    <w:rsid w:val="00BC351C"/>
    <w:rsid w:val="00BC364F"/>
    <w:rsid w:val="00BC4AF0"/>
    <w:rsid w:val="00BD0072"/>
    <w:rsid w:val="00BD1366"/>
    <w:rsid w:val="00BD19C0"/>
    <w:rsid w:val="00BD5C14"/>
    <w:rsid w:val="00BD5EE7"/>
    <w:rsid w:val="00BD606F"/>
    <w:rsid w:val="00BD7BE4"/>
    <w:rsid w:val="00BE0669"/>
    <w:rsid w:val="00BE1D25"/>
    <w:rsid w:val="00BE349F"/>
    <w:rsid w:val="00BE4515"/>
    <w:rsid w:val="00BE687A"/>
    <w:rsid w:val="00BF1D2B"/>
    <w:rsid w:val="00BF3089"/>
    <w:rsid w:val="00BF5BDF"/>
    <w:rsid w:val="00BF5C98"/>
    <w:rsid w:val="00BF5DA5"/>
    <w:rsid w:val="00BF6C3F"/>
    <w:rsid w:val="00BF6D7A"/>
    <w:rsid w:val="00BF749C"/>
    <w:rsid w:val="00C01858"/>
    <w:rsid w:val="00C03F6C"/>
    <w:rsid w:val="00C05E1B"/>
    <w:rsid w:val="00C1148B"/>
    <w:rsid w:val="00C12FE4"/>
    <w:rsid w:val="00C13E79"/>
    <w:rsid w:val="00C15269"/>
    <w:rsid w:val="00C15DFD"/>
    <w:rsid w:val="00C1646D"/>
    <w:rsid w:val="00C20291"/>
    <w:rsid w:val="00C21A43"/>
    <w:rsid w:val="00C22962"/>
    <w:rsid w:val="00C247B0"/>
    <w:rsid w:val="00C255B0"/>
    <w:rsid w:val="00C255EB"/>
    <w:rsid w:val="00C25B5C"/>
    <w:rsid w:val="00C26B17"/>
    <w:rsid w:val="00C278D2"/>
    <w:rsid w:val="00C30858"/>
    <w:rsid w:val="00C30A07"/>
    <w:rsid w:val="00C31952"/>
    <w:rsid w:val="00C3342F"/>
    <w:rsid w:val="00C33D11"/>
    <w:rsid w:val="00C33E49"/>
    <w:rsid w:val="00C356A0"/>
    <w:rsid w:val="00C36788"/>
    <w:rsid w:val="00C36EE5"/>
    <w:rsid w:val="00C37B7F"/>
    <w:rsid w:val="00C400CD"/>
    <w:rsid w:val="00C40825"/>
    <w:rsid w:val="00C42618"/>
    <w:rsid w:val="00C441BE"/>
    <w:rsid w:val="00C454C8"/>
    <w:rsid w:val="00C46C6F"/>
    <w:rsid w:val="00C46F3C"/>
    <w:rsid w:val="00C47686"/>
    <w:rsid w:val="00C47691"/>
    <w:rsid w:val="00C500C2"/>
    <w:rsid w:val="00C51C73"/>
    <w:rsid w:val="00C51C80"/>
    <w:rsid w:val="00C5445B"/>
    <w:rsid w:val="00C56D53"/>
    <w:rsid w:val="00C60337"/>
    <w:rsid w:val="00C62869"/>
    <w:rsid w:val="00C658C9"/>
    <w:rsid w:val="00C70AE1"/>
    <w:rsid w:val="00C723F2"/>
    <w:rsid w:val="00C729F6"/>
    <w:rsid w:val="00C72F03"/>
    <w:rsid w:val="00C73086"/>
    <w:rsid w:val="00C73386"/>
    <w:rsid w:val="00C752A4"/>
    <w:rsid w:val="00C770F0"/>
    <w:rsid w:val="00C77273"/>
    <w:rsid w:val="00C81E01"/>
    <w:rsid w:val="00C8339A"/>
    <w:rsid w:val="00C84858"/>
    <w:rsid w:val="00C84FE9"/>
    <w:rsid w:val="00C850B1"/>
    <w:rsid w:val="00C8600D"/>
    <w:rsid w:val="00C87527"/>
    <w:rsid w:val="00C904A6"/>
    <w:rsid w:val="00C93D92"/>
    <w:rsid w:val="00C96FB9"/>
    <w:rsid w:val="00CA05A1"/>
    <w:rsid w:val="00CA0C39"/>
    <w:rsid w:val="00CA18E8"/>
    <w:rsid w:val="00CA24B6"/>
    <w:rsid w:val="00CA2B3B"/>
    <w:rsid w:val="00CA2D69"/>
    <w:rsid w:val="00CA5192"/>
    <w:rsid w:val="00CA7E46"/>
    <w:rsid w:val="00CB17B0"/>
    <w:rsid w:val="00CB2889"/>
    <w:rsid w:val="00CB3D6B"/>
    <w:rsid w:val="00CB5218"/>
    <w:rsid w:val="00CB5AA2"/>
    <w:rsid w:val="00CB6119"/>
    <w:rsid w:val="00CB61E4"/>
    <w:rsid w:val="00CB6956"/>
    <w:rsid w:val="00CC0438"/>
    <w:rsid w:val="00CC0E66"/>
    <w:rsid w:val="00CC25D7"/>
    <w:rsid w:val="00CC479F"/>
    <w:rsid w:val="00CC78EB"/>
    <w:rsid w:val="00CD003F"/>
    <w:rsid w:val="00CD1787"/>
    <w:rsid w:val="00CD5B81"/>
    <w:rsid w:val="00CE0796"/>
    <w:rsid w:val="00CE0C9A"/>
    <w:rsid w:val="00CE0CBF"/>
    <w:rsid w:val="00CE1336"/>
    <w:rsid w:val="00CE1F0D"/>
    <w:rsid w:val="00CE4FF4"/>
    <w:rsid w:val="00CF00FB"/>
    <w:rsid w:val="00CF63EC"/>
    <w:rsid w:val="00CF6A8C"/>
    <w:rsid w:val="00D00906"/>
    <w:rsid w:val="00D0123D"/>
    <w:rsid w:val="00D01DB2"/>
    <w:rsid w:val="00D01F0E"/>
    <w:rsid w:val="00D029D1"/>
    <w:rsid w:val="00D0339C"/>
    <w:rsid w:val="00D03C6D"/>
    <w:rsid w:val="00D07096"/>
    <w:rsid w:val="00D07D86"/>
    <w:rsid w:val="00D117A0"/>
    <w:rsid w:val="00D12750"/>
    <w:rsid w:val="00D12D0E"/>
    <w:rsid w:val="00D137FF"/>
    <w:rsid w:val="00D17DEB"/>
    <w:rsid w:val="00D21AC6"/>
    <w:rsid w:val="00D21C0A"/>
    <w:rsid w:val="00D222E2"/>
    <w:rsid w:val="00D22A40"/>
    <w:rsid w:val="00D24608"/>
    <w:rsid w:val="00D255CB"/>
    <w:rsid w:val="00D2581A"/>
    <w:rsid w:val="00D260A6"/>
    <w:rsid w:val="00D3044E"/>
    <w:rsid w:val="00D30F13"/>
    <w:rsid w:val="00D30F1F"/>
    <w:rsid w:val="00D31254"/>
    <w:rsid w:val="00D321E7"/>
    <w:rsid w:val="00D328B7"/>
    <w:rsid w:val="00D32E26"/>
    <w:rsid w:val="00D34E53"/>
    <w:rsid w:val="00D351E6"/>
    <w:rsid w:val="00D359A8"/>
    <w:rsid w:val="00D35E70"/>
    <w:rsid w:val="00D363E5"/>
    <w:rsid w:val="00D438D0"/>
    <w:rsid w:val="00D4466E"/>
    <w:rsid w:val="00D471F1"/>
    <w:rsid w:val="00D50238"/>
    <w:rsid w:val="00D51045"/>
    <w:rsid w:val="00D52014"/>
    <w:rsid w:val="00D52839"/>
    <w:rsid w:val="00D53292"/>
    <w:rsid w:val="00D54E5A"/>
    <w:rsid w:val="00D55FFB"/>
    <w:rsid w:val="00D621B5"/>
    <w:rsid w:val="00D622EB"/>
    <w:rsid w:val="00D66445"/>
    <w:rsid w:val="00D6667E"/>
    <w:rsid w:val="00D728A6"/>
    <w:rsid w:val="00D75381"/>
    <w:rsid w:val="00D75DE6"/>
    <w:rsid w:val="00D76D83"/>
    <w:rsid w:val="00D80E69"/>
    <w:rsid w:val="00D8351F"/>
    <w:rsid w:val="00D835D9"/>
    <w:rsid w:val="00D837E4"/>
    <w:rsid w:val="00D839EF"/>
    <w:rsid w:val="00D8497D"/>
    <w:rsid w:val="00D874E1"/>
    <w:rsid w:val="00D879BE"/>
    <w:rsid w:val="00D87F58"/>
    <w:rsid w:val="00D90A24"/>
    <w:rsid w:val="00D90E03"/>
    <w:rsid w:val="00D90FDC"/>
    <w:rsid w:val="00D911C0"/>
    <w:rsid w:val="00D9182F"/>
    <w:rsid w:val="00D92F60"/>
    <w:rsid w:val="00D943ED"/>
    <w:rsid w:val="00D979A5"/>
    <w:rsid w:val="00D97C1E"/>
    <w:rsid w:val="00DA144F"/>
    <w:rsid w:val="00DA1ADB"/>
    <w:rsid w:val="00DA2ED5"/>
    <w:rsid w:val="00DA3223"/>
    <w:rsid w:val="00DA4F56"/>
    <w:rsid w:val="00DA573C"/>
    <w:rsid w:val="00DA636D"/>
    <w:rsid w:val="00DA6B46"/>
    <w:rsid w:val="00DA6FBA"/>
    <w:rsid w:val="00DA79F9"/>
    <w:rsid w:val="00DB4FE8"/>
    <w:rsid w:val="00DB514B"/>
    <w:rsid w:val="00DB6AE2"/>
    <w:rsid w:val="00DB78C8"/>
    <w:rsid w:val="00DC0257"/>
    <w:rsid w:val="00DC119A"/>
    <w:rsid w:val="00DC308B"/>
    <w:rsid w:val="00DC46F8"/>
    <w:rsid w:val="00DC5B47"/>
    <w:rsid w:val="00DC7372"/>
    <w:rsid w:val="00DD0580"/>
    <w:rsid w:val="00DD205E"/>
    <w:rsid w:val="00DD3CB3"/>
    <w:rsid w:val="00DD49B9"/>
    <w:rsid w:val="00DD6462"/>
    <w:rsid w:val="00DD687B"/>
    <w:rsid w:val="00DE07C8"/>
    <w:rsid w:val="00DE08D7"/>
    <w:rsid w:val="00DE1B94"/>
    <w:rsid w:val="00DE31BA"/>
    <w:rsid w:val="00DE5743"/>
    <w:rsid w:val="00DE5AED"/>
    <w:rsid w:val="00DF0D75"/>
    <w:rsid w:val="00DF1C0D"/>
    <w:rsid w:val="00DF23E6"/>
    <w:rsid w:val="00DF30B2"/>
    <w:rsid w:val="00DF39AB"/>
    <w:rsid w:val="00DF4118"/>
    <w:rsid w:val="00DF7653"/>
    <w:rsid w:val="00E00503"/>
    <w:rsid w:val="00E0083F"/>
    <w:rsid w:val="00E00F17"/>
    <w:rsid w:val="00E02AD1"/>
    <w:rsid w:val="00E04399"/>
    <w:rsid w:val="00E06BE0"/>
    <w:rsid w:val="00E10161"/>
    <w:rsid w:val="00E10C16"/>
    <w:rsid w:val="00E140A9"/>
    <w:rsid w:val="00E15963"/>
    <w:rsid w:val="00E16C03"/>
    <w:rsid w:val="00E17B0D"/>
    <w:rsid w:val="00E17E19"/>
    <w:rsid w:val="00E17E72"/>
    <w:rsid w:val="00E20C3A"/>
    <w:rsid w:val="00E2129B"/>
    <w:rsid w:val="00E21BA2"/>
    <w:rsid w:val="00E22EC1"/>
    <w:rsid w:val="00E2553D"/>
    <w:rsid w:val="00E25DDA"/>
    <w:rsid w:val="00E25E7F"/>
    <w:rsid w:val="00E31558"/>
    <w:rsid w:val="00E335D5"/>
    <w:rsid w:val="00E34788"/>
    <w:rsid w:val="00E3588D"/>
    <w:rsid w:val="00E35A18"/>
    <w:rsid w:val="00E37C2C"/>
    <w:rsid w:val="00E40987"/>
    <w:rsid w:val="00E40FBF"/>
    <w:rsid w:val="00E43938"/>
    <w:rsid w:val="00E4651B"/>
    <w:rsid w:val="00E47425"/>
    <w:rsid w:val="00E506E0"/>
    <w:rsid w:val="00E51956"/>
    <w:rsid w:val="00E52180"/>
    <w:rsid w:val="00E53FB7"/>
    <w:rsid w:val="00E55449"/>
    <w:rsid w:val="00E5563E"/>
    <w:rsid w:val="00E557AD"/>
    <w:rsid w:val="00E562F9"/>
    <w:rsid w:val="00E5658B"/>
    <w:rsid w:val="00E60249"/>
    <w:rsid w:val="00E6245E"/>
    <w:rsid w:val="00E64BEA"/>
    <w:rsid w:val="00E66919"/>
    <w:rsid w:val="00E67CFA"/>
    <w:rsid w:val="00E7136A"/>
    <w:rsid w:val="00E71E09"/>
    <w:rsid w:val="00E74BEF"/>
    <w:rsid w:val="00E77E24"/>
    <w:rsid w:val="00E8282F"/>
    <w:rsid w:val="00E82D38"/>
    <w:rsid w:val="00E84E9A"/>
    <w:rsid w:val="00E85476"/>
    <w:rsid w:val="00E86316"/>
    <w:rsid w:val="00E8769C"/>
    <w:rsid w:val="00E879BE"/>
    <w:rsid w:val="00E91721"/>
    <w:rsid w:val="00E917A4"/>
    <w:rsid w:val="00E92292"/>
    <w:rsid w:val="00E93211"/>
    <w:rsid w:val="00E97079"/>
    <w:rsid w:val="00E97233"/>
    <w:rsid w:val="00E97F88"/>
    <w:rsid w:val="00EA155B"/>
    <w:rsid w:val="00EA43E7"/>
    <w:rsid w:val="00EA53FE"/>
    <w:rsid w:val="00EA621D"/>
    <w:rsid w:val="00EA7B59"/>
    <w:rsid w:val="00EB3C10"/>
    <w:rsid w:val="00EB3E43"/>
    <w:rsid w:val="00EB74D9"/>
    <w:rsid w:val="00EB787E"/>
    <w:rsid w:val="00EB7E15"/>
    <w:rsid w:val="00EC0BA2"/>
    <w:rsid w:val="00EC0BCD"/>
    <w:rsid w:val="00EC147A"/>
    <w:rsid w:val="00EC2B36"/>
    <w:rsid w:val="00EC3C72"/>
    <w:rsid w:val="00EC557C"/>
    <w:rsid w:val="00EC5722"/>
    <w:rsid w:val="00ED026E"/>
    <w:rsid w:val="00ED067D"/>
    <w:rsid w:val="00ED219C"/>
    <w:rsid w:val="00ED420E"/>
    <w:rsid w:val="00ED4A09"/>
    <w:rsid w:val="00ED77E8"/>
    <w:rsid w:val="00EE1C83"/>
    <w:rsid w:val="00EE1E18"/>
    <w:rsid w:val="00EE2AD2"/>
    <w:rsid w:val="00EE4097"/>
    <w:rsid w:val="00EE681A"/>
    <w:rsid w:val="00EF09FC"/>
    <w:rsid w:val="00EF2A56"/>
    <w:rsid w:val="00EF7923"/>
    <w:rsid w:val="00F00950"/>
    <w:rsid w:val="00F028D1"/>
    <w:rsid w:val="00F02C8C"/>
    <w:rsid w:val="00F03DDB"/>
    <w:rsid w:val="00F04F7D"/>
    <w:rsid w:val="00F07097"/>
    <w:rsid w:val="00F078C7"/>
    <w:rsid w:val="00F07A24"/>
    <w:rsid w:val="00F07B8D"/>
    <w:rsid w:val="00F10AB7"/>
    <w:rsid w:val="00F10F59"/>
    <w:rsid w:val="00F11FB6"/>
    <w:rsid w:val="00F1223A"/>
    <w:rsid w:val="00F137E3"/>
    <w:rsid w:val="00F15CA5"/>
    <w:rsid w:val="00F17F42"/>
    <w:rsid w:val="00F22E3C"/>
    <w:rsid w:val="00F27B12"/>
    <w:rsid w:val="00F30F70"/>
    <w:rsid w:val="00F3346E"/>
    <w:rsid w:val="00F3511B"/>
    <w:rsid w:val="00F35B76"/>
    <w:rsid w:val="00F37AE9"/>
    <w:rsid w:val="00F4080A"/>
    <w:rsid w:val="00F40A42"/>
    <w:rsid w:val="00F40D33"/>
    <w:rsid w:val="00F41B00"/>
    <w:rsid w:val="00F42D11"/>
    <w:rsid w:val="00F43513"/>
    <w:rsid w:val="00F44151"/>
    <w:rsid w:val="00F46DD3"/>
    <w:rsid w:val="00F47E5F"/>
    <w:rsid w:val="00F52306"/>
    <w:rsid w:val="00F54E65"/>
    <w:rsid w:val="00F62A6A"/>
    <w:rsid w:val="00F63B97"/>
    <w:rsid w:val="00F64649"/>
    <w:rsid w:val="00F64C86"/>
    <w:rsid w:val="00F64DAC"/>
    <w:rsid w:val="00F66F4A"/>
    <w:rsid w:val="00F67632"/>
    <w:rsid w:val="00F7005F"/>
    <w:rsid w:val="00F70CB0"/>
    <w:rsid w:val="00F729D0"/>
    <w:rsid w:val="00F74C39"/>
    <w:rsid w:val="00F74C5A"/>
    <w:rsid w:val="00F75BDA"/>
    <w:rsid w:val="00F772F2"/>
    <w:rsid w:val="00F802D0"/>
    <w:rsid w:val="00F805D3"/>
    <w:rsid w:val="00F80E15"/>
    <w:rsid w:val="00F81EA8"/>
    <w:rsid w:val="00F835D7"/>
    <w:rsid w:val="00F86C9B"/>
    <w:rsid w:val="00F91481"/>
    <w:rsid w:val="00F9259E"/>
    <w:rsid w:val="00F9333F"/>
    <w:rsid w:val="00F9406A"/>
    <w:rsid w:val="00F94FB4"/>
    <w:rsid w:val="00F95809"/>
    <w:rsid w:val="00F9620B"/>
    <w:rsid w:val="00F96A6D"/>
    <w:rsid w:val="00FA0EE3"/>
    <w:rsid w:val="00FA173D"/>
    <w:rsid w:val="00FA1754"/>
    <w:rsid w:val="00FA2063"/>
    <w:rsid w:val="00FA556D"/>
    <w:rsid w:val="00FA75A9"/>
    <w:rsid w:val="00FA7CF0"/>
    <w:rsid w:val="00FB0A0D"/>
    <w:rsid w:val="00FB50F5"/>
    <w:rsid w:val="00FB5389"/>
    <w:rsid w:val="00FB58C9"/>
    <w:rsid w:val="00FB7AE5"/>
    <w:rsid w:val="00FC03F9"/>
    <w:rsid w:val="00FC0541"/>
    <w:rsid w:val="00FC0655"/>
    <w:rsid w:val="00FC177D"/>
    <w:rsid w:val="00FC2252"/>
    <w:rsid w:val="00FC24FA"/>
    <w:rsid w:val="00FC5157"/>
    <w:rsid w:val="00FC783D"/>
    <w:rsid w:val="00FD02AB"/>
    <w:rsid w:val="00FD4CCD"/>
    <w:rsid w:val="00FD51F6"/>
    <w:rsid w:val="00FD54EC"/>
    <w:rsid w:val="00FE4D22"/>
    <w:rsid w:val="00FE4D23"/>
    <w:rsid w:val="00FE50AB"/>
    <w:rsid w:val="00FE5A45"/>
    <w:rsid w:val="00FF2485"/>
    <w:rsid w:val="00FF2545"/>
    <w:rsid w:val="00FF3ADA"/>
    <w:rsid w:val="00FF6544"/>
    <w:rsid w:val="00FF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2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E0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AA2"/>
  </w:style>
  <w:style w:type="paragraph" w:styleId="a6">
    <w:name w:val="footer"/>
    <w:basedOn w:val="a"/>
    <w:link w:val="a7"/>
    <w:uiPriority w:val="99"/>
    <w:unhideWhenUsed/>
    <w:rsid w:val="007E0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AA2"/>
  </w:style>
  <w:style w:type="paragraph" w:customStyle="1" w:styleId="Style11">
    <w:name w:val="Style11"/>
    <w:basedOn w:val="a"/>
    <w:rsid w:val="008D3A06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eastAsia="Times New Roman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D3A06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D3A06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16726E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paragraph" w:styleId="a8">
    <w:name w:val="No Spacing"/>
    <w:uiPriority w:val="1"/>
    <w:qFormat/>
    <w:rsid w:val="00C36EE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B0A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2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unhideWhenUsed/>
    <w:rsid w:val="006B24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24DA"/>
  </w:style>
  <w:style w:type="paragraph" w:styleId="ac">
    <w:name w:val="Balloon Text"/>
    <w:basedOn w:val="a"/>
    <w:link w:val="ad"/>
    <w:uiPriority w:val="99"/>
    <w:semiHidden/>
    <w:unhideWhenUsed/>
    <w:rsid w:val="0049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41E4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3"/>
    <w:rsid w:val="0099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a"/>
    <w:rsid w:val="00653EB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0">
    <w:name w:val="Font Style100"/>
    <w:rsid w:val="00653EB0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E31558"/>
    <w:rPr>
      <w:rFonts w:ascii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3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BF5C98"/>
    <w:rPr>
      <w:color w:val="0000FF" w:themeColor="hyperlink"/>
      <w:u w:val="single"/>
    </w:rPr>
  </w:style>
  <w:style w:type="paragraph" w:customStyle="1" w:styleId="Default">
    <w:name w:val="Default"/>
    <w:rsid w:val="00121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C6307"/>
  </w:style>
  <w:style w:type="table" w:customStyle="1" w:styleId="11">
    <w:name w:val="Сетка таблицы1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2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9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D943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E0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0AA2"/>
  </w:style>
  <w:style w:type="paragraph" w:styleId="a6">
    <w:name w:val="footer"/>
    <w:basedOn w:val="a"/>
    <w:link w:val="a7"/>
    <w:uiPriority w:val="99"/>
    <w:unhideWhenUsed/>
    <w:rsid w:val="007E0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0AA2"/>
  </w:style>
  <w:style w:type="paragraph" w:customStyle="1" w:styleId="Style11">
    <w:name w:val="Style11"/>
    <w:basedOn w:val="a"/>
    <w:rsid w:val="008D3A06"/>
    <w:pPr>
      <w:widowControl w:val="0"/>
      <w:suppressAutoHyphens/>
      <w:autoSpaceDE w:val="0"/>
      <w:spacing w:after="0" w:line="242" w:lineRule="exact"/>
      <w:ind w:firstLine="278"/>
      <w:jc w:val="both"/>
    </w:pPr>
    <w:rPr>
      <w:rFonts w:ascii="Century Schoolbook" w:eastAsia="Times New Roman" w:hAnsi="Century Schoolbook" w:cs="Century Schoolbook"/>
      <w:sz w:val="24"/>
      <w:szCs w:val="24"/>
      <w:lang w:eastAsia="ar-SA"/>
    </w:rPr>
  </w:style>
  <w:style w:type="character" w:customStyle="1" w:styleId="FontStyle47">
    <w:name w:val="Font Style47"/>
    <w:basedOn w:val="a0"/>
    <w:rsid w:val="008D3A06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42">
    <w:name w:val="Font Style42"/>
    <w:basedOn w:val="a0"/>
    <w:rsid w:val="008D3A06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44">
    <w:name w:val="Font Style44"/>
    <w:basedOn w:val="a0"/>
    <w:rsid w:val="0016726E"/>
    <w:rPr>
      <w:rFonts w:ascii="Century Schoolbook" w:hAnsi="Century Schoolbook" w:cs="Century Schoolbook" w:hint="default"/>
      <w:b/>
      <w:bCs/>
      <w:i/>
      <w:iCs/>
      <w:sz w:val="16"/>
      <w:szCs w:val="16"/>
    </w:rPr>
  </w:style>
  <w:style w:type="paragraph" w:styleId="a8">
    <w:name w:val="No Spacing"/>
    <w:uiPriority w:val="1"/>
    <w:qFormat/>
    <w:rsid w:val="00C36EE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B0A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2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unhideWhenUsed/>
    <w:rsid w:val="006B24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24DA"/>
  </w:style>
  <w:style w:type="paragraph" w:styleId="ac">
    <w:name w:val="Balloon Text"/>
    <w:basedOn w:val="a"/>
    <w:link w:val="ad"/>
    <w:uiPriority w:val="99"/>
    <w:semiHidden/>
    <w:unhideWhenUsed/>
    <w:rsid w:val="0049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41E4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next w:val="a3"/>
    <w:rsid w:val="0099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1">
    <w:name w:val="Style31"/>
    <w:basedOn w:val="a"/>
    <w:rsid w:val="00653EB0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0">
    <w:name w:val="Font Style100"/>
    <w:rsid w:val="00653EB0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E31558"/>
    <w:rPr>
      <w:rFonts w:ascii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3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BF5C98"/>
    <w:rPr>
      <w:color w:val="0000FF" w:themeColor="hyperlink"/>
      <w:u w:val="single"/>
    </w:rPr>
  </w:style>
  <w:style w:type="paragraph" w:customStyle="1" w:styleId="Default">
    <w:name w:val="Default"/>
    <w:rsid w:val="00121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2C6307"/>
  </w:style>
  <w:style w:type="table" w:customStyle="1" w:styleId="11">
    <w:name w:val="Сетка таблицы1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1"/>
    <w:basedOn w:val="a1"/>
    <w:next w:val="a3"/>
    <w:uiPriority w:val="59"/>
    <w:rsid w:val="002C63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prakticheskaya-rabota-opredelenie-rasstoyaniy-po-kartam-s-pomoschyu-masshtaba-2047701.html" TargetMode="External"/><Relationship Id="rId18" Type="http://schemas.openxmlformats.org/officeDocument/2006/relationships/hyperlink" Target="https://life4health.ru/znaki-v-sportivnom-orientirovanii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razyshturman.ru/06_markirovka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urvival.com.ua/opredelenie-karte-tochki-stoyaniya-mestnosti-glazomerno-orientiram-promerom/" TargetMode="External"/><Relationship Id="rId17" Type="http://schemas.openxmlformats.org/officeDocument/2006/relationships/hyperlink" Target="https://horoshevo-o-team.ru/o-symbols.ph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oroshevo-o-team.ru/o-symbols.php" TargetMode="External"/><Relationship Id="rId20" Type="http://schemas.openxmlformats.org/officeDocument/2006/relationships/hyperlink" Target="https://life4health.ru/znaki-v-sportivnom-orientirovan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ducekt.mskobr.ru/materialy_dlya_distancionnogo_i_e_lektronnogo_obucheniya/videozanyatiya_po_turizm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ife4health.ru/sportivnoe-orientirovanie-vidy-distsipli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fourok.ru/sbornik-meropriyatiy-pomosch-pedagogu-dopolnitelnogo-obrazovaniya-po-turizmu-602223.html" TargetMode="External"/><Relationship Id="rId19" Type="http://schemas.openxmlformats.org/officeDocument/2006/relationships/hyperlink" Target="https://life4health.ru/znaki-v-sportivnom-orientirovan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urist.edu.yar.ru/obrazovatelnie_programmi/doop_didakt_distant/glavnaya.html" TargetMode="External"/><Relationship Id="rId14" Type="http://schemas.openxmlformats.org/officeDocument/2006/relationships/hyperlink" Target="https://sport-marafon.ru/article/poleznaya-informatsiya/zhidkostnyy-kompas-osobennosti-i-primenenie/" TargetMode="External"/><Relationship Id="rId22" Type="http://schemas.openxmlformats.org/officeDocument/2006/relationships/hyperlink" Target="https://www.yaklass.ru/p/geografiya/5-klass/izobrazheniia-zemnoi-poverkhnosti-i-ikh-ispolzovanie-131512/storony-gorizonta-orientirovanie-154700/re-94448248-342e-47f3-86ed-6c3fefe2e4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BEEC-B4D3-4308-81AF-A27C324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35</Pages>
  <Words>9209</Words>
  <Characters>52495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136</cp:revision>
  <cp:lastPrinted>2017-11-10T06:00:00Z</cp:lastPrinted>
  <dcterms:created xsi:type="dcterms:W3CDTF">2023-05-12T06:27:00Z</dcterms:created>
  <dcterms:modified xsi:type="dcterms:W3CDTF">2025-08-28T08:19:00Z</dcterms:modified>
</cp:coreProperties>
</file>