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1B" w:rsidRDefault="0031561B" w:rsidP="0031561B">
      <w:pPr>
        <w:pStyle w:val="p6"/>
        <w:shd w:val="clear" w:color="auto" w:fill="FFFFFF"/>
        <w:spacing w:after="0" w:afterAutospacing="0"/>
        <w:ind w:firstLine="539"/>
        <w:jc w:val="center"/>
        <w:rPr>
          <w:rStyle w:val="s1"/>
          <w:b/>
          <w:bCs/>
          <w:color w:val="000000"/>
          <w:sz w:val="28"/>
          <w:szCs w:val="28"/>
        </w:rPr>
      </w:pPr>
    </w:p>
    <w:p w:rsidR="0031561B" w:rsidRDefault="0031561B" w:rsidP="0031561B">
      <w:pPr>
        <w:pStyle w:val="p6"/>
        <w:shd w:val="clear" w:color="auto" w:fill="FFFFFF"/>
        <w:spacing w:before="0" w:beforeAutospacing="0" w:after="0" w:afterAutospacing="0"/>
        <w:ind w:firstLine="539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ПАМЯТКА</w:t>
      </w:r>
    </w:p>
    <w:p w:rsidR="0031561B" w:rsidRDefault="0031561B" w:rsidP="0031561B">
      <w:pPr>
        <w:pStyle w:val="p6"/>
        <w:shd w:val="clear" w:color="auto" w:fill="FFFFFF"/>
        <w:spacing w:before="0" w:beforeAutospacing="0" w:after="0" w:afterAutospacing="0"/>
        <w:ind w:firstLine="539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для родителей</w:t>
      </w:r>
    </w:p>
    <w:p w:rsidR="0031561B" w:rsidRPr="0031561B" w:rsidRDefault="0031561B" w:rsidP="0031561B">
      <w:pPr>
        <w:pStyle w:val="p7"/>
        <w:shd w:val="clear" w:color="auto" w:fill="FFFFFF"/>
        <w:ind w:firstLine="540"/>
        <w:jc w:val="both"/>
        <w:rPr>
          <w:color w:val="000000"/>
        </w:rPr>
      </w:pPr>
      <w:r w:rsidRPr="0031561B">
        <w:rPr>
          <w:color w:val="000000"/>
        </w:rPr>
        <w:t>Если в образовательной организации, которую посещает ваш ребенок, устанавливают неправомерные денежные сборы, рекомендуем придерживаться следующего алгоритма.</w:t>
      </w:r>
    </w:p>
    <w:p w:rsidR="0031561B" w:rsidRPr="0031561B" w:rsidRDefault="0031561B" w:rsidP="0031561B">
      <w:pPr>
        <w:pStyle w:val="p7"/>
        <w:shd w:val="clear" w:color="auto" w:fill="FFFFFF"/>
        <w:ind w:firstLine="540"/>
        <w:jc w:val="both"/>
        <w:rPr>
          <w:color w:val="000000"/>
        </w:rPr>
      </w:pPr>
      <w:r w:rsidRPr="0031561B">
        <w:rPr>
          <w:rStyle w:val="s2"/>
          <w:b/>
          <w:bCs/>
          <w:i/>
          <w:iCs/>
          <w:color w:val="000000"/>
        </w:rPr>
        <w:t>Шаг 1. Обратитесь к руководителю образовательной организации.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31561B">
        <w:rPr>
          <w:color w:val="000000"/>
        </w:rPr>
        <w:t>Заявление составляется в свободной форме на имя руководителя. В заявлении необходимо попросить разъяснить причины установления денежных сборов с родителей и представить документ, на основании которого они установлены.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proofErr w:type="gramStart"/>
      <w:r w:rsidRPr="0031561B">
        <w:rPr>
          <w:color w:val="000000"/>
        </w:rPr>
        <w:t>Подать заявление можно лично или направив</w:t>
      </w:r>
      <w:proofErr w:type="gramEnd"/>
      <w:r w:rsidRPr="0031561B">
        <w:rPr>
          <w:color w:val="000000"/>
        </w:rPr>
        <w:t xml:space="preserve"> его по почте заказным письмом с уведомлением о вручении. Если вы подаете заявление лично, рекомендуем составить его в двух экземплярах: один экземпляр передайте в организацию, а на втором попросите поставить отметку о принятии у вас заявления. Обязательно сохраните второй экземпляр заявления с отметкой о принятии или почтовое уведомление.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31561B">
        <w:rPr>
          <w:color w:val="000000"/>
        </w:rPr>
        <w:t>Следует учитывать: если локальными документами образовательной организации, в том числе приказом, установлено, что денежные средства (сборы) поступают от родителей исключительно добровольно, доказать противоправность таких сборов будет достаточно проблематично (</w:t>
      </w:r>
      <w:hyperlink r:id="rId4" w:tgtFrame="_blank" w:history="1">
        <w:r w:rsidRPr="0031561B">
          <w:rPr>
            <w:rStyle w:val="a3"/>
            <w:color w:val="2222CC"/>
          </w:rPr>
          <w:t>Постановление</w:t>
        </w:r>
      </w:hyperlink>
      <w:r w:rsidRPr="0031561B">
        <w:rPr>
          <w:rStyle w:val="apple-converted-space"/>
          <w:color w:val="000000"/>
        </w:rPr>
        <w:t> </w:t>
      </w:r>
      <w:r w:rsidRPr="0031561B">
        <w:rPr>
          <w:color w:val="000000"/>
        </w:rPr>
        <w:t>Верховного Суда РФ от 27.11.2015 N 31-АД15-18).</w:t>
      </w:r>
    </w:p>
    <w:p w:rsidR="0031561B" w:rsidRPr="0031561B" w:rsidRDefault="0031561B" w:rsidP="0031561B">
      <w:pPr>
        <w:pStyle w:val="p7"/>
        <w:shd w:val="clear" w:color="auto" w:fill="FFFFFF"/>
        <w:ind w:firstLine="540"/>
        <w:jc w:val="both"/>
        <w:rPr>
          <w:color w:val="000000"/>
        </w:rPr>
      </w:pPr>
      <w:r w:rsidRPr="0031561B">
        <w:rPr>
          <w:rStyle w:val="s2"/>
          <w:b/>
          <w:bCs/>
          <w:i/>
          <w:iCs/>
          <w:color w:val="000000"/>
        </w:rPr>
        <w:t>Шаг 2. Обратитесь с жалобой в муниципальный орган управления в сфере образования.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31561B">
        <w:rPr>
          <w:color w:val="000000"/>
        </w:rPr>
        <w:t>В МО «Котлас» органом управления в сфере образования является Комитет по образованию Управления по социальным вопросам администрации МО «Котлас» (165300, Архангельская область, г. Котлас, пл. Советов, д. 3, каб.307, тел. (818-37) 5-18-77).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31561B">
        <w:rPr>
          <w:color w:val="000000"/>
        </w:rPr>
        <w:t>Жалоба составляется в письменной форме. В ней нужно указать наименование (Комитет по образованию), свои Ф.И.О., почтовый адрес, по которому должен быть направлен ответ, изложить суть жалобы и поставить личную подпись и дату. К жалобе приложите документы, подтверждающие обращение к руководителю образовательной организации (</w:t>
      </w:r>
      <w:hyperlink r:id="rId5" w:tgtFrame="_blank" w:history="1">
        <w:r w:rsidRPr="0031561B">
          <w:rPr>
            <w:rStyle w:val="a3"/>
            <w:color w:val="2222CC"/>
          </w:rPr>
          <w:t>ст. 7</w:t>
        </w:r>
      </w:hyperlink>
      <w:r w:rsidRPr="0031561B">
        <w:rPr>
          <w:rStyle w:val="apple-converted-space"/>
          <w:color w:val="000000"/>
        </w:rPr>
        <w:t> </w:t>
      </w:r>
      <w:r w:rsidRPr="0031561B">
        <w:rPr>
          <w:color w:val="000000"/>
        </w:rPr>
        <w:t>Закона от 02.05.2006 N 59-ФЗ).</w:t>
      </w:r>
    </w:p>
    <w:p w:rsidR="0031561B" w:rsidRPr="0031561B" w:rsidRDefault="0031561B" w:rsidP="0031561B">
      <w:pPr>
        <w:pStyle w:val="p7"/>
        <w:shd w:val="clear" w:color="auto" w:fill="FFFFFF"/>
        <w:ind w:firstLine="540"/>
        <w:jc w:val="both"/>
        <w:rPr>
          <w:color w:val="000000"/>
        </w:rPr>
      </w:pPr>
      <w:r w:rsidRPr="0031561B">
        <w:rPr>
          <w:rStyle w:val="s2"/>
          <w:b/>
          <w:bCs/>
          <w:i/>
          <w:iCs/>
          <w:color w:val="000000"/>
        </w:rPr>
        <w:t>Примечание.</w:t>
      </w:r>
      <w:r w:rsidRPr="0031561B">
        <w:rPr>
          <w:rStyle w:val="apple-converted-space"/>
          <w:color w:val="000000"/>
        </w:rPr>
        <w:t> </w:t>
      </w:r>
      <w:r w:rsidRPr="0031561B">
        <w:rPr>
          <w:rStyle w:val="s3"/>
          <w:i/>
          <w:iCs/>
          <w:color w:val="000000"/>
        </w:rPr>
        <w:t>Не рассматриваются анонимные жалобы, а также жалобы, содержащие оскорбления, унижающие честь и достоинство других лиц (</w:t>
      </w:r>
      <w:hyperlink r:id="rId6" w:tgtFrame="_blank" w:history="1">
        <w:proofErr w:type="gramStart"/>
        <w:r w:rsidRPr="0031561B">
          <w:rPr>
            <w:rStyle w:val="s3"/>
            <w:i/>
            <w:iCs/>
            <w:color w:val="2222CC"/>
            <w:u w:val="single"/>
          </w:rPr>
          <w:t>ч</w:t>
        </w:r>
        <w:proofErr w:type="gramEnd"/>
        <w:r w:rsidRPr="0031561B">
          <w:rPr>
            <w:rStyle w:val="s3"/>
            <w:i/>
            <w:iCs/>
            <w:color w:val="2222CC"/>
            <w:u w:val="single"/>
          </w:rPr>
          <w:t>. 1</w:t>
        </w:r>
      </w:hyperlink>
      <w:r w:rsidRPr="0031561B">
        <w:rPr>
          <w:rStyle w:val="s3"/>
          <w:i/>
          <w:iCs/>
          <w:color w:val="000000"/>
        </w:rPr>
        <w:t>,</w:t>
      </w:r>
      <w:r w:rsidRPr="0031561B">
        <w:rPr>
          <w:rStyle w:val="apple-converted-space"/>
          <w:i/>
          <w:iCs/>
          <w:color w:val="000000"/>
        </w:rPr>
        <w:t> </w:t>
      </w:r>
      <w:hyperlink r:id="rId7" w:tgtFrame="_blank" w:history="1">
        <w:r w:rsidRPr="0031561B">
          <w:rPr>
            <w:rStyle w:val="s3"/>
            <w:i/>
            <w:iCs/>
            <w:color w:val="2222CC"/>
            <w:u w:val="single"/>
          </w:rPr>
          <w:t>3 ст. 11</w:t>
        </w:r>
      </w:hyperlink>
      <w:r w:rsidRPr="0031561B">
        <w:rPr>
          <w:rStyle w:val="apple-converted-space"/>
          <w:i/>
          <w:iCs/>
          <w:color w:val="000000"/>
        </w:rPr>
        <w:t> </w:t>
      </w:r>
      <w:r w:rsidRPr="0031561B">
        <w:rPr>
          <w:rStyle w:val="s3"/>
          <w:i/>
          <w:iCs/>
          <w:color w:val="000000"/>
        </w:rPr>
        <w:t>Закона N 59-ФЗ).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proofErr w:type="gramStart"/>
      <w:r w:rsidRPr="0031561B">
        <w:rPr>
          <w:color w:val="000000"/>
        </w:rPr>
        <w:t>Подать жалобу можно лично или направив</w:t>
      </w:r>
      <w:proofErr w:type="gramEnd"/>
      <w:r w:rsidRPr="0031561B">
        <w:rPr>
          <w:color w:val="000000"/>
        </w:rPr>
        <w:t xml:space="preserve"> ее по почте заказным письмом с уведомлением о вручении.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31561B">
        <w:rPr>
          <w:color w:val="000000"/>
        </w:rPr>
        <w:t>Если вы подаете жалобу лично, рекомендуем составить ее в двух экземплярах: один экземпляр передайте в каб.104-а администрации МО «Котлас», а на втором экземпляре попросите поставить отметку о принятии у вас жалобы. Обязательно сохраните второй экземпляр жалобы с отметкой о вручении (талон о принятии) или почтовое уведомление.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31561B">
        <w:rPr>
          <w:color w:val="000000"/>
        </w:rPr>
        <w:t>Срок рассмотрения жалобы - 30 дней со дня ее регистрации (</w:t>
      </w:r>
      <w:hyperlink r:id="rId8" w:tgtFrame="_blank" w:history="1">
        <w:proofErr w:type="gramStart"/>
        <w:r w:rsidRPr="0031561B">
          <w:rPr>
            <w:rStyle w:val="a3"/>
            <w:color w:val="2222CC"/>
          </w:rPr>
          <w:t>ч</w:t>
        </w:r>
        <w:proofErr w:type="gramEnd"/>
        <w:r w:rsidRPr="0031561B">
          <w:rPr>
            <w:rStyle w:val="a3"/>
            <w:color w:val="2222CC"/>
          </w:rPr>
          <w:t>. 1 ст. 12</w:t>
        </w:r>
      </w:hyperlink>
      <w:r w:rsidRPr="0031561B">
        <w:rPr>
          <w:rStyle w:val="apple-converted-space"/>
          <w:color w:val="000000"/>
        </w:rPr>
        <w:t> </w:t>
      </w:r>
      <w:r w:rsidRPr="0031561B">
        <w:rPr>
          <w:color w:val="000000"/>
        </w:rPr>
        <w:t>Закона N 59-ФЗ), после истечения данного срока в Ваш адрес поступит ответ от Комитета по образованию.</w:t>
      </w:r>
    </w:p>
    <w:p w:rsidR="0031561B" w:rsidRPr="0031561B" w:rsidRDefault="0031561B" w:rsidP="0031561B">
      <w:pPr>
        <w:pStyle w:val="p7"/>
        <w:shd w:val="clear" w:color="auto" w:fill="FFFFFF"/>
        <w:ind w:firstLine="540"/>
        <w:jc w:val="both"/>
        <w:rPr>
          <w:color w:val="000000"/>
        </w:rPr>
      </w:pPr>
      <w:r w:rsidRPr="0031561B">
        <w:rPr>
          <w:rStyle w:val="s2"/>
          <w:b/>
          <w:bCs/>
          <w:i/>
          <w:iCs/>
          <w:color w:val="000000"/>
        </w:rPr>
        <w:t>Шаг 3. Обратитесь в прокуратуру.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31561B">
        <w:rPr>
          <w:color w:val="000000"/>
        </w:rPr>
        <w:t>Вы вправе обратиться в органы Прокуратуры РФ с целью осуществления надзора за исполнением законов и соблюдением ваших прав и прав ребенка.</w:t>
      </w:r>
    </w:p>
    <w:p w:rsid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31561B">
        <w:rPr>
          <w:color w:val="000000"/>
        </w:rPr>
        <w:t>Следует учитывать, что решение, принятое прокурором, не препятствует вашему обращению за защитой своих прав в суд (</w:t>
      </w:r>
      <w:hyperlink r:id="rId9" w:tgtFrame="_blank" w:history="1">
        <w:r w:rsidRPr="0031561B">
          <w:rPr>
            <w:rStyle w:val="a3"/>
            <w:color w:val="2222CC"/>
          </w:rPr>
          <w:t>п. 1 ст. 10</w:t>
        </w:r>
      </w:hyperlink>
      <w:r w:rsidRPr="0031561B">
        <w:rPr>
          <w:color w:val="000000"/>
        </w:rPr>
        <w:t>,</w:t>
      </w:r>
      <w:r w:rsidRPr="0031561B">
        <w:rPr>
          <w:rStyle w:val="apple-converted-space"/>
          <w:color w:val="000000"/>
        </w:rPr>
        <w:t> </w:t>
      </w:r>
      <w:hyperlink r:id="rId10" w:tgtFrame="_blank" w:history="1">
        <w:r w:rsidRPr="0031561B">
          <w:rPr>
            <w:rStyle w:val="a3"/>
            <w:color w:val="2222CC"/>
          </w:rPr>
          <w:t>ст. 22</w:t>
        </w:r>
      </w:hyperlink>
      <w:r w:rsidRPr="0031561B">
        <w:rPr>
          <w:rStyle w:val="apple-converted-space"/>
          <w:color w:val="000000"/>
        </w:rPr>
        <w:t> </w:t>
      </w:r>
      <w:r w:rsidRPr="0031561B">
        <w:rPr>
          <w:color w:val="000000"/>
        </w:rPr>
        <w:t>Закона от 17.01.1992 N 2202-1).</w:t>
      </w:r>
    </w:p>
    <w:p w:rsid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</w:p>
    <w:p w:rsid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</w:p>
    <w:p w:rsid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</w:p>
    <w:p w:rsid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</w:p>
    <w:p w:rsid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</w:p>
    <w:p w:rsidR="0031561B" w:rsidRDefault="0031561B" w:rsidP="0031561B">
      <w:pPr>
        <w:pStyle w:val="p10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ПАМЯТКА</w:t>
      </w:r>
    </w:p>
    <w:p w:rsidR="0031561B" w:rsidRDefault="0031561B" w:rsidP="0031561B">
      <w:pPr>
        <w:pStyle w:val="p10"/>
        <w:shd w:val="clear" w:color="auto" w:fill="FFFFFF"/>
        <w:spacing w:before="0" w:beforeAutospacing="0" w:after="0" w:afterAutospacing="0"/>
        <w:ind w:firstLine="72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для родителей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hyperlink r:id="rId11" w:tgtFrame="_blank" w:history="1">
        <w:r w:rsidRPr="0031561B">
          <w:rPr>
            <w:rStyle w:val="a3"/>
            <w:color w:val="2222CC"/>
            <w:sz w:val="26"/>
            <w:szCs w:val="26"/>
          </w:rPr>
          <w:t>Статья 43</w:t>
        </w:r>
      </w:hyperlink>
      <w:r w:rsidRPr="0031561B">
        <w:rPr>
          <w:rStyle w:val="apple-converted-space"/>
          <w:color w:val="000000"/>
          <w:sz w:val="26"/>
          <w:szCs w:val="26"/>
        </w:rPr>
        <w:t> </w:t>
      </w:r>
      <w:r w:rsidRPr="0031561B">
        <w:rPr>
          <w:color w:val="000000"/>
          <w:sz w:val="26"/>
          <w:szCs w:val="26"/>
        </w:rPr>
        <w:t>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31561B">
        <w:rPr>
          <w:color w:val="000000"/>
          <w:sz w:val="26"/>
          <w:szCs w:val="26"/>
        </w:rPr>
        <w:t>Не допускается 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коллегиальных органов управления образовательной организации в части принудительного привлечения родительских взносов и благотворительных средств.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31561B">
        <w:rPr>
          <w:color w:val="000000"/>
          <w:sz w:val="26"/>
          <w:szCs w:val="26"/>
        </w:rPr>
        <w:t>Любая инициативная группа граждан вправе принять решение о внесении (сборе) денежных средств только в отношении себя самих, а не родителей всех детей, посещающих данную организацию.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31561B">
        <w:rPr>
          <w:color w:val="000000"/>
          <w:sz w:val="26"/>
          <w:szCs w:val="26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</w:t>
      </w:r>
      <w:r w:rsidRPr="0031561B">
        <w:rPr>
          <w:rStyle w:val="apple-converted-space"/>
          <w:color w:val="000000"/>
          <w:sz w:val="26"/>
          <w:szCs w:val="26"/>
        </w:rPr>
        <w:t> </w:t>
      </w:r>
      <w:hyperlink r:id="rId12" w:tgtFrame="_blank" w:history="1">
        <w:r w:rsidRPr="0031561B">
          <w:rPr>
            <w:rStyle w:val="a3"/>
            <w:color w:val="2222CC"/>
            <w:sz w:val="26"/>
            <w:szCs w:val="26"/>
          </w:rPr>
          <w:t>закона</w:t>
        </w:r>
      </w:hyperlink>
      <w:r w:rsidRPr="0031561B">
        <w:rPr>
          <w:rStyle w:val="apple-converted-space"/>
          <w:color w:val="000000"/>
          <w:sz w:val="26"/>
          <w:szCs w:val="26"/>
        </w:rPr>
        <w:t> </w:t>
      </w:r>
      <w:r w:rsidRPr="0031561B">
        <w:rPr>
          <w:color w:val="000000"/>
          <w:sz w:val="26"/>
          <w:szCs w:val="26"/>
        </w:rPr>
        <w:t>от 11.08.1995 N 135-ФЗ «О благотворительной деятельности и благотворительных организациях».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proofErr w:type="gramStart"/>
      <w:r w:rsidRPr="0031561B">
        <w:rPr>
          <w:color w:val="000000"/>
          <w:sz w:val="26"/>
          <w:szCs w:val="26"/>
        </w:rPr>
        <w:t>Если родители (законные представители) по собственному желанию (без какого бы то ни было давления со стороны администрации, сотрудников образовательной организации, родительских комитетов, фондов, иных физических и юридических лиц) хотят оказать школе или детскому саду, где обучается (воспитывается) ребенок, благотворительную (добровольную) помощь в виде денежных средств, они могут перечислить любую сумму, посильную для семейного бюджета, на расчетный счет организации.</w:t>
      </w:r>
      <w:proofErr w:type="gramEnd"/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31561B">
        <w:rPr>
          <w:color w:val="000000"/>
          <w:sz w:val="26"/>
          <w:szCs w:val="26"/>
        </w:rPr>
        <w:t>Согласно Гражданскому</w:t>
      </w:r>
      <w:r w:rsidRPr="0031561B">
        <w:rPr>
          <w:rStyle w:val="apple-converted-space"/>
          <w:color w:val="000000"/>
          <w:sz w:val="26"/>
          <w:szCs w:val="26"/>
        </w:rPr>
        <w:t> </w:t>
      </w:r>
      <w:hyperlink r:id="rId13" w:tgtFrame="_blank" w:history="1">
        <w:r w:rsidRPr="0031561B">
          <w:rPr>
            <w:rStyle w:val="a3"/>
            <w:color w:val="2222CC"/>
            <w:sz w:val="26"/>
            <w:szCs w:val="26"/>
          </w:rPr>
          <w:t>кодексу</w:t>
        </w:r>
      </w:hyperlink>
      <w:r w:rsidRPr="0031561B">
        <w:rPr>
          <w:rStyle w:val="apple-converted-space"/>
          <w:color w:val="000000"/>
          <w:sz w:val="26"/>
          <w:szCs w:val="26"/>
        </w:rPr>
        <w:t> </w:t>
      </w:r>
      <w:r w:rsidRPr="0031561B">
        <w:rPr>
          <w:color w:val="000000"/>
          <w:sz w:val="26"/>
          <w:szCs w:val="26"/>
        </w:rPr>
        <w:t>РФ договор пожертвования следует заключать в письменной форме.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31561B">
        <w:rPr>
          <w:color w:val="000000"/>
          <w:sz w:val="26"/>
          <w:szCs w:val="26"/>
        </w:rPr>
        <w:t>Администрация, сотрудники образовательной организации, иные лица не вправе: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31561B">
        <w:rPr>
          <w:color w:val="000000"/>
          <w:sz w:val="26"/>
          <w:szCs w:val="26"/>
        </w:rPr>
        <w:t>- требовать или принимать от благотворителей наличные денежные средства;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31561B">
        <w:rPr>
          <w:color w:val="000000"/>
          <w:sz w:val="26"/>
          <w:szCs w:val="26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31561B">
        <w:rPr>
          <w:color w:val="000000"/>
          <w:sz w:val="26"/>
          <w:szCs w:val="26"/>
        </w:rPr>
        <w:t>Благотворитель имеет право: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31561B">
        <w:rPr>
          <w:color w:val="000000"/>
          <w:sz w:val="26"/>
          <w:szCs w:val="26"/>
        </w:rPr>
        <w:t>- в течение 10 дней со дня перечисления по доброй воле денежных средств на расчетный счет организации подать обращение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31561B">
        <w:rPr>
          <w:color w:val="000000"/>
          <w:sz w:val="26"/>
          <w:szCs w:val="26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 w:rsidRPr="0031561B">
        <w:rPr>
          <w:color w:val="000000"/>
          <w:sz w:val="26"/>
          <w:szCs w:val="26"/>
        </w:rPr>
        <w:t>контроля за</w:t>
      </w:r>
      <w:proofErr w:type="gramEnd"/>
      <w:r w:rsidRPr="0031561B">
        <w:rPr>
          <w:color w:val="000000"/>
          <w:sz w:val="26"/>
          <w:szCs w:val="26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организации;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31561B">
        <w:rPr>
          <w:color w:val="000000"/>
          <w:sz w:val="26"/>
          <w:szCs w:val="26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</w:t>
      </w:r>
    </w:p>
    <w:p w:rsidR="0031561B" w:rsidRPr="0031561B" w:rsidRDefault="0031561B" w:rsidP="0031561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proofErr w:type="gramStart"/>
      <w:r w:rsidRPr="0031561B">
        <w:rPr>
          <w:color w:val="000000"/>
          <w:sz w:val="26"/>
          <w:szCs w:val="26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в Комитет по образованию Управления по социальным вопросам администрации МО «Котлас» (165300, Архангельская область, г. Котлас, пл. Советов, д. 3, каб.307, тел. (818-37) 5-18-77), Министерство образования и науки Архангельской области (163000, Архангельск, пр.</w:t>
      </w:r>
      <w:proofErr w:type="gramEnd"/>
      <w:r w:rsidRPr="0031561B">
        <w:rPr>
          <w:color w:val="000000"/>
          <w:sz w:val="26"/>
          <w:szCs w:val="26"/>
        </w:rPr>
        <w:t xml:space="preserve"> </w:t>
      </w:r>
      <w:proofErr w:type="gramStart"/>
      <w:r w:rsidRPr="0031561B">
        <w:rPr>
          <w:color w:val="000000"/>
          <w:sz w:val="26"/>
          <w:szCs w:val="26"/>
        </w:rPr>
        <w:t>Троицкий, 49, корп. 1, тел. (8182) 21-52-80), в контрольно-надзорные, правоохранительные органы.</w:t>
      </w:r>
      <w:proofErr w:type="gramEnd"/>
    </w:p>
    <w:p w:rsidR="00E71F88" w:rsidRPr="0031561B" w:rsidRDefault="00E71F88" w:rsidP="0031561B">
      <w:pPr>
        <w:spacing w:after="0" w:line="240" w:lineRule="auto"/>
        <w:rPr>
          <w:sz w:val="26"/>
          <w:szCs w:val="26"/>
        </w:rPr>
      </w:pPr>
    </w:p>
    <w:sectPr w:rsidR="00E71F88" w:rsidRPr="0031561B" w:rsidSect="0031561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61B"/>
    <w:rsid w:val="0031561B"/>
    <w:rsid w:val="00E7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31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1561B"/>
  </w:style>
  <w:style w:type="paragraph" w:customStyle="1" w:styleId="p7">
    <w:name w:val="p7"/>
    <w:basedOn w:val="a"/>
    <w:rsid w:val="0031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1561B"/>
  </w:style>
  <w:style w:type="character" w:styleId="a3">
    <w:name w:val="Hyperlink"/>
    <w:basedOn w:val="a0"/>
    <w:uiPriority w:val="99"/>
    <w:semiHidden/>
    <w:unhideWhenUsed/>
    <w:rsid w:val="003156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561B"/>
  </w:style>
  <w:style w:type="character" w:customStyle="1" w:styleId="s3">
    <w:name w:val="s3"/>
    <w:basedOn w:val="a0"/>
    <w:rsid w:val="0031561B"/>
  </w:style>
  <w:style w:type="paragraph" w:customStyle="1" w:styleId="p10">
    <w:name w:val="p10"/>
    <w:basedOn w:val="a"/>
    <w:rsid w:val="0031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consultantplus%253A%252F%252Foffline%252Fref%253DFAFFF9A076E9548A34181A724DBABF98196BB6D607057D9E1FF5FEB0B8690C67D8B54261u7w2K%26ts%3D1489413250%26uid%3D4362366911398757291&amp;sign=b0bc3c92f0ce2a38162404647c0fe2fb&amp;keyno=1" TargetMode="External"/><Relationship Id="rId13" Type="http://schemas.openxmlformats.org/officeDocument/2006/relationships/hyperlink" Target="https://clck.yandex.ru/redir/dv/*data=url%3Dconsultantplus%253A%252F%252Foffline%252Fref%253DE22C9E356E9F5AEC7CC3F00948AE66F848D75CFBA7CA9A4357CEF7E110U6fEK%26ts%3D1489413250%26uid%3D4362366911398757291&amp;sign=74ad91972a26ee35ca5b78b515e2e05c&amp;keyn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dv/*data=url%3Dconsultantplus%253A%252F%252Foffline%252Fref%253DFAFFF9A076E9548A34181A724DBABF98196BB6D607057D9E1FF5FEB0B8690C67D8B542617373BDB9uDw0K%26ts%3D1489413250%26uid%3D4362366911398757291&amp;sign=9c889ae4a6061f59d03dcb307b179032&amp;keyno=1" TargetMode="External"/><Relationship Id="rId12" Type="http://schemas.openxmlformats.org/officeDocument/2006/relationships/hyperlink" Target="https://clck.yandex.ru/redir/dv/*data=url%3Dconsultantplus%253A%252F%252Foffline%252Fref%253DE22C9E356E9F5AEC7CC3F00948AE66F84BD05CF9A7C49A4357CEF7E110U6fEK%26ts%3D1489413250%26uid%3D4362366911398757291&amp;sign=c89f303f9dcea45f4430b000edbeefa1&amp;keyn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consultantplus%253A%252F%252Foffline%252Fref%253DFAFFF9A076E9548A34181A724DBABF98196BB6D607057D9E1FF5FEB0B8690C67D8B542u6w8K%26ts%3D1489413250%26uid%3D4362366911398757291&amp;sign=019e8c412b8bc7c99c6f0e90fe366ca5&amp;keyno=1" TargetMode="External"/><Relationship Id="rId11" Type="http://schemas.openxmlformats.org/officeDocument/2006/relationships/hyperlink" Target="https://clck.yandex.ru/redir/dv/*data=url%3Dconsultantplus%253A%252F%252Foffline%252Fref%253DE22C9E356E9F5AEC7CC3F00948AE66F848DE59FAAD9ACD41069BF9E4183ED4656AF9582F5B11U2fFK%26ts%3D1489413250%26uid%3D4362366911398757291&amp;sign=99a245846c3d28dd80790ab3eded6cad&amp;keyno=1" TargetMode="External"/><Relationship Id="rId5" Type="http://schemas.openxmlformats.org/officeDocument/2006/relationships/hyperlink" Target="https://clck.yandex.ru/redir/dv/*data=url%3Dconsultantplus%253A%252F%252Foffline%252Fref%253DFAFFF9A076E9548A34181A724DBABF98196BB6D607057D9E1FF5FEB0B8690C67D8B542617373BDBCuDw2K%26ts%3D1489413250%26uid%3D4362366911398757291&amp;sign=a738a47f443cdd8edc7afa47b9cebd37&amp;keyno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ck.yandex.ru/redir/dv/*data=url%3Dconsultantplus%253A%252F%252Foffline%252Fref%253DFAFFF9A076E9548A34181A724DBABF981A63BCD106087D9E1FF5FEB0B8690C67D8B542617373BCBEuDwCK%26ts%3D1489413250%26uid%3D4362366911398757291&amp;sign=b9bf139abbcf6cb16662bbad3c109e87&amp;keyno=1" TargetMode="External"/><Relationship Id="rId4" Type="http://schemas.openxmlformats.org/officeDocument/2006/relationships/hyperlink" Target="https://clck.yandex.ru/redir/dv/*data=url%3Dconsultantplus%253A%252F%252Foffline%252Fref%253DFAFFF9A076E9548A3418176158BABF981C67B9D7030B7D9E1FF5FEB0B8u6w9K%26ts%3D1489413250%26uid%3D4362366911398757291&amp;sign=f1ca9200f6a346783ed2711fdc01edd8&amp;keyno=1" TargetMode="External"/><Relationship Id="rId9" Type="http://schemas.openxmlformats.org/officeDocument/2006/relationships/hyperlink" Target="https://clck.yandex.ru/redir/dv/*data=url%3Dconsultantplus%253A%252F%252Foffline%252Fref%253DFAFFF9A076E9548A34181A724DBABF981A63BCD106087D9E1FF5FEB0B8690C67D8B542617373BDBAuDw7K%26ts%3D1489413250%26uid%3D4362366911398757291&amp;sign=c27d8b9b34107c6a6135bef2c22673b3&amp;keyn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1355</Words>
  <Characters>7728</Characters>
  <Application>Microsoft Office Word</Application>
  <DocSecurity>0</DocSecurity>
  <Lines>64</Lines>
  <Paragraphs>18</Paragraphs>
  <ScaleCrop>false</ScaleCrop>
  <Company>Microsoft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2017-03-13T13:55:00Z</dcterms:created>
  <dcterms:modified xsi:type="dcterms:W3CDTF">2017-03-13T14:00:00Z</dcterms:modified>
</cp:coreProperties>
</file>