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03" w:rsidRPr="00244A03" w:rsidRDefault="00244A03" w:rsidP="00244A03">
      <w:pPr>
        <w:framePr w:w="4426" w:wrap="auto" w:vAnchor="page" w:hAnchor="page" w:x="1216" w:y="100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  <w:r w:rsidRPr="00244A03">
        <w:rPr>
          <w:rFonts w:ascii="Times New Roman" w:eastAsiaTheme="minorEastAsia" w:hAnsi="Times New Roman" w:cs="Times New Roman"/>
          <w:color w:val="000000"/>
          <w:sz w:val="24"/>
        </w:rPr>
        <w:t>Принято</w:t>
      </w:r>
      <w:r w:rsidRPr="00244A03">
        <w:rPr>
          <w:rFonts w:ascii="Times New Roman" w:eastAsiaTheme="minorEastAsia"/>
          <w:color w:val="000000"/>
          <w:spacing w:val="9"/>
          <w:sz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</w:rPr>
        <w:t>общим собранием коллектива</w:t>
      </w:r>
    </w:p>
    <w:p w:rsidR="00244A03" w:rsidRPr="00244A03" w:rsidRDefault="00244A03" w:rsidP="00244A03">
      <w:pPr>
        <w:framePr w:w="4426" w:wrap="auto" w:vAnchor="page" w:hAnchor="page" w:x="1216" w:y="1006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 w:val="24"/>
        </w:rPr>
      </w:pPr>
      <w:r w:rsidRPr="00244A03">
        <w:rPr>
          <w:rFonts w:ascii="Times New Roman" w:eastAsiaTheme="minorEastAsia" w:hAnsi="Times New Roman" w:cs="Times New Roman"/>
          <w:color w:val="000000"/>
          <w:spacing w:val="1"/>
          <w:sz w:val="24"/>
        </w:rPr>
        <w:t>протокол</w:t>
      </w:r>
      <w:r w:rsidRPr="00244A03">
        <w:rPr>
          <w:rFonts w:ascii="Times New Roman" w:eastAsiaTheme="minorEastAsia"/>
          <w:color w:val="000000"/>
          <w:spacing w:val="-3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z w:val="24"/>
        </w:rPr>
        <w:t>№</w:t>
      </w:r>
      <w:r w:rsidRPr="00244A03">
        <w:rPr>
          <w:rFonts w:ascii="Times New Roman" w:eastAsiaTheme="minorEastAsia"/>
          <w:color w:val="000000"/>
          <w:spacing w:val="6"/>
          <w:sz w:val="24"/>
        </w:rPr>
        <w:t xml:space="preserve"> </w:t>
      </w:r>
      <w:r>
        <w:rPr>
          <w:rFonts w:ascii="Times New Roman" w:eastAsiaTheme="minorEastAsia"/>
          <w:color w:val="000000"/>
          <w:sz w:val="24"/>
        </w:rPr>
        <w:t>1</w:t>
      </w:r>
      <w:r w:rsidRPr="00244A03">
        <w:rPr>
          <w:rFonts w:ascii="Times New Roman" w:eastAsiaTheme="minorEastAsia"/>
          <w:color w:val="000000"/>
          <w:spacing w:val="-7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pacing w:val="5"/>
          <w:sz w:val="24"/>
        </w:rPr>
        <w:t>от</w:t>
      </w:r>
      <w:r w:rsidRPr="00244A03">
        <w:rPr>
          <w:rFonts w:ascii="Times New Roman" w:eastAsiaTheme="minorEastAsia"/>
          <w:color w:val="000000"/>
          <w:spacing w:val="-6"/>
          <w:sz w:val="24"/>
        </w:rPr>
        <w:t xml:space="preserve"> </w:t>
      </w:r>
      <w:r>
        <w:rPr>
          <w:rFonts w:ascii="Times New Roman" w:eastAsiaTheme="minorEastAsia"/>
          <w:color w:val="000000"/>
          <w:sz w:val="24"/>
        </w:rPr>
        <w:t>16.01.2026</w:t>
      </w:r>
      <w:r w:rsidRPr="00244A0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pacing w:val="2"/>
          <w:sz w:val="24"/>
        </w:rPr>
        <w:t>г.</w:t>
      </w:r>
    </w:p>
    <w:p w:rsidR="00244A03" w:rsidRPr="00244A03" w:rsidRDefault="00244A03" w:rsidP="00244A03">
      <w:pPr>
        <w:framePr w:w="1550" w:wrap="auto" w:vAnchor="page" w:hAnchor="page" w:x="9361" w:y="871"/>
        <w:widowControl w:val="0"/>
        <w:autoSpaceDE w:val="0"/>
        <w:autoSpaceDN w:val="0"/>
        <w:spacing w:after="0" w:line="266" w:lineRule="exact"/>
        <w:ind w:left="48"/>
        <w:rPr>
          <w:rFonts w:ascii="Times New Roman" w:eastAsiaTheme="minorEastAsia"/>
          <w:color w:val="000000"/>
          <w:sz w:val="24"/>
        </w:rPr>
      </w:pPr>
      <w:r w:rsidRPr="00244A03">
        <w:rPr>
          <w:rFonts w:ascii="Times New Roman" w:eastAsiaTheme="minorEastAsia" w:hAnsi="Times New Roman" w:cs="Times New Roman"/>
          <w:color w:val="000000"/>
          <w:sz w:val="24"/>
        </w:rPr>
        <w:t>Утверждено</w:t>
      </w:r>
      <w:r>
        <w:rPr>
          <w:rFonts w:ascii="Times New Roman" w:eastAsiaTheme="minorEastAsia" w:hAnsi="Times New Roman" w:cs="Times New Roman"/>
          <w:color w:val="000000"/>
          <w:sz w:val="24"/>
        </w:rPr>
        <w:t>:</w:t>
      </w:r>
    </w:p>
    <w:p w:rsidR="00244A03" w:rsidRPr="00244A03" w:rsidRDefault="00244A03" w:rsidP="00244A03">
      <w:pPr>
        <w:framePr w:w="1550" w:wrap="auto" w:vAnchor="page" w:hAnchor="page" w:x="9361" w:y="871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 w:val="24"/>
        </w:rPr>
      </w:pPr>
      <w:r w:rsidRPr="00244A03">
        <w:rPr>
          <w:rFonts w:ascii="Times New Roman" w:eastAsiaTheme="minorEastAsia" w:hAnsi="Times New Roman" w:cs="Times New Roman"/>
          <w:color w:val="000000"/>
          <w:spacing w:val="-1"/>
          <w:sz w:val="24"/>
        </w:rPr>
        <w:t>Заведующий</w:t>
      </w:r>
    </w:p>
    <w:p w:rsidR="00244A03" w:rsidRDefault="00244A03" w:rsidP="00244A03">
      <w:pPr>
        <w:framePr w:w="4456" w:wrap="auto" w:vAnchor="page" w:hAnchor="page" w:x="7006" w:y="1426"/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244A03">
        <w:rPr>
          <w:rFonts w:ascii="Times New Roman" w:eastAsiaTheme="minorEastAsia" w:hAnsi="Times New Roman" w:cs="Times New Roman"/>
          <w:color w:val="000000"/>
          <w:spacing w:val="-1"/>
          <w:sz w:val="24"/>
        </w:rPr>
        <w:t>МБДОУ</w:t>
      </w:r>
      <w:r w:rsidRPr="00244A03">
        <w:rPr>
          <w:rFonts w:ascii="Times New Roman" w:eastAsiaTheme="minorEastAsia"/>
          <w:color w:val="000000"/>
          <w:spacing w:val="1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pacing w:val="-1"/>
          <w:sz w:val="24"/>
        </w:rPr>
        <w:t>д/с</w:t>
      </w:r>
      <w:r w:rsidRPr="00244A03">
        <w:rPr>
          <w:rFonts w:ascii="Times New Roman" w:eastAsiaTheme="minorEastAsia"/>
          <w:color w:val="000000"/>
          <w:spacing w:val="3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z w:val="24"/>
        </w:rPr>
        <w:t>«Алые паруса»</w:t>
      </w:r>
      <w:r w:rsidRPr="00244A03">
        <w:rPr>
          <w:rFonts w:ascii="Times New Roman" w:eastAsiaTheme="minorEastAsia"/>
          <w:color w:val="000000"/>
          <w:spacing w:val="-3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z w:val="24"/>
        </w:rPr>
        <w:t>г. Цимлянска</w:t>
      </w:r>
    </w:p>
    <w:p w:rsidR="00244A03" w:rsidRPr="00244A03" w:rsidRDefault="00244A03" w:rsidP="00244A03">
      <w:pPr>
        <w:framePr w:w="4456" w:wrap="auto" w:vAnchor="page" w:hAnchor="page" w:x="7006" w:y="142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  <w:r>
        <w:rPr>
          <w:rFonts w:ascii="Times New Roman" w:eastAsiaTheme="minorEastAsia" w:hAnsi="Times New Roman" w:cs="Times New Roman"/>
          <w:color w:val="000000"/>
          <w:sz w:val="24"/>
        </w:rPr>
        <w:t xml:space="preserve"> _____________Егорова М.Ю.</w:t>
      </w:r>
    </w:p>
    <w:p w:rsidR="00244A03" w:rsidRPr="00244A03" w:rsidRDefault="00244A03" w:rsidP="00244A03">
      <w:pPr>
        <w:framePr w:w="4456" w:wrap="auto" w:vAnchor="page" w:hAnchor="page" w:x="7006" w:y="1426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 w:val="24"/>
        </w:rPr>
      </w:pPr>
      <w:r w:rsidRPr="00244A03">
        <w:rPr>
          <w:rFonts w:ascii="Times New Roman" w:eastAsiaTheme="minorEastAsia" w:hAnsi="Times New Roman" w:cs="Times New Roman"/>
          <w:color w:val="000000"/>
          <w:sz w:val="24"/>
        </w:rPr>
        <w:t>приказ</w:t>
      </w:r>
      <w:r w:rsidRPr="00244A03">
        <w:rPr>
          <w:rFonts w:ascii="Times New Roman" w:eastAsiaTheme="minorEastAsia"/>
          <w:color w:val="000000"/>
          <w:spacing w:val="-1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z w:val="24"/>
        </w:rPr>
        <w:t>№</w:t>
      </w:r>
      <w:r w:rsidRPr="00244A03">
        <w:rPr>
          <w:rFonts w:ascii="Times New Roman" w:eastAsiaTheme="minorEastAsia"/>
          <w:color w:val="000000"/>
          <w:spacing w:val="5"/>
          <w:sz w:val="24"/>
        </w:rPr>
        <w:t xml:space="preserve"> </w:t>
      </w:r>
      <w:r w:rsidR="001C08D5">
        <w:rPr>
          <w:rFonts w:ascii="Times New Roman" w:eastAsiaTheme="minorEastAsia"/>
          <w:color w:val="000000"/>
          <w:spacing w:val="-1"/>
          <w:sz w:val="24"/>
        </w:rPr>
        <w:t>20</w:t>
      </w:r>
      <w:r w:rsidRPr="00244A03">
        <w:rPr>
          <w:rFonts w:ascii="Times New Roman" w:eastAsiaTheme="minorEastAsia"/>
          <w:color w:val="000000"/>
          <w:spacing w:val="-1"/>
          <w:sz w:val="24"/>
        </w:rPr>
        <w:t>-</w:t>
      </w:r>
      <w:r w:rsidRPr="00244A03">
        <w:rPr>
          <w:rFonts w:ascii="Times New Roman" w:eastAsiaTheme="minorEastAsia" w:hAnsi="Times New Roman" w:cs="Times New Roman"/>
          <w:color w:val="000000"/>
          <w:sz w:val="24"/>
        </w:rPr>
        <w:t>о</w:t>
      </w:r>
      <w:r w:rsidRPr="00244A0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pacing w:val="5"/>
          <w:sz w:val="24"/>
        </w:rPr>
        <w:t>от</w:t>
      </w:r>
      <w:r w:rsidRPr="00244A03">
        <w:rPr>
          <w:rFonts w:ascii="Times New Roman" w:eastAsiaTheme="minorEastAsia"/>
          <w:color w:val="000000"/>
          <w:spacing w:val="-6"/>
          <w:sz w:val="24"/>
        </w:rPr>
        <w:t xml:space="preserve"> </w:t>
      </w:r>
      <w:r>
        <w:rPr>
          <w:rFonts w:ascii="Times New Roman" w:eastAsiaTheme="minorEastAsia"/>
          <w:color w:val="000000"/>
          <w:sz w:val="24"/>
        </w:rPr>
        <w:t>16.01.2026</w:t>
      </w:r>
      <w:r w:rsidRPr="00244A0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pacing w:val="2"/>
          <w:sz w:val="24"/>
        </w:rPr>
        <w:t>г</w:t>
      </w:r>
      <w:r w:rsidRPr="00244A03">
        <w:rPr>
          <w:rFonts w:ascii="Times New Roman" w:eastAsiaTheme="minorEastAsia"/>
          <w:color w:val="000000"/>
          <w:sz w:val="24"/>
        </w:rPr>
        <w:t>.</w:t>
      </w:r>
    </w:p>
    <w:p w:rsidR="00244A03" w:rsidRDefault="00244A03" w:rsidP="00244A03">
      <w:pPr>
        <w:widowControl w:val="0"/>
        <w:autoSpaceDE w:val="0"/>
        <w:autoSpaceDN w:val="0"/>
        <w:spacing w:before="65" w:after="0" w:line="240" w:lineRule="auto"/>
        <w:ind w:left="710"/>
        <w:jc w:val="center"/>
        <w:rPr>
          <w:rFonts w:ascii="Times New Roman" w:eastAsiaTheme="minorEastAsia"/>
          <w:color w:val="000000"/>
          <w:sz w:val="24"/>
        </w:rPr>
      </w:pPr>
    </w:p>
    <w:p w:rsidR="00244A03" w:rsidRDefault="00244A03" w:rsidP="00244A03">
      <w:pPr>
        <w:widowControl w:val="0"/>
        <w:autoSpaceDE w:val="0"/>
        <w:autoSpaceDN w:val="0"/>
        <w:spacing w:before="65" w:after="0" w:line="240" w:lineRule="auto"/>
        <w:ind w:left="710"/>
        <w:jc w:val="center"/>
        <w:rPr>
          <w:rFonts w:ascii="Times New Roman" w:eastAsiaTheme="minorEastAsia"/>
          <w:color w:val="000000"/>
          <w:sz w:val="24"/>
        </w:rPr>
      </w:pPr>
    </w:p>
    <w:p w:rsidR="00244A03" w:rsidRDefault="00244A03" w:rsidP="00244A03">
      <w:pPr>
        <w:widowControl w:val="0"/>
        <w:autoSpaceDE w:val="0"/>
        <w:autoSpaceDN w:val="0"/>
        <w:spacing w:before="65"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244A03" w:rsidRDefault="00244A03" w:rsidP="00244A03">
      <w:pPr>
        <w:widowControl w:val="0"/>
        <w:autoSpaceDE w:val="0"/>
        <w:autoSpaceDN w:val="0"/>
        <w:spacing w:before="65"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244A03" w:rsidRDefault="00244A03" w:rsidP="00244A03">
      <w:pPr>
        <w:widowControl w:val="0"/>
        <w:autoSpaceDE w:val="0"/>
        <w:autoSpaceDN w:val="0"/>
        <w:spacing w:before="65"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244A03" w:rsidRDefault="00244A03" w:rsidP="00244A03">
      <w:pPr>
        <w:widowControl w:val="0"/>
        <w:autoSpaceDE w:val="0"/>
        <w:autoSpaceDN w:val="0"/>
        <w:spacing w:before="65"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244A03" w:rsidRDefault="00244A03" w:rsidP="00244A03">
      <w:pPr>
        <w:widowControl w:val="0"/>
        <w:autoSpaceDE w:val="0"/>
        <w:autoSpaceDN w:val="0"/>
        <w:spacing w:before="65"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244A03" w:rsidRDefault="00244A03" w:rsidP="00244A03">
      <w:pPr>
        <w:widowControl w:val="0"/>
        <w:autoSpaceDE w:val="0"/>
        <w:autoSpaceDN w:val="0"/>
        <w:spacing w:before="65"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244A03" w:rsidRPr="00244A03" w:rsidRDefault="00244A03" w:rsidP="00244A03">
      <w:pPr>
        <w:widowControl w:val="0"/>
        <w:autoSpaceDE w:val="0"/>
        <w:autoSpaceDN w:val="0"/>
        <w:spacing w:before="65"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4A03">
        <w:rPr>
          <w:rFonts w:ascii="Times New Roman" w:eastAsia="Times New Roman" w:hAnsi="Times New Roman" w:cs="Times New Roman"/>
          <w:b/>
          <w:spacing w:val="-2"/>
          <w:sz w:val="28"/>
        </w:rPr>
        <w:t>КОДЕКС</w:t>
      </w:r>
    </w:p>
    <w:p w:rsidR="00244A03" w:rsidRPr="00244A03" w:rsidRDefault="00244A03" w:rsidP="00244A03">
      <w:pPr>
        <w:widowControl w:val="0"/>
        <w:autoSpaceDE w:val="0"/>
        <w:autoSpaceDN w:val="0"/>
        <w:spacing w:after="0" w:line="240" w:lineRule="auto"/>
        <w:ind w:left="2452" w:right="173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4A03">
        <w:rPr>
          <w:rFonts w:ascii="Times New Roman" w:eastAsia="Times New Roman" w:hAnsi="Times New Roman" w:cs="Times New Roman"/>
          <w:b/>
          <w:sz w:val="28"/>
        </w:rPr>
        <w:t>этики</w:t>
      </w:r>
      <w:r w:rsidRPr="00244A03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sz w:val="28"/>
        </w:rPr>
        <w:t>и</w:t>
      </w:r>
      <w:r w:rsidRPr="00244A03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sz w:val="28"/>
        </w:rPr>
        <w:t>служебного</w:t>
      </w:r>
      <w:r w:rsidRPr="00244A03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sz w:val="28"/>
        </w:rPr>
        <w:t>поведения</w:t>
      </w:r>
      <w:r w:rsidRPr="00244A03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sz w:val="28"/>
        </w:rPr>
        <w:t>работников МБДОУ д/с «Алые паруса» г. Цимлянска</w:t>
      </w:r>
    </w:p>
    <w:p w:rsidR="00244A03" w:rsidRPr="00244A03" w:rsidRDefault="00244A03" w:rsidP="00244A03">
      <w:pPr>
        <w:widowControl w:val="0"/>
        <w:numPr>
          <w:ilvl w:val="0"/>
          <w:numId w:val="1"/>
        </w:numPr>
        <w:tabs>
          <w:tab w:val="left" w:pos="4803"/>
        </w:tabs>
        <w:autoSpaceDE w:val="0"/>
        <w:autoSpaceDN w:val="0"/>
        <w:spacing w:before="27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244A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8"/>
        </w:tabs>
        <w:autoSpaceDE w:val="0"/>
        <w:autoSpaceDN w:val="0"/>
        <w:spacing w:before="114" w:after="0" w:line="240" w:lineRule="auto"/>
        <w:ind w:hanging="568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Кодекс</w:t>
      </w:r>
      <w:r w:rsidRPr="00244A0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этики</w:t>
      </w:r>
      <w:r w:rsidRPr="00244A0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и</w:t>
      </w:r>
      <w:r w:rsidRPr="00244A0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служебного</w:t>
      </w:r>
      <w:r w:rsidRPr="00244A0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поведения</w:t>
      </w:r>
      <w:r w:rsidRPr="00244A0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(далее</w:t>
      </w:r>
      <w:r w:rsidRPr="00244A0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–</w:t>
      </w:r>
      <w:r w:rsidRPr="00244A0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Кодекс)</w:t>
      </w:r>
      <w:r w:rsidRPr="00244A0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работников</w:t>
      </w:r>
      <w:r w:rsidRPr="00244A0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МБДОУ</w:t>
      </w:r>
      <w:r w:rsidRPr="00244A0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 xml:space="preserve">д/с «Алые паруса» г. </w:t>
      </w:r>
      <w:bookmarkStart w:id="0" w:name="_GoBack"/>
      <w:bookmarkEnd w:id="0"/>
      <w:r w:rsidR="00C3099F" w:rsidRPr="00244A03">
        <w:rPr>
          <w:rFonts w:ascii="Times New Roman" w:eastAsia="Times New Roman" w:hAnsi="Times New Roman" w:cs="Times New Roman"/>
          <w:sz w:val="24"/>
        </w:rPr>
        <w:t xml:space="preserve">Цимлянска </w:t>
      </w:r>
      <w:r w:rsidR="00C3099F" w:rsidRPr="00244A03">
        <w:rPr>
          <w:rFonts w:ascii="Times New Roman" w:eastAsia="Times New Roman" w:hAnsi="Times New Roman" w:cs="Times New Roman"/>
        </w:rPr>
        <w:t>(</w:t>
      </w:r>
      <w:r w:rsidRPr="00244A03">
        <w:rPr>
          <w:rFonts w:ascii="Times New Roman" w:eastAsia="Times New Roman" w:hAnsi="Times New Roman" w:cs="Times New Roman"/>
        </w:rPr>
        <w:t>далее – ДОУ) разработан в соответствии с положениями Конституции Российской Федерации, Трудового кодекса Российской Федерации, Федерального закона от 25.12.2008 № 273-ФЗ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after="0" w:line="240" w:lineRule="auto"/>
        <w:ind w:left="852" w:right="143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ДОУ независимо от должности.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before="1" w:after="0" w:line="240" w:lineRule="auto"/>
        <w:ind w:left="852" w:right="143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Каждый работник должен принимать все необходимые меры для соблюдения положений настоящего Кодекса.</w:t>
      </w:r>
    </w:p>
    <w:p w:rsidR="00244A03" w:rsidRPr="00244A03" w:rsidRDefault="00244A03" w:rsidP="00244A03">
      <w:pPr>
        <w:widowControl w:val="0"/>
        <w:numPr>
          <w:ilvl w:val="0"/>
          <w:numId w:val="1"/>
        </w:numPr>
        <w:tabs>
          <w:tab w:val="left" w:pos="5061"/>
        </w:tabs>
        <w:autoSpaceDE w:val="0"/>
        <w:autoSpaceDN w:val="0"/>
        <w:spacing w:before="126" w:after="0" w:line="240" w:lineRule="auto"/>
        <w:ind w:left="506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244A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Кодекса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before="114" w:after="0" w:line="240" w:lineRule="auto"/>
        <w:ind w:left="852" w:right="139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Целью Кодекса является установление этических норм и правил служебного поведения работника для достойного выполнения им своей профессиональной деятельности, а также содействие укреплению авторитета работника ДОУ. Кодекс призван повысить эффективность выполнения работником своих должностных обязанностей.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after="0" w:line="240" w:lineRule="auto"/>
        <w:ind w:left="852" w:right="143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Кодекс служит основой для формирования должной морали в сфере образования, уважительного отношения к педагогической и воспитательной работе в общественном сознании; выступает как институт сознания и нравственности сотрудников ДОУ.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after="0" w:line="240" w:lineRule="auto"/>
        <w:ind w:left="852" w:right="140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Знание и соблюдение работником положений Кодекса является одним из критериев оценки качества его профессиональной деятельности и трудовой дисциплины.</w:t>
      </w:r>
    </w:p>
    <w:p w:rsidR="00244A03" w:rsidRPr="00244A03" w:rsidRDefault="00244A03" w:rsidP="00244A03">
      <w:pPr>
        <w:widowControl w:val="0"/>
        <w:numPr>
          <w:ilvl w:val="0"/>
          <w:numId w:val="1"/>
        </w:numPr>
        <w:tabs>
          <w:tab w:val="left" w:pos="2732"/>
        </w:tabs>
        <w:autoSpaceDE w:val="0"/>
        <w:autoSpaceDN w:val="0"/>
        <w:spacing w:before="126" w:after="0" w:line="240" w:lineRule="auto"/>
        <w:ind w:left="273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244A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 w:rsidRPr="00244A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служебного</w:t>
      </w:r>
      <w:r w:rsidRPr="00244A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поведения</w:t>
      </w:r>
      <w:r w:rsidRPr="00244A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работников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before="115" w:after="0" w:line="240" w:lineRule="auto"/>
        <w:ind w:left="852" w:right="1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Основные принципы служебного поведения работников представляют собой основы поведения, которыми надлежит руководствоваться при исполнении своих должностных и функциональных обязанностей. Работник призван: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исполнять</w:t>
      </w:r>
      <w:r w:rsidRPr="00244A0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должностные</w:t>
      </w:r>
      <w:r w:rsidRPr="00244A0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обязанности</w:t>
      </w:r>
      <w:r w:rsidRPr="00244A0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добросовестно</w:t>
      </w:r>
      <w:r w:rsidRPr="00244A0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и</w:t>
      </w:r>
      <w:r w:rsidRPr="00244A0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на</w:t>
      </w:r>
      <w:r w:rsidRPr="00244A0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высоком</w:t>
      </w:r>
      <w:r w:rsidRPr="00244A0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профессиональном уровне в целях обеспечения эффективной работы ДОУ;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ДОУ;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осуществлять свою деятельность в пределах полномочий, предоставленных работнику ДОУ;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</w:t>
      </w:r>
      <w:r w:rsidRPr="00244A03">
        <w:rPr>
          <w:rFonts w:ascii="Times New Roman" w:eastAsia="Times New Roman" w:hAnsi="Times New Roman" w:cs="Times New Roman"/>
          <w:sz w:val="24"/>
        </w:rPr>
        <w:lastRenderedPageBreak/>
        <w:t>должностных обязанностей;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уведомлять заведующего ДОУ обо всех случаях обращения каких-либо лиц в целях склонения к совершению коррупционных правонарушений;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before="1" w:after="0" w:line="240" w:lineRule="auto"/>
        <w:ind w:right="143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 xml:space="preserve">соблюдать нейтральность, исключающую возможность влияния на их профессиональную деятельность решений политических партий, иных общественных 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>объединений;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 xml:space="preserve">соблюдать нормы служебной, профессиональной этики и правила делового 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>поведения;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244A03" w:rsidRPr="00244A03" w:rsidRDefault="00244A03" w:rsidP="00244A03">
      <w:pPr>
        <w:widowControl w:val="0"/>
        <w:autoSpaceDE w:val="0"/>
        <w:autoSpaceDN w:val="0"/>
        <w:spacing w:after="0" w:line="240" w:lineRule="auto"/>
        <w:ind w:left="852" w:firstLine="567"/>
        <w:jc w:val="both"/>
        <w:rPr>
          <w:rFonts w:ascii="Times New Roman" w:eastAsia="Times New Roman" w:hAnsi="Times New Roman" w:cs="Times New Roman"/>
          <w:sz w:val="24"/>
        </w:rPr>
        <w:sectPr w:rsidR="00244A03" w:rsidRPr="00244A03">
          <w:footerReference w:type="default" r:id="rId7"/>
          <w:pgSz w:w="11900" w:h="16840"/>
          <w:pgMar w:top="1880" w:right="425" w:bottom="720" w:left="850" w:header="0" w:footer="526" w:gutter="0"/>
          <w:pgNumType w:start="2"/>
          <w:cols w:space="720"/>
        </w:sectPr>
      </w:pP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before="60"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lastRenderedPageBreak/>
        <w:t>проявлять</w:t>
      </w:r>
      <w:r w:rsidRPr="00244A0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терпимость</w:t>
      </w:r>
      <w:r w:rsidRPr="00244A0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и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уважение</w:t>
      </w:r>
      <w:r w:rsidRPr="00244A0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к</w:t>
      </w:r>
      <w:r w:rsidRPr="00244A0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обычаям</w:t>
      </w:r>
      <w:r w:rsidRPr="00244A0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и</w:t>
      </w:r>
      <w:r w:rsidRPr="00244A0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традициям</w:t>
      </w:r>
      <w:r w:rsidRPr="00244A0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народов</w:t>
      </w:r>
      <w:r w:rsidRPr="00244A0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России,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воздерживаться от поведения, которое могло бы вызвать сомнение в объективном исполнении работником должностных обязанностей, а также избегать конфликтных ситуаций, способных нанести ущерб их репутации или авторитету ДОУ;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соблюдать</w:t>
      </w:r>
      <w:r w:rsidRPr="00244A0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установленные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в</w:t>
      </w:r>
      <w:r w:rsidRPr="00244A0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ДОУ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правила</w:t>
      </w:r>
      <w:r w:rsidRPr="00244A0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публичных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выступлений</w:t>
      </w:r>
      <w:r w:rsidRPr="00244A0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и</w:t>
      </w:r>
      <w:r w:rsidRPr="00244A0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предоставления служебной информации.</w:t>
      </w:r>
    </w:p>
    <w:p w:rsidR="00244A03" w:rsidRPr="00244A03" w:rsidRDefault="00244A03" w:rsidP="00244A03">
      <w:pPr>
        <w:widowControl w:val="0"/>
        <w:numPr>
          <w:ilvl w:val="0"/>
          <w:numId w:val="1"/>
        </w:numPr>
        <w:tabs>
          <w:tab w:val="left" w:pos="4493"/>
        </w:tabs>
        <w:autoSpaceDE w:val="0"/>
        <w:autoSpaceDN w:val="0"/>
        <w:spacing w:before="4" w:after="0" w:line="240" w:lineRule="auto"/>
        <w:ind w:left="449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Соблюдение</w:t>
      </w:r>
      <w:r w:rsidRPr="00244A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законности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before="114" w:after="0" w:line="240" w:lineRule="auto"/>
        <w:ind w:left="852" w:right="139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Работник ДОУ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нормативные акты ДОУ.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after="0" w:line="240" w:lineRule="auto"/>
        <w:ind w:left="852" w:right="140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Работник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целесообразности, либо по иным мотивам.</w:t>
      </w:r>
    </w:p>
    <w:p w:rsidR="00244A03" w:rsidRPr="00244A03" w:rsidRDefault="00244A03" w:rsidP="00244A03">
      <w:pPr>
        <w:widowControl w:val="0"/>
        <w:numPr>
          <w:ilvl w:val="0"/>
          <w:numId w:val="1"/>
        </w:numPr>
        <w:tabs>
          <w:tab w:val="left" w:pos="3224"/>
        </w:tabs>
        <w:autoSpaceDE w:val="0"/>
        <w:autoSpaceDN w:val="0"/>
        <w:spacing w:before="127" w:after="0" w:line="240" w:lineRule="auto"/>
        <w:ind w:left="322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244A0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244A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антикоррупционному</w:t>
      </w:r>
      <w:r w:rsidRPr="00244A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поведению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8"/>
        </w:tabs>
        <w:autoSpaceDE w:val="0"/>
        <w:autoSpaceDN w:val="0"/>
        <w:spacing w:before="114" w:after="0" w:line="240" w:lineRule="auto"/>
        <w:ind w:hanging="568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Работник</w:t>
      </w:r>
      <w:r w:rsidRPr="00244A0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>обязан: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43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коррупции;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уведомлять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after="0" w:line="240" w:lineRule="auto"/>
        <w:ind w:left="852"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Работник не вправе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</w:t>
      </w:r>
    </w:p>
    <w:p w:rsidR="00244A03" w:rsidRPr="00244A03" w:rsidRDefault="00244A03" w:rsidP="00244A03">
      <w:pPr>
        <w:widowControl w:val="0"/>
        <w:numPr>
          <w:ilvl w:val="0"/>
          <w:numId w:val="1"/>
        </w:numPr>
        <w:tabs>
          <w:tab w:val="left" w:pos="3652"/>
        </w:tabs>
        <w:autoSpaceDE w:val="0"/>
        <w:autoSpaceDN w:val="0"/>
        <w:spacing w:before="127" w:after="0" w:line="240" w:lineRule="auto"/>
        <w:ind w:left="365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Обращение</w:t>
      </w:r>
      <w:r w:rsidRPr="00244A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r w:rsidRPr="00244A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служебной</w:t>
      </w:r>
      <w:r w:rsidRPr="00244A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информацией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before="114" w:after="0" w:line="240" w:lineRule="auto"/>
        <w:ind w:left="852" w:right="140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Работник ДОУ обязан принимать соответствующие меры для обеспечения безопасности и конфиденциальности информации, ставшей известной ему в связи с исполнением</w:t>
      </w:r>
      <w:r w:rsidRPr="00244A0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трудовых</w:t>
      </w:r>
      <w:r w:rsidRPr="00244A0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обязанностей,</w:t>
      </w:r>
      <w:r w:rsidRPr="00244A0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за</w:t>
      </w:r>
      <w:r w:rsidRPr="00244A0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несанкционированное</w:t>
      </w:r>
      <w:r w:rsidRPr="00244A0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разглашение</w:t>
      </w:r>
      <w:r w:rsidRPr="00244A0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которой</w:t>
      </w:r>
      <w:r w:rsidRPr="00244A0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он</w:t>
      </w:r>
      <w:r w:rsidRPr="00244A0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 xml:space="preserve">несет 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>ответственность.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after="0" w:line="240" w:lineRule="auto"/>
        <w:ind w:left="852" w:right="143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Работник обязуется не передавать и не разглашать третьим лицам информацию, содержащую персональные данные, которая доверена (будет доверена) или станет известной ему в связи с исполнением должностных обязанностей.</w:t>
      </w:r>
    </w:p>
    <w:p w:rsidR="00244A03" w:rsidRPr="00244A03" w:rsidRDefault="00244A03" w:rsidP="00244A03">
      <w:pPr>
        <w:widowControl w:val="0"/>
        <w:numPr>
          <w:ilvl w:val="0"/>
          <w:numId w:val="1"/>
        </w:numPr>
        <w:tabs>
          <w:tab w:val="left" w:pos="1410"/>
          <w:tab w:val="left" w:pos="2818"/>
        </w:tabs>
        <w:autoSpaceDE w:val="0"/>
        <w:autoSpaceDN w:val="0"/>
        <w:spacing w:before="126" w:after="0" w:line="240" w:lineRule="auto"/>
        <w:ind w:left="2818" w:right="415" w:hanging="169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Этика</w:t>
      </w:r>
      <w:r w:rsidRPr="00244A0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поведения</w:t>
      </w:r>
      <w:r w:rsidRPr="00244A0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работников,</w:t>
      </w:r>
      <w:r w:rsidRPr="00244A0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наделенных</w:t>
      </w:r>
      <w:r w:rsidRPr="00244A0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организационно-распорядительными полномочиями по отношению к другим работникам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before="115" w:after="0" w:line="240" w:lineRule="auto"/>
        <w:ind w:left="852" w:right="1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Работник, наделенный организационно-распорядительными полномочиями по отношению к другим работникам,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after="0" w:line="240" w:lineRule="auto"/>
        <w:ind w:left="852" w:right="1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Работник, наделенный организационно-распорядительными полномочиями по отношению к другим работникам, должен принимать меры к тому, чтобы подчиненные не допускали</w:t>
      </w:r>
      <w:r w:rsidRPr="00244A0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proofErr w:type="spellStart"/>
      <w:r w:rsidRPr="00244A03">
        <w:rPr>
          <w:rFonts w:ascii="Times New Roman" w:eastAsia="Times New Roman" w:hAnsi="Times New Roman" w:cs="Times New Roman"/>
          <w:sz w:val="24"/>
        </w:rPr>
        <w:t>коррупционно</w:t>
      </w:r>
      <w:proofErr w:type="spellEnd"/>
      <w:r w:rsidRPr="00244A03">
        <w:rPr>
          <w:rFonts w:ascii="Times New Roman" w:eastAsia="Times New Roman" w:hAnsi="Times New Roman" w:cs="Times New Roman"/>
          <w:sz w:val="24"/>
        </w:rPr>
        <w:t>-опасного</w:t>
      </w:r>
      <w:r w:rsidRPr="00244A0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поведения,</w:t>
      </w:r>
      <w:r w:rsidRPr="00244A0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своим</w:t>
      </w:r>
      <w:r w:rsidRPr="00244A0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личным</w:t>
      </w:r>
      <w:r w:rsidRPr="00244A0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поведением</w:t>
      </w:r>
      <w:r w:rsidRPr="00244A0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подавать</w:t>
      </w:r>
      <w:r w:rsidRPr="00244A0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>пример</w:t>
      </w:r>
    </w:p>
    <w:p w:rsidR="00244A03" w:rsidRPr="00244A03" w:rsidRDefault="00244A03" w:rsidP="00244A03">
      <w:pPr>
        <w:widowControl w:val="0"/>
        <w:autoSpaceDE w:val="0"/>
        <w:autoSpaceDN w:val="0"/>
        <w:spacing w:after="0" w:line="240" w:lineRule="auto"/>
        <w:ind w:left="852" w:firstLine="567"/>
        <w:jc w:val="both"/>
        <w:rPr>
          <w:rFonts w:ascii="Times New Roman" w:eastAsia="Times New Roman" w:hAnsi="Times New Roman" w:cs="Times New Roman"/>
          <w:sz w:val="24"/>
        </w:rPr>
        <w:sectPr w:rsidR="00244A03" w:rsidRPr="00244A03">
          <w:pgSz w:w="11900" w:h="16840"/>
          <w:pgMar w:top="500" w:right="425" w:bottom="720" w:left="850" w:header="0" w:footer="526" w:gutter="0"/>
          <w:cols w:space="720"/>
        </w:sectPr>
      </w:pPr>
    </w:p>
    <w:p w:rsidR="00244A03" w:rsidRPr="00244A03" w:rsidRDefault="00244A03" w:rsidP="00244A03">
      <w:pPr>
        <w:widowControl w:val="0"/>
        <w:autoSpaceDE w:val="0"/>
        <w:autoSpaceDN w:val="0"/>
        <w:spacing w:before="60" w:after="0" w:line="275" w:lineRule="exact"/>
        <w:ind w:left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A03">
        <w:rPr>
          <w:rFonts w:ascii="Times New Roman" w:eastAsia="Times New Roman" w:hAnsi="Times New Roman" w:cs="Times New Roman"/>
          <w:sz w:val="24"/>
          <w:szCs w:val="24"/>
        </w:rPr>
        <w:lastRenderedPageBreak/>
        <w:t>честности,</w:t>
      </w:r>
      <w:r w:rsidRPr="00244A0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  <w:szCs w:val="24"/>
        </w:rPr>
        <w:t>беспристрастности</w:t>
      </w:r>
      <w:r w:rsidRPr="00244A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A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spacing w:val="-2"/>
          <w:sz w:val="24"/>
          <w:szCs w:val="24"/>
        </w:rPr>
        <w:t>справедливости.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after="0" w:line="240" w:lineRule="auto"/>
        <w:ind w:left="852" w:right="1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Работник, наделенный организационно-распорядительными полномочиями по отношению</w:t>
      </w:r>
      <w:r w:rsidRPr="00244A0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к</w:t>
      </w:r>
      <w:r w:rsidRPr="00244A0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другим</w:t>
      </w:r>
      <w:r w:rsidRPr="00244A0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работникам,</w:t>
      </w:r>
      <w:r w:rsidRPr="00244A0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несет</w:t>
      </w:r>
      <w:r w:rsidRPr="00244A0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ответственность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в</w:t>
      </w:r>
      <w:r w:rsidRPr="00244A0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соответствии</w:t>
      </w:r>
      <w:r w:rsidRPr="00244A0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с</w:t>
      </w:r>
      <w:r w:rsidRPr="00244A0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законодательством Российской Федерации за действия или бездействия подчиненных работников, нарушающих принципы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этики</w:t>
      </w:r>
      <w:r w:rsidRPr="00244A0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и</w:t>
      </w:r>
      <w:r w:rsidRPr="00244A0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правила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служебного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поведения,</w:t>
      </w:r>
      <w:r w:rsidRPr="00244A0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если</w:t>
      </w:r>
      <w:r w:rsidRPr="00244A0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он</w:t>
      </w:r>
      <w:r w:rsidRPr="00244A0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не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принял</w:t>
      </w:r>
      <w:r w:rsidRPr="00244A0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мер,</w:t>
      </w:r>
      <w:r w:rsidRPr="00244A0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чтобы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не</w:t>
      </w:r>
      <w:r w:rsidRPr="00244A0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допустить таких действий или бездействий.</w:t>
      </w:r>
    </w:p>
    <w:p w:rsidR="00244A03" w:rsidRPr="00244A03" w:rsidRDefault="00244A03" w:rsidP="00244A03">
      <w:pPr>
        <w:widowControl w:val="0"/>
        <w:numPr>
          <w:ilvl w:val="0"/>
          <w:numId w:val="1"/>
        </w:numPr>
        <w:tabs>
          <w:tab w:val="left" w:pos="4719"/>
        </w:tabs>
        <w:autoSpaceDE w:val="0"/>
        <w:autoSpaceDN w:val="0"/>
        <w:spacing w:before="125" w:after="0" w:line="240" w:lineRule="auto"/>
        <w:ind w:left="471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Служебное</w:t>
      </w:r>
      <w:r w:rsidRPr="00244A0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общение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before="114" w:after="0" w:line="240" w:lineRule="auto"/>
        <w:ind w:left="852" w:right="138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В общении работникам ДОУ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after="0" w:line="240" w:lineRule="auto"/>
        <w:ind w:left="852" w:right="141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В</w:t>
      </w:r>
      <w:r w:rsidRPr="00244A0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общении</w:t>
      </w:r>
      <w:r w:rsidRPr="00244A0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с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участниками</w:t>
      </w:r>
      <w:r w:rsidRPr="00244A0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244A0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процесса,</w:t>
      </w:r>
      <w:r w:rsidRPr="00244A0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гражданами</w:t>
      </w:r>
      <w:r w:rsidRPr="00244A0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и</w:t>
      </w:r>
      <w:r w:rsidRPr="00244A0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коллегами</w:t>
      </w:r>
      <w:r w:rsidRPr="00244A0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со стороны недопустимы: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before="1" w:after="0" w:line="240" w:lineRule="auto"/>
        <w:ind w:right="136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пренебрежительные отзывы о деятельности своего дошкольного образовательного учреждения или проведение необоснованных сравнений его с другими учреждениями;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любого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вида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высказывания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и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действия дискриминационного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характера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по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признакам пола,</w:t>
      </w:r>
      <w:r w:rsidRPr="00244A0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возраста,</w:t>
      </w:r>
      <w:r w:rsidRPr="00244A0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расы,</w:t>
      </w:r>
      <w:r w:rsidRPr="00244A0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национальности,</w:t>
      </w:r>
      <w:r w:rsidRPr="00244A0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языка,</w:t>
      </w:r>
      <w:r w:rsidRPr="00244A0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гражданства,</w:t>
      </w:r>
      <w:r w:rsidRPr="00244A0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социального,</w:t>
      </w:r>
      <w:r w:rsidRPr="00244A0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имущественного</w:t>
      </w:r>
      <w:r w:rsidRPr="00244A0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или семейного положения, политических или религиозных предпочтений;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43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244A03" w:rsidRPr="00244A03" w:rsidRDefault="00244A03" w:rsidP="00244A03">
      <w:pPr>
        <w:widowControl w:val="0"/>
        <w:numPr>
          <w:ilvl w:val="2"/>
          <w:numId w:val="1"/>
        </w:numPr>
        <w:tabs>
          <w:tab w:val="left" w:pos="1705"/>
        </w:tabs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резкие</w:t>
      </w:r>
      <w:r w:rsidRPr="00244A0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и</w:t>
      </w:r>
      <w:r w:rsidRPr="00244A0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циничные</w:t>
      </w:r>
      <w:r w:rsidRPr="00244A0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выражения</w:t>
      </w:r>
      <w:r w:rsidRPr="00244A0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оскорбительного</w:t>
      </w:r>
      <w:r w:rsidRPr="00244A0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характера,</w:t>
      </w:r>
      <w:r w:rsidRPr="00244A0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связанные</w:t>
      </w:r>
      <w:r w:rsidRPr="00244A0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с</w:t>
      </w:r>
      <w:r w:rsidRPr="00244A0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физическими недостатками человека.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after="0" w:line="240" w:lineRule="auto"/>
        <w:ind w:left="852" w:right="1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Работники ДОУ должны способствовать своим поведением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244A03" w:rsidRPr="00244A03" w:rsidRDefault="00244A03" w:rsidP="00244A03">
      <w:pPr>
        <w:widowControl w:val="0"/>
        <w:numPr>
          <w:ilvl w:val="0"/>
          <w:numId w:val="1"/>
        </w:numPr>
        <w:tabs>
          <w:tab w:val="left" w:pos="5075"/>
        </w:tabs>
        <w:autoSpaceDE w:val="0"/>
        <w:autoSpaceDN w:val="0"/>
        <w:spacing w:before="6" w:after="0" w:line="240" w:lineRule="auto"/>
        <w:ind w:left="507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Внешний</w:t>
      </w:r>
      <w:r w:rsidRPr="00244A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вид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before="114" w:after="0" w:line="240" w:lineRule="auto"/>
        <w:ind w:left="852" w:righ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Внешний вид работника ДОУ, при исполнении им должностных обязанностей, должен способствовать уважительному отношению граждан к образовательным учреждениям,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44A03" w:rsidRPr="00244A03" w:rsidRDefault="00244A03" w:rsidP="00244A03">
      <w:pPr>
        <w:widowControl w:val="0"/>
        <w:numPr>
          <w:ilvl w:val="0"/>
          <w:numId w:val="1"/>
        </w:numPr>
        <w:tabs>
          <w:tab w:val="left" w:pos="3172"/>
        </w:tabs>
        <w:autoSpaceDE w:val="0"/>
        <w:autoSpaceDN w:val="0"/>
        <w:spacing w:before="127" w:after="0" w:line="240" w:lineRule="auto"/>
        <w:ind w:left="3172" w:hanging="56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</w:t>
      </w:r>
      <w:r w:rsidRPr="00244A0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работника</w:t>
      </w:r>
      <w:r w:rsidRPr="00244A0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244A0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нарушение</w:t>
      </w:r>
      <w:r w:rsidRPr="00244A0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Кодекса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before="114" w:after="0" w:line="240" w:lineRule="auto"/>
        <w:ind w:left="852" w:right="141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За нарушение положений Кодекса работник несет моральную ответственность, а также иную ответственность в соответствии с законодательством Российской Федерации. Соблюдение работником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244A03" w:rsidRPr="00244A03" w:rsidRDefault="00244A03" w:rsidP="00244A03">
      <w:pPr>
        <w:widowControl w:val="0"/>
        <w:numPr>
          <w:ilvl w:val="0"/>
          <w:numId w:val="1"/>
        </w:numPr>
        <w:tabs>
          <w:tab w:val="left" w:pos="4377"/>
        </w:tabs>
        <w:autoSpaceDE w:val="0"/>
        <w:autoSpaceDN w:val="0"/>
        <w:spacing w:before="126" w:after="0" w:line="240" w:lineRule="auto"/>
        <w:ind w:left="4377" w:hanging="56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A03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</w:t>
      </w:r>
      <w:r w:rsidRPr="00244A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44A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before="114" w:after="0" w:line="240" w:lineRule="auto"/>
        <w:ind w:left="852" w:right="140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Кодексом</w:t>
      </w:r>
      <w:r w:rsidRPr="00244A0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этики</w:t>
      </w:r>
      <w:r w:rsidRPr="00244A0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и</w:t>
      </w:r>
      <w:r w:rsidRPr="00244A0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служебного</w:t>
      </w:r>
      <w:r w:rsidRPr="00244A0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поведения</w:t>
      </w:r>
      <w:r w:rsidRPr="00244A0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является</w:t>
      </w:r>
      <w:r w:rsidRPr="00244A0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локальным</w:t>
      </w:r>
      <w:r w:rsidRPr="00244A0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нормативным</w:t>
      </w:r>
      <w:r w:rsidRPr="00244A0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актом ДОУ,</w:t>
      </w:r>
      <w:r w:rsidRPr="00244A0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принимается</w:t>
      </w:r>
      <w:r w:rsidRPr="00244A0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на</w:t>
      </w:r>
      <w:r w:rsidRPr="00244A0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общем</w:t>
      </w:r>
      <w:r w:rsidRPr="00244A0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собрании</w:t>
      </w:r>
      <w:r w:rsidRPr="00244A0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трудового</w:t>
      </w:r>
      <w:r w:rsidRPr="00244A0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коллектива</w:t>
      </w:r>
      <w:r w:rsidRPr="00244A0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и</w:t>
      </w:r>
      <w:r w:rsidRPr="00244A0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утверждается</w:t>
      </w:r>
      <w:r w:rsidRPr="00244A0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(либо</w:t>
      </w:r>
      <w:r w:rsidRPr="00244A0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вводится</w:t>
      </w:r>
      <w:r w:rsidRPr="00244A0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в действие) приказом заведующего ДОУ.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after="0" w:line="240" w:lineRule="auto"/>
        <w:ind w:left="852" w:right="139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 xml:space="preserve">С Кодексом должны быть ознакомлены все работники ДОУ. Новые работники должны быть ознакомлены с Кодексом до подписания трудового договора (эффективного 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>контракта).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before="1" w:after="0" w:line="240" w:lineRule="auto"/>
        <w:ind w:left="852" w:right="139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Все изменения и дополнения, вносимые в настоящий Кодекс, оформляются в письменной форме в соответствии действующим законодательством Российской Федерации.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after="0" w:line="240" w:lineRule="auto"/>
        <w:ind w:left="852" w:right="140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Настоящий Кодекс принимается на неопределенный срок. Изменения и дополнения</w:t>
      </w:r>
      <w:r w:rsidRPr="00244A0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к</w:t>
      </w:r>
      <w:r w:rsidRPr="00244A0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Кодексу</w:t>
      </w:r>
      <w:r w:rsidRPr="00244A0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принимаются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в</w:t>
      </w:r>
      <w:r w:rsidRPr="00244A0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порядке,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предусмотренном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п.11.1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настоящего</w:t>
      </w:r>
      <w:r w:rsidRPr="00244A03">
        <w:rPr>
          <w:rFonts w:ascii="Times New Roman" w:eastAsia="Times New Roman" w:hAnsi="Times New Roman" w:cs="Times New Roman"/>
          <w:spacing w:val="-2"/>
          <w:sz w:val="24"/>
        </w:rPr>
        <w:t xml:space="preserve"> Кодекса.</w:t>
      </w:r>
    </w:p>
    <w:p w:rsidR="00244A03" w:rsidRPr="00244A03" w:rsidRDefault="00244A03" w:rsidP="00244A03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after="0" w:line="240" w:lineRule="auto"/>
        <w:ind w:left="852" w:right="140" w:firstLine="567"/>
        <w:jc w:val="both"/>
        <w:rPr>
          <w:rFonts w:ascii="Times New Roman" w:eastAsia="Times New Roman" w:hAnsi="Times New Roman" w:cs="Times New Roman"/>
          <w:sz w:val="24"/>
        </w:rPr>
      </w:pPr>
      <w:r w:rsidRPr="00244A03">
        <w:rPr>
          <w:rFonts w:ascii="Times New Roman" w:eastAsia="Times New Roman" w:hAnsi="Times New Roman" w:cs="Times New Roman"/>
          <w:sz w:val="24"/>
        </w:rPr>
        <w:t>После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принятия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Кодекса</w:t>
      </w:r>
      <w:r w:rsidRPr="00244A0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(изменений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и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дополнений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отдельных</w:t>
      </w:r>
      <w:r w:rsidRPr="00244A0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пунктов</w:t>
      </w:r>
      <w:r w:rsidRPr="00244A0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и</w:t>
      </w:r>
      <w:r w:rsidRPr="00244A0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4A03">
        <w:rPr>
          <w:rFonts w:ascii="Times New Roman" w:eastAsia="Times New Roman" w:hAnsi="Times New Roman" w:cs="Times New Roman"/>
          <w:sz w:val="24"/>
        </w:rPr>
        <w:t>разделов) в новой редакции предыдущая редакция автоматически утрачивает силу.</w:t>
      </w:r>
    </w:p>
    <w:p w:rsidR="00C3099F" w:rsidRDefault="00C3099F"/>
    <w:sectPr w:rsidR="00C3099F">
      <w:pgSz w:w="11900" w:h="16840"/>
      <w:pgMar w:top="500" w:right="425" w:bottom="720" w:left="850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CDA" w:rsidRDefault="007F7CDA">
      <w:pPr>
        <w:spacing w:after="0" w:line="240" w:lineRule="auto"/>
      </w:pPr>
      <w:r>
        <w:separator/>
      </w:r>
    </w:p>
  </w:endnote>
  <w:endnote w:type="continuationSeparator" w:id="0">
    <w:p w:rsidR="007F7CDA" w:rsidRDefault="007F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9F" w:rsidRDefault="00C3099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E91EBB" wp14:editId="074CA7CE">
              <wp:simplePos x="0" y="0"/>
              <wp:positionH relativeFrom="page">
                <wp:posOffset>3999865</wp:posOffset>
              </wp:positionH>
              <wp:positionV relativeFrom="page">
                <wp:posOffset>10219774</wp:posOffset>
              </wp:positionV>
              <wp:extent cx="2794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099F" w:rsidRDefault="00C3099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6701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91EB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4.95pt;margin-top:804.7pt;width:22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PLqAEAAD4DAAAOAAAAZHJzL2Uyb0RvYy54bWysUsGO0zAQvSPxD5bv1GlYARs1XQErENIK&#10;kHb3AxzHbixij/G4Tfr3jN20u2JviIszzjy/mfdmNjezG9lBR7TgW75eVZxpr6C3ftfyx4cvbz5w&#10;hkn6Xo7gdcuPGvnN9vWrzRQaXcMAY68jIxKPzRRaPqQUGiFQDdpJXEHQnpIGopOJrnEn+ignYnej&#10;qKvqnZgg9iGC0oj09/aU5NvCb4xW6YcxqBMbW069pXLGcnb5FNuNbHZRhsGqpQ35D104aT0VvVDd&#10;yiTZPtoXVM6qCAgmrRQ4AcZYpYsGUrOu/lJzP8igixYyB8PFJvx/tOr74Wdktm95zZmXjkb0oOfU&#10;wczqbM4UsCHMfSBUmj/BTEMuQjHcgfqFBBHPMKcHSOhsxmyiy1+Syegh+X+8eE5FmKKf9fvrq4oy&#10;ilLr66u36zIT8fQ4RExfNTiWg5ZHGmlpQB7uMOXysjlDll5O5XNXae7mRUQH/ZE0TDTqluPvvYya&#10;s/GbJy/zXpyDeA66cxDT+BnK9mQpHj7uExhbKucSJ96lMg2pNLQsVN6C5/eCelr77R8AAAD//wMA&#10;UEsDBBQABgAIAAAAIQDlf9oj4QAAAA0BAAAPAAAAZHJzL2Rvd25yZXYueG1sTI/BTsMwEETvSPyD&#10;tUjcqE0oaRPiVKio4oA4tFCJoxsvcURsR7Gbun/P9gTHnXmanalWyfZswjF03km4nwlg6BqvO9dK&#10;+PzY3C2BhaicVr13KOGMAVb19VWlSu1PbovTLraMQlwolQQT41ByHhqDVoWZH9CR9+1HqyKdY8v1&#10;qE4UbnueCZFzqzpHH4wacG2w+dkdrYT9eti8pS+j3qdH/fqSLbbnsUlS3t6k5ydgEVP8g+FSn6pD&#10;TZ0O/uh0YL2EPCsKQsnIRTEHRki+eCDpcJHmQgCvK/5/Rf0LAAD//wMAUEsBAi0AFAAGAAgAAAAh&#10;ALaDOJL+AAAA4QEAABMAAAAAAAAAAAAAAAAAAAAAAFtDb250ZW50X1R5cGVzXS54bWxQSwECLQAU&#10;AAYACAAAACEAOP0h/9YAAACUAQAACwAAAAAAAAAAAAAAAAAvAQAAX3JlbHMvLnJlbHNQSwECLQAU&#10;AAYACAAAACEAXbTjy6gBAAA+AwAADgAAAAAAAAAAAAAAAAAuAgAAZHJzL2Uyb0RvYy54bWxQSwEC&#10;LQAUAAYACAAAACEA5X/aI+EAAAANAQAADwAAAAAAAAAAAAAAAAACBAAAZHJzL2Rvd25yZXYueG1s&#10;UEsFBgAAAAAEAAQA8wAAABAFAAAAAA==&#10;" filled="f" stroked="f">
              <v:path arrowok="t"/>
              <v:textbox inset="0,0,0,0">
                <w:txbxContent>
                  <w:p w:rsidR="00C3099F" w:rsidRDefault="00C3099F">
                    <w:pPr>
                      <w:pStyle w:val="a3"/>
                      <w:spacing w:before="10"/>
                      <w:ind w:left="20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B6701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CDA" w:rsidRDefault="007F7CDA">
      <w:pPr>
        <w:spacing w:after="0" w:line="240" w:lineRule="auto"/>
      </w:pPr>
      <w:r>
        <w:separator/>
      </w:r>
    </w:p>
  </w:footnote>
  <w:footnote w:type="continuationSeparator" w:id="0">
    <w:p w:rsidR="007F7CDA" w:rsidRDefault="007F7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03CFA"/>
    <w:multiLevelType w:val="multilevel"/>
    <w:tmpl w:val="72FA4084"/>
    <w:lvl w:ilvl="0">
      <w:start w:val="1"/>
      <w:numFmt w:val="decimal"/>
      <w:lvlText w:val="%1."/>
      <w:lvlJc w:val="left"/>
      <w:pPr>
        <w:ind w:left="4803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8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85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2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D2"/>
    <w:rsid w:val="001B6701"/>
    <w:rsid w:val="001C08D5"/>
    <w:rsid w:val="00244A03"/>
    <w:rsid w:val="006D0AFA"/>
    <w:rsid w:val="007F7CDA"/>
    <w:rsid w:val="00866430"/>
    <w:rsid w:val="00C3099F"/>
    <w:rsid w:val="00CD38B1"/>
    <w:rsid w:val="00C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0046B-22B8-4442-9A39-AF11A9D5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44A0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44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2026-03-05T11:41:00Z</dcterms:created>
  <dcterms:modified xsi:type="dcterms:W3CDTF">2026-03-10T02:12:00Z</dcterms:modified>
</cp:coreProperties>
</file>