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7D1" w:rsidRDefault="00AC07D1">
      <w:pPr>
        <w:jc w:val="right"/>
        <w:rPr>
          <w:sz w:val="24"/>
        </w:rPr>
      </w:pPr>
    </w:p>
    <w:p w:rsidR="00AC07D1" w:rsidRDefault="00AC07D1">
      <w:pPr>
        <w:jc w:val="right"/>
        <w:rPr>
          <w:sz w:val="24"/>
        </w:rPr>
      </w:pPr>
    </w:p>
    <w:p w:rsidR="006872F9" w:rsidRDefault="00AC07D1" w:rsidP="00AC07D1">
      <w:pPr>
        <w:jc w:val="center"/>
        <w:rPr>
          <w:b/>
          <w:szCs w:val="28"/>
        </w:rPr>
      </w:pPr>
      <w:r>
        <w:rPr>
          <w:b/>
          <w:szCs w:val="28"/>
        </w:rPr>
        <w:t>В</w:t>
      </w:r>
      <w:r w:rsidRPr="00AC07D1">
        <w:rPr>
          <w:b/>
          <w:szCs w:val="28"/>
        </w:rPr>
        <w:t xml:space="preserve"> 2025 – 2026 годах Московская областная общественная организация «Поддержка и развитие творческой, научной и культурной деятельности молодежи «Инновация» проводит </w:t>
      </w:r>
      <w:r>
        <w:rPr>
          <w:b/>
          <w:szCs w:val="28"/>
        </w:rPr>
        <w:t xml:space="preserve">следующий </w:t>
      </w:r>
      <w:r w:rsidRPr="00AC07D1">
        <w:rPr>
          <w:b/>
          <w:szCs w:val="28"/>
        </w:rPr>
        <w:t>перечень творческих конкурсов и мероприятий, направленных на развитие интеллектуальных и творческих спосо</w:t>
      </w:r>
      <w:r>
        <w:rPr>
          <w:b/>
          <w:szCs w:val="28"/>
        </w:rPr>
        <w:t>бностей, среди детей и молодежи:</w:t>
      </w:r>
    </w:p>
    <w:p w:rsidR="00AC07D1" w:rsidRDefault="00AC07D1" w:rsidP="00AC07D1">
      <w:pPr>
        <w:jc w:val="center"/>
        <w:rPr>
          <w:b/>
          <w:szCs w:val="28"/>
        </w:rPr>
      </w:pPr>
    </w:p>
    <w:p w:rsidR="00AC07D1" w:rsidRPr="00AC07D1" w:rsidRDefault="00AC07D1" w:rsidP="00AC07D1">
      <w:pPr>
        <w:jc w:val="both"/>
        <w:rPr>
          <w:sz w:val="24"/>
          <w:szCs w:val="24"/>
        </w:rPr>
      </w:pPr>
      <w:r w:rsidRPr="00AC07D1">
        <w:rPr>
          <w:sz w:val="24"/>
          <w:szCs w:val="24"/>
        </w:rPr>
        <w:t xml:space="preserve">Всероссийский конкурс изобразительного искусства </w:t>
      </w:r>
      <w:r w:rsidRPr="00AC07D1">
        <w:rPr>
          <w:sz w:val="24"/>
          <w:szCs w:val="24"/>
        </w:rPr>
        <w:t>«</w:t>
      </w:r>
      <w:r w:rsidRPr="00AC07D1">
        <w:rPr>
          <w:b/>
          <w:sz w:val="24"/>
          <w:szCs w:val="24"/>
        </w:rPr>
        <w:t>РОДНЫЕ ПРОСТОРЫ</w:t>
      </w:r>
      <w:r w:rsidRPr="00AC07D1">
        <w:rPr>
          <w:sz w:val="24"/>
          <w:szCs w:val="24"/>
        </w:rPr>
        <w:t>»</w:t>
      </w:r>
    </w:p>
    <w:p w:rsidR="006872F9" w:rsidRPr="00AC07D1" w:rsidRDefault="00AC07D1" w:rsidP="00AC07D1">
      <w:pPr>
        <w:jc w:val="both"/>
        <w:rPr>
          <w:sz w:val="24"/>
          <w:szCs w:val="24"/>
        </w:rPr>
      </w:pPr>
      <w:r w:rsidRPr="00AC07D1">
        <w:rPr>
          <w:sz w:val="24"/>
          <w:szCs w:val="24"/>
          <w:u w:val="single"/>
        </w:rPr>
        <w:t>В 2025 году состоится</w:t>
      </w:r>
      <w:r w:rsidRPr="00AC07D1">
        <w:rPr>
          <w:sz w:val="24"/>
          <w:szCs w:val="24"/>
        </w:rPr>
        <w:t>:</w:t>
      </w:r>
    </w:p>
    <w:p w:rsidR="006872F9" w:rsidRPr="00AC07D1" w:rsidRDefault="00AC07D1">
      <w:pPr>
        <w:rPr>
          <w:sz w:val="24"/>
          <w:szCs w:val="24"/>
        </w:rPr>
      </w:pPr>
      <w:r w:rsidRPr="00AC07D1">
        <w:rPr>
          <w:sz w:val="24"/>
          <w:szCs w:val="24"/>
        </w:rPr>
        <w:t>Первый этап: отборочный с 01.09.2025 по 10.11.2025;</w:t>
      </w:r>
    </w:p>
    <w:p w:rsidR="006872F9" w:rsidRPr="00AC07D1" w:rsidRDefault="00AC07D1">
      <w:pPr>
        <w:rPr>
          <w:sz w:val="24"/>
          <w:szCs w:val="24"/>
        </w:rPr>
      </w:pPr>
      <w:r w:rsidRPr="00AC07D1">
        <w:rPr>
          <w:sz w:val="24"/>
          <w:szCs w:val="24"/>
        </w:rPr>
        <w:t>Второй этап: с 24.12.2025 по 26.12.2025;</w:t>
      </w:r>
    </w:p>
    <w:p w:rsidR="006872F9" w:rsidRPr="00AC07D1" w:rsidRDefault="00AC07D1">
      <w:pPr>
        <w:rPr>
          <w:sz w:val="24"/>
          <w:szCs w:val="24"/>
        </w:rPr>
      </w:pPr>
      <w:r w:rsidRPr="00AC07D1">
        <w:rPr>
          <w:sz w:val="24"/>
          <w:szCs w:val="24"/>
          <w:u w:val="single"/>
        </w:rPr>
        <w:t>В 2026 году состоится</w:t>
      </w:r>
      <w:r w:rsidRPr="00AC07D1">
        <w:rPr>
          <w:sz w:val="24"/>
          <w:szCs w:val="24"/>
        </w:rPr>
        <w:t>:</w:t>
      </w:r>
    </w:p>
    <w:p w:rsidR="006872F9" w:rsidRPr="00AC07D1" w:rsidRDefault="00AC07D1">
      <w:pPr>
        <w:rPr>
          <w:sz w:val="24"/>
          <w:szCs w:val="24"/>
        </w:rPr>
      </w:pPr>
      <w:r w:rsidRPr="00AC07D1">
        <w:rPr>
          <w:sz w:val="24"/>
          <w:szCs w:val="24"/>
        </w:rPr>
        <w:t>Первый этап: отборочный с 15.01.202</w:t>
      </w:r>
      <w:r w:rsidRPr="00AC07D1">
        <w:rPr>
          <w:sz w:val="24"/>
          <w:szCs w:val="24"/>
        </w:rPr>
        <w:t>6 по 29.04.2026;</w:t>
      </w:r>
    </w:p>
    <w:p w:rsidR="006872F9" w:rsidRPr="00AC07D1" w:rsidRDefault="00AC07D1" w:rsidP="00AC07D1">
      <w:pPr>
        <w:rPr>
          <w:sz w:val="24"/>
          <w:szCs w:val="24"/>
        </w:rPr>
      </w:pPr>
      <w:r w:rsidRPr="00AC07D1">
        <w:rPr>
          <w:sz w:val="24"/>
          <w:szCs w:val="24"/>
        </w:rPr>
        <w:t>Второй этап: с 20.05.2026 по 22.05.2026;</w:t>
      </w:r>
    </w:p>
    <w:p w:rsidR="006872F9" w:rsidRPr="00AC07D1" w:rsidRDefault="006872F9">
      <w:pPr>
        <w:jc w:val="both"/>
        <w:rPr>
          <w:sz w:val="24"/>
          <w:szCs w:val="24"/>
        </w:rPr>
      </w:pPr>
    </w:p>
    <w:p w:rsidR="006872F9" w:rsidRDefault="00AC07D1">
      <w:pPr>
        <w:rPr>
          <w:sz w:val="24"/>
        </w:rPr>
      </w:pPr>
      <w:r>
        <w:rPr>
          <w:sz w:val="24"/>
        </w:rPr>
        <w:t>Всероссийский конкурс искусств и народного творчества «</w:t>
      </w:r>
      <w:r>
        <w:rPr>
          <w:b/>
          <w:sz w:val="24"/>
        </w:rPr>
        <w:t>ПРИЗВАНИЕ</w:t>
      </w:r>
      <w:r>
        <w:rPr>
          <w:sz w:val="24"/>
        </w:rPr>
        <w:t>»</w:t>
      </w:r>
    </w:p>
    <w:p w:rsidR="006872F9" w:rsidRDefault="00AC07D1">
      <w:pPr>
        <w:rPr>
          <w:sz w:val="24"/>
        </w:rPr>
      </w:pPr>
      <w:r>
        <w:rPr>
          <w:sz w:val="24"/>
          <w:u w:val="single"/>
        </w:rPr>
        <w:t>В 2025 году состоится</w:t>
      </w:r>
      <w:r>
        <w:rPr>
          <w:sz w:val="24"/>
        </w:rPr>
        <w:t>:</w:t>
      </w:r>
    </w:p>
    <w:p w:rsidR="006872F9" w:rsidRDefault="00AC07D1">
      <w:pPr>
        <w:rPr>
          <w:sz w:val="24"/>
        </w:rPr>
      </w:pPr>
      <w:r>
        <w:rPr>
          <w:sz w:val="24"/>
        </w:rPr>
        <w:t>Начало приема работ: 11.09.2025</w:t>
      </w:r>
    </w:p>
    <w:p w:rsidR="006872F9" w:rsidRDefault="00AC07D1">
      <w:pPr>
        <w:rPr>
          <w:sz w:val="24"/>
        </w:rPr>
      </w:pPr>
      <w:r>
        <w:rPr>
          <w:sz w:val="24"/>
        </w:rPr>
        <w:t>Окончание приема работ: 24.11.2025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4"/>
      </w:tblGrid>
      <w:tr w:rsidR="006872F9">
        <w:trPr>
          <w:trHeight w:val="358"/>
        </w:trPr>
        <w:tc>
          <w:tcPr>
            <w:tcW w:w="6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2F9" w:rsidRDefault="00AC07D1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В 2026 году состоится</w:t>
            </w:r>
            <w:r>
              <w:rPr>
                <w:sz w:val="24"/>
              </w:rPr>
              <w:t>:</w:t>
            </w:r>
          </w:p>
          <w:p w:rsidR="006872F9" w:rsidRDefault="00AC07D1">
            <w:pPr>
              <w:rPr>
                <w:sz w:val="24"/>
              </w:rPr>
            </w:pPr>
            <w:r>
              <w:rPr>
                <w:sz w:val="24"/>
              </w:rPr>
              <w:t>Начало приема раб</w:t>
            </w:r>
            <w:r>
              <w:rPr>
                <w:sz w:val="24"/>
              </w:rPr>
              <w:t>от: 11.01.2026</w:t>
            </w:r>
          </w:p>
        </w:tc>
      </w:tr>
      <w:tr w:rsidR="006872F9">
        <w:trPr>
          <w:trHeight w:val="65"/>
        </w:trPr>
        <w:tc>
          <w:tcPr>
            <w:tcW w:w="6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2F9" w:rsidRDefault="00AC07D1">
            <w:pPr>
              <w:rPr>
                <w:sz w:val="24"/>
              </w:rPr>
            </w:pPr>
            <w:r>
              <w:rPr>
                <w:sz w:val="24"/>
              </w:rPr>
              <w:t>Окончание приема работ: 14.03.2026</w:t>
            </w:r>
          </w:p>
        </w:tc>
      </w:tr>
    </w:tbl>
    <w:p w:rsidR="006872F9" w:rsidRDefault="006872F9">
      <w:pPr>
        <w:ind w:firstLine="709"/>
        <w:jc w:val="both"/>
        <w:rPr>
          <w:sz w:val="24"/>
        </w:rPr>
      </w:pPr>
    </w:p>
    <w:p w:rsidR="006872F9" w:rsidRDefault="00AC07D1">
      <w:pPr>
        <w:rPr>
          <w:sz w:val="24"/>
        </w:rPr>
      </w:pPr>
      <w:r>
        <w:rPr>
          <w:sz w:val="24"/>
        </w:rPr>
        <w:t>Всероссийский конкурс творчества детей и молодежи «</w:t>
      </w:r>
      <w:r>
        <w:rPr>
          <w:b/>
          <w:sz w:val="24"/>
        </w:rPr>
        <w:t>МИР ПРЕКРАСЕН</w:t>
      </w:r>
      <w:r>
        <w:rPr>
          <w:sz w:val="24"/>
        </w:rPr>
        <w:t>»</w:t>
      </w:r>
      <w:bookmarkStart w:id="0" w:name="_GoBack"/>
      <w:bookmarkEnd w:id="0"/>
      <w:r>
        <w:rPr>
          <w:sz w:val="24"/>
        </w:rPr>
        <w:br/>
      </w:r>
      <w:r>
        <w:rPr>
          <w:sz w:val="24"/>
          <w:u w:val="single"/>
        </w:rPr>
        <w:t>В 2025 году состоится</w:t>
      </w:r>
      <w:r>
        <w:rPr>
          <w:sz w:val="24"/>
        </w:rPr>
        <w:t>:</w:t>
      </w:r>
    </w:p>
    <w:p w:rsidR="006872F9" w:rsidRDefault="00AC07D1">
      <w:pPr>
        <w:rPr>
          <w:sz w:val="24"/>
        </w:rPr>
      </w:pPr>
      <w:r>
        <w:rPr>
          <w:sz w:val="24"/>
        </w:rPr>
        <w:t>Начало приема работ: 02.09.2025</w:t>
      </w:r>
    </w:p>
    <w:p w:rsidR="006872F9" w:rsidRDefault="00AC07D1">
      <w:pPr>
        <w:rPr>
          <w:sz w:val="24"/>
        </w:rPr>
      </w:pPr>
      <w:r>
        <w:rPr>
          <w:sz w:val="24"/>
        </w:rPr>
        <w:t>Окончание приема работ: 27.10.2025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5"/>
      </w:tblGrid>
      <w:tr w:rsidR="006872F9">
        <w:trPr>
          <w:trHeight w:val="382"/>
        </w:trPr>
        <w:tc>
          <w:tcPr>
            <w:tcW w:w="10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2F9" w:rsidRDefault="00AC07D1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В 2026 году состоится</w:t>
            </w:r>
            <w:r>
              <w:rPr>
                <w:sz w:val="24"/>
              </w:rPr>
              <w:t>:</w:t>
            </w:r>
          </w:p>
          <w:p w:rsidR="006872F9" w:rsidRDefault="00AC07D1">
            <w:pPr>
              <w:rPr>
                <w:sz w:val="24"/>
              </w:rPr>
            </w:pPr>
            <w:r>
              <w:rPr>
                <w:sz w:val="24"/>
              </w:rPr>
              <w:t>Начало приема работ:</w:t>
            </w:r>
            <w:r>
              <w:rPr>
                <w:sz w:val="24"/>
              </w:rPr>
              <w:t xml:space="preserve"> 11.01.2026</w:t>
            </w:r>
          </w:p>
        </w:tc>
      </w:tr>
      <w:tr w:rsidR="006872F9">
        <w:trPr>
          <w:trHeight w:val="69"/>
        </w:trPr>
        <w:tc>
          <w:tcPr>
            <w:tcW w:w="10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2F9" w:rsidRDefault="00AC07D1">
            <w:pPr>
              <w:rPr>
                <w:sz w:val="24"/>
              </w:rPr>
            </w:pPr>
            <w:r>
              <w:rPr>
                <w:sz w:val="24"/>
              </w:rPr>
              <w:t>Окончание приема работ: 12.03.2026</w:t>
            </w:r>
          </w:p>
        </w:tc>
      </w:tr>
    </w:tbl>
    <w:p w:rsidR="006872F9" w:rsidRDefault="006872F9">
      <w:pPr>
        <w:jc w:val="both"/>
        <w:rPr>
          <w:sz w:val="24"/>
        </w:rPr>
      </w:pPr>
    </w:p>
    <w:p w:rsidR="006872F9" w:rsidRPr="00AC07D1" w:rsidRDefault="00AC07D1">
      <w:pPr>
        <w:rPr>
          <w:b/>
          <w:sz w:val="24"/>
        </w:rPr>
      </w:pPr>
      <w:r>
        <w:rPr>
          <w:b/>
          <w:sz w:val="24"/>
        </w:rPr>
        <w:t>Конкурсы для работников в сфере образования и культуры:</w:t>
      </w:r>
    </w:p>
    <w:p w:rsidR="006872F9" w:rsidRDefault="00AC07D1">
      <w:pPr>
        <w:rPr>
          <w:sz w:val="24"/>
        </w:rPr>
      </w:pPr>
      <w:r>
        <w:rPr>
          <w:sz w:val="24"/>
        </w:rPr>
        <w:t>Всероссийский педагогический конкурс «</w:t>
      </w:r>
      <w:r>
        <w:rPr>
          <w:b/>
          <w:sz w:val="24"/>
        </w:rPr>
        <w:t xml:space="preserve">МОЯ ГОРДОСТЬ - </w:t>
      </w:r>
      <w:r>
        <w:rPr>
          <w:b/>
          <w:sz w:val="24"/>
        </w:rPr>
        <w:t>МОЯ ПРОФЕССИЯ!</w:t>
      </w:r>
      <w:r>
        <w:rPr>
          <w:sz w:val="24"/>
        </w:rPr>
        <w:t>»</w:t>
      </w:r>
    </w:p>
    <w:p w:rsidR="006872F9" w:rsidRDefault="00AC07D1">
      <w:pPr>
        <w:rPr>
          <w:sz w:val="24"/>
        </w:rPr>
      </w:pPr>
      <w:r>
        <w:rPr>
          <w:sz w:val="24"/>
          <w:u w:val="single"/>
        </w:rPr>
        <w:t>В 2025 году состоится</w:t>
      </w:r>
      <w:r>
        <w:rPr>
          <w:sz w:val="24"/>
        </w:rPr>
        <w:t>:</w:t>
      </w:r>
    </w:p>
    <w:p w:rsidR="006872F9" w:rsidRDefault="00AC07D1">
      <w:pPr>
        <w:rPr>
          <w:sz w:val="24"/>
        </w:rPr>
      </w:pPr>
      <w:r>
        <w:rPr>
          <w:sz w:val="24"/>
        </w:rPr>
        <w:t>Начало приема работ: 02.09.2025</w:t>
      </w:r>
    </w:p>
    <w:p w:rsidR="006872F9" w:rsidRDefault="00AC07D1">
      <w:pPr>
        <w:rPr>
          <w:sz w:val="24"/>
        </w:rPr>
      </w:pPr>
      <w:r>
        <w:rPr>
          <w:sz w:val="24"/>
        </w:rPr>
        <w:t xml:space="preserve">Окончание приема работ: </w:t>
      </w:r>
      <w:r>
        <w:rPr>
          <w:sz w:val="24"/>
        </w:rPr>
        <w:t>24.11.2025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5"/>
      </w:tblGrid>
      <w:tr w:rsidR="006872F9">
        <w:trPr>
          <w:trHeight w:val="382"/>
        </w:trPr>
        <w:tc>
          <w:tcPr>
            <w:tcW w:w="10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2F9" w:rsidRDefault="00AC07D1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В 2026 году состоится</w:t>
            </w:r>
            <w:r>
              <w:rPr>
                <w:sz w:val="24"/>
              </w:rPr>
              <w:t>:</w:t>
            </w:r>
          </w:p>
          <w:p w:rsidR="006872F9" w:rsidRDefault="00AC07D1">
            <w:pPr>
              <w:rPr>
                <w:sz w:val="24"/>
              </w:rPr>
            </w:pPr>
            <w:r>
              <w:rPr>
                <w:sz w:val="24"/>
              </w:rPr>
              <w:t>Начало приема работ: 15.01.2026</w:t>
            </w:r>
          </w:p>
        </w:tc>
      </w:tr>
      <w:tr w:rsidR="006872F9">
        <w:trPr>
          <w:trHeight w:val="69"/>
        </w:trPr>
        <w:tc>
          <w:tcPr>
            <w:tcW w:w="10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2F9" w:rsidRDefault="00AC07D1">
            <w:pPr>
              <w:rPr>
                <w:sz w:val="24"/>
              </w:rPr>
            </w:pPr>
            <w:r>
              <w:rPr>
                <w:sz w:val="24"/>
              </w:rPr>
              <w:t>Окончание приема работ: 31.03.2026</w:t>
            </w:r>
          </w:p>
        </w:tc>
      </w:tr>
    </w:tbl>
    <w:p w:rsidR="006872F9" w:rsidRDefault="006872F9" w:rsidP="00AC07D1">
      <w:pPr>
        <w:jc w:val="both"/>
        <w:rPr>
          <w:sz w:val="24"/>
        </w:rPr>
      </w:pPr>
    </w:p>
    <w:p w:rsidR="006872F9" w:rsidRDefault="00AC07D1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К участию в мероприятиях приглашаются обучающиеся в образовательных организациях начального общего, основного общего, среднего общего, профессионального</w:t>
      </w:r>
      <w:r>
        <w:rPr>
          <w:sz w:val="24"/>
        </w:rPr>
        <w:t xml:space="preserve"> и высшего образования, воспитанники образовательных организаций дополнительного образования детей, а также научные руководители, педагоги-наставники, специалисты-организаторы работы с творчески одаренной молодёжью, специалисты органов управления в сфере о</w:t>
      </w:r>
      <w:r>
        <w:rPr>
          <w:sz w:val="24"/>
        </w:rPr>
        <w:t>бразования, науки, культуры, здравоохранения и по делам молодёжи всех субъектов Российской Федерации, научные руководители, педагоги - наставники, специалисты - организаторы работы</w:t>
      </w:r>
      <w:proofErr w:type="gramEnd"/>
      <w:r>
        <w:rPr>
          <w:sz w:val="24"/>
        </w:rPr>
        <w:t xml:space="preserve"> с творчески одаренной молодежью, воспитатели и учителя.</w:t>
      </w:r>
    </w:p>
    <w:p w:rsidR="006872F9" w:rsidRDefault="00AC07D1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Учредителями издают</w:t>
      </w:r>
      <w:r>
        <w:rPr>
          <w:sz w:val="24"/>
        </w:rPr>
        <w:t>ся сборники тезисов научных докладов участников, победители конкурсов награждаются именными дипломами, знаками отличия с прилагаемыми к ним именными свидетельствами, рекомендательные письма для поступления в ВУЗ, рекомендательные письма выпускникам-студент</w:t>
      </w:r>
      <w:r>
        <w:rPr>
          <w:sz w:val="24"/>
        </w:rPr>
        <w:t>ам для дальнейшего трудоустройства, также для педагогов-наставников победителей конкурсов учреждены и вручаются именные дипломы, знаки отличия, благодарственные письма, грамоты на руководителей образовательных организаций.</w:t>
      </w:r>
      <w:proofErr w:type="gramEnd"/>
    </w:p>
    <w:p w:rsidR="006872F9" w:rsidRDefault="006872F9">
      <w:pPr>
        <w:spacing w:after="200" w:line="276" w:lineRule="auto"/>
        <w:rPr>
          <w:b/>
          <w:i/>
          <w:sz w:val="24"/>
        </w:rPr>
      </w:pPr>
    </w:p>
    <w:sectPr w:rsidR="006872F9">
      <w:pgSz w:w="11906" w:h="16838"/>
      <w:pgMar w:top="567" w:right="709" w:bottom="113" w:left="42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6872F9"/>
    <w:rsid w:val="006872F9"/>
    <w:rsid w:val="00AC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8"/>
    </w:rPr>
  </w:style>
  <w:style w:type="paragraph" w:customStyle="1" w:styleId="d-inline-block">
    <w:name w:val="d-inline-block"/>
    <w:basedOn w:val="12"/>
    <w:link w:val="d-inline-block0"/>
  </w:style>
  <w:style w:type="character" w:customStyle="1" w:styleId="d-inline-block0">
    <w:name w:val="d-inline-block"/>
    <w:basedOn w:val="a0"/>
    <w:link w:val="d-inline-block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styleId="23">
    <w:name w:val="Body Text 2"/>
    <w:basedOn w:val="a"/>
    <w:link w:val="24"/>
    <w:pPr>
      <w:spacing w:before="120"/>
      <w:jc w:val="both"/>
    </w:p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8"/>
    </w:rPr>
  </w:style>
  <w:style w:type="paragraph" w:customStyle="1" w:styleId="apple-style-span">
    <w:name w:val="apple-style-span"/>
    <w:basedOn w:val="12"/>
    <w:link w:val="apple-style-span0"/>
  </w:style>
  <w:style w:type="character" w:customStyle="1" w:styleId="apple-style-span0">
    <w:name w:val="apple-style-span"/>
    <w:basedOn w:val="a0"/>
    <w:link w:val="apple-style-span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Выделение1"/>
    <w:link w:val="a7"/>
    <w:rPr>
      <w:i/>
    </w:rPr>
  </w:style>
  <w:style w:type="character" w:styleId="a7">
    <w:name w:val="Emphasis"/>
    <w:link w:val="13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Normal (Web)"/>
    <w:basedOn w:val="a"/>
    <w:link w:val="a9"/>
    <w:pPr>
      <w:spacing w:beforeAutospacing="1" w:afterAutospacing="1"/>
    </w:pPr>
    <w:rPr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basedOn w:val="a"/>
    <w:link w:val="af2"/>
    <w:uiPriority w:val="10"/>
    <w:qFormat/>
    <w:pPr>
      <w:jc w:val="center"/>
    </w:pPr>
    <w:rPr>
      <w:b/>
      <w:sz w:val="36"/>
    </w:rPr>
  </w:style>
  <w:style w:type="character" w:customStyle="1" w:styleId="af2">
    <w:name w:val="Название Знак"/>
    <w:basedOn w:val="1"/>
    <w:link w:val="af1"/>
    <w:rPr>
      <w:rFonts w:ascii="Times New Roman" w:hAnsi="Times New Roman"/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--2">
    <w:name w:val="t--2"/>
    <w:basedOn w:val="12"/>
    <w:link w:val="t--20"/>
  </w:style>
  <w:style w:type="character" w:customStyle="1" w:styleId="t--20">
    <w:name w:val="t--2"/>
    <w:basedOn w:val="a0"/>
    <w:link w:val="t--2"/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8"/>
    </w:rPr>
  </w:style>
  <w:style w:type="paragraph" w:customStyle="1" w:styleId="d-inline-block">
    <w:name w:val="d-inline-block"/>
    <w:basedOn w:val="12"/>
    <w:link w:val="d-inline-block0"/>
  </w:style>
  <w:style w:type="character" w:customStyle="1" w:styleId="d-inline-block0">
    <w:name w:val="d-inline-block"/>
    <w:basedOn w:val="a0"/>
    <w:link w:val="d-inline-block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styleId="23">
    <w:name w:val="Body Text 2"/>
    <w:basedOn w:val="a"/>
    <w:link w:val="24"/>
    <w:pPr>
      <w:spacing w:before="120"/>
      <w:jc w:val="both"/>
    </w:p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8"/>
    </w:rPr>
  </w:style>
  <w:style w:type="paragraph" w:customStyle="1" w:styleId="apple-style-span">
    <w:name w:val="apple-style-span"/>
    <w:basedOn w:val="12"/>
    <w:link w:val="apple-style-span0"/>
  </w:style>
  <w:style w:type="character" w:customStyle="1" w:styleId="apple-style-span0">
    <w:name w:val="apple-style-span"/>
    <w:basedOn w:val="a0"/>
    <w:link w:val="apple-style-span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Выделение1"/>
    <w:link w:val="a7"/>
    <w:rPr>
      <w:i/>
    </w:rPr>
  </w:style>
  <w:style w:type="character" w:styleId="a7">
    <w:name w:val="Emphasis"/>
    <w:link w:val="13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Normal (Web)"/>
    <w:basedOn w:val="a"/>
    <w:link w:val="a9"/>
    <w:pPr>
      <w:spacing w:beforeAutospacing="1" w:afterAutospacing="1"/>
    </w:pPr>
    <w:rPr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basedOn w:val="a"/>
    <w:link w:val="af2"/>
    <w:uiPriority w:val="10"/>
    <w:qFormat/>
    <w:pPr>
      <w:jc w:val="center"/>
    </w:pPr>
    <w:rPr>
      <w:b/>
      <w:sz w:val="36"/>
    </w:rPr>
  </w:style>
  <w:style w:type="character" w:customStyle="1" w:styleId="af2">
    <w:name w:val="Название Знак"/>
    <w:basedOn w:val="1"/>
    <w:link w:val="af1"/>
    <w:rPr>
      <w:rFonts w:ascii="Times New Roman" w:hAnsi="Times New Roman"/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--2">
    <w:name w:val="t--2"/>
    <w:basedOn w:val="12"/>
    <w:link w:val="t--20"/>
  </w:style>
  <w:style w:type="character" w:customStyle="1" w:styleId="t--20">
    <w:name w:val="t--2"/>
    <w:basedOn w:val="a0"/>
    <w:link w:val="t--2"/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212k001</dc:creator>
  <cp:lastModifiedBy>213k00</cp:lastModifiedBy>
  <cp:revision>2</cp:revision>
  <dcterms:created xsi:type="dcterms:W3CDTF">2025-09-11T11:24:00Z</dcterms:created>
  <dcterms:modified xsi:type="dcterms:W3CDTF">2025-09-11T11:24:00Z</dcterms:modified>
</cp:coreProperties>
</file>