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151" w:rsidRDefault="00600151" w:rsidP="00600151">
      <w:pPr>
        <w:tabs>
          <w:tab w:val="left" w:pos="4395"/>
        </w:tabs>
        <w:ind w:left="-709"/>
        <w:rPr>
          <w:b/>
          <w:color w:val="C00000"/>
          <w:sz w:val="48"/>
          <w:szCs w:val="48"/>
        </w:rPr>
      </w:pPr>
      <w:r>
        <w:t xml:space="preserve">                     </w:t>
      </w:r>
      <w:r w:rsidR="007D6499">
        <w:t xml:space="preserve">  </w:t>
      </w:r>
      <w:r w:rsidR="00AC7F5A">
        <w:t xml:space="preserve">                                         </w:t>
      </w:r>
      <w:r w:rsidR="007D6499">
        <w:t xml:space="preserve"> </w:t>
      </w:r>
      <w:r>
        <w:t xml:space="preserve">      </w:t>
      </w:r>
      <w:r w:rsidR="007D6499" w:rsidRPr="00600151">
        <w:rPr>
          <w:b/>
          <w:color w:val="C00000"/>
          <w:sz w:val="48"/>
          <w:szCs w:val="48"/>
        </w:rPr>
        <w:t xml:space="preserve">Литературный хронограф. </w:t>
      </w:r>
    </w:p>
    <w:p w:rsidR="00600151" w:rsidRDefault="00600151" w:rsidP="00600151">
      <w:pPr>
        <w:tabs>
          <w:tab w:val="left" w:pos="6300"/>
        </w:tabs>
        <w:jc w:val="center"/>
      </w:pPr>
      <w:r>
        <w:rPr>
          <w:sz w:val="28"/>
          <w:szCs w:val="28"/>
        </w:rPr>
        <w:t xml:space="preserve"> </w:t>
      </w:r>
      <w:r w:rsidR="00DE6E7A" w:rsidRPr="00600151">
        <w:rPr>
          <w:noProof/>
          <w:sz w:val="28"/>
          <w:szCs w:val="28"/>
        </w:rPr>
        <w:drawing>
          <wp:inline distT="0" distB="0" distL="0" distR="0">
            <wp:extent cx="2219325" cy="1438275"/>
            <wp:effectExtent l="0" t="0" r="0" b="0"/>
            <wp:docPr id="39" name="Рисунок 39" descr="C:\Users\User\Downloads\single-one-line-drawing-books-reading-concept-continuous-line-draw-design-graphic-vector-illustration_612079-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wnloads\single-one-line-drawing-books-reading-concept-continuous-line-draw-design-graphic-vector-illustration_612079-27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0151">
        <w:t xml:space="preserve"> </w:t>
      </w:r>
    </w:p>
    <w:p w:rsidR="00D43533" w:rsidRDefault="000642C0" w:rsidP="00600151">
      <w:pPr>
        <w:tabs>
          <w:tab w:val="left" w:pos="6300"/>
        </w:tabs>
        <w:jc w:val="center"/>
        <w:rPr>
          <w:b/>
          <w:color w:val="C00000"/>
          <w:sz w:val="52"/>
          <w:szCs w:val="52"/>
        </w:rPr>
      </w:pPr>
      <w:r>
        <w:rPr>
          <w:b/>
          <w:color w:val="C00000"/>
          <w:sz w:val="52"/>
          <w:szCs w:val="52"/>
        </w:rPr>
        <w:t>Февраль</w:t>
      </w:r>
    </w:p>
    <w:p w:rsidR="003B08F8" w:rsidRDefault="003B08F8" w:rsidP="00600151">
      <w:pPr>
        <w:tabs>
          <w:tab w:val="left" w:pos="6300"/>
        </w:tabs>
        <w:jc w:val="center"/>
        <w:rPr>
          <w:b/>
          <w:color w:val="C00000"/>
          <w:sz w:val="52"/>
          <w:szCs w:val="52"/>
        </w:rPr>
      </w:pPr>
      <w:r w:rsidRPr="003B08F8">
        <w:rPr>
          <w:b/>
          <w:noProof/>
          <w:color w:val="C00000"/>
          <w:sz w:val="52"/>
          <w:szCs w:val="52"/>
        </w:rPr>
        <w:drawing>
          <wp:inline distT="0" distB="0" distL="0" distR="0">
            <wp:extent cx="2647315" cy="3171584"/>
            <wp:effectExtent l="0" t="0" r="635" b="0"/>
            <wp:docPr id="8" name="Рисунок 8" descr="https://avatars.mds.yandex.net/get-entity_search/5126074/1237884166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entity_search/5126074/1237884166/S600xU_2x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0" r="29541" b="1281"/>
                    <a:stretch/>
                  </pic:blipFill>
                  <pic:spPr bwMode="auto">
                    <a:xfrm>
                      <a:off x="0" y="0"/>
                      <a:ext cx="2664625" cy="319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6EF" w:rsidRDefault="00A656EF" w:rsidP="00B0220C">
      <w:pPr>
        <w:keepNext/>
        <w:jc w:val="center"/>
      </w:pPr>
    </w:p>
    <w:p w:rsidR="00600151" w:rsidRPr="004F5F28" w:rsidRDefault="00A656EF" w:rsidP="003B08F8">
      <w:pPr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3B08F8" w:rsidRPr="004F5F28">
        <w:rPr>
          <w:rFonts w:ascii="Times New Roman" w:hAnsi="Times New Roman"/>
          <w:b/>
          <w:sz w:val="28"/>
          <w:szCs w:val="28"/>
        </w:rPr>
        <w:t>9 февраля 2026 года</w:t>
      </w:r>
      <w:r w:rsidR="003B08F8" w:rsidRPr="004F5F28">
        <w:rPr>
          <w:rFonts w:ascii="Times New Roman" w:hAnsi="Times New Roman"/>
          <w:sz w:val="28"/>
          <w:szCs w:val="28"/>
        </w:rPr>
        <w:t xml:space="preserve"> исполняется 585 лет со дня рождения </w:t>
      </w:r>
      <w:r w:rsidR="003B08F8" w:rsidRPr="004F5F28">
        <w:rPr>
          <w:rFonts w:ascii="Times New Roman" w:hAnsi="Times New Roman"/>
          <w:b/>
          <w:sz w:val="28"/>
          <w:szCs w:val="28"/>
        </w:rPr>
        <w:t>Алишера Навои (1441–1501)</w:t>
      </w:r>
      <w:r w:rsidR="003B08F8" w:rsidRPr="004F5F28">
        <w:rPr>
          <w:rFonts w:ascii="Times New Roman" w:hAnsi="Times New Roman"/>
          <w:sz w:val="28"/>
          <w:szCs w:val="28"/>
        </w:rPr>
        <w:t xml:space="preserve">, среднеазиатского тюркского поэта, философа </w:t>
      </w:r>
      <w:proofErr w:type="spellStart"/>
      <w:r w:rsidR="003B08F8" w:rsidRPr="004F5F28">
        <w:rPr>
          <w:rFonts w:ascii="Times New Roman" w:hAnsi="Times New Roman"/>
          <w:sz w:val="28"/>
          <w:szCs w:val="28"/>
        </w:rPr>
        <w:t>суфийского</w:t>
      </w:r>
      <w:proofErr w:type="spellEnd"/>
      <w:r w:rsidR="003B08F8" w:rsidRPr="004F5F28">
        <w:rPr>
          <w:rFonts w:ascii="Times New Roman" w:hAnsi="Times New Roman"/>
          <w:sz w:val="28"/>
          <w:szCs w:val="28"/>
        </w:rPr>
        <w:t xml:space="preserve"> направления, автора биографических и исторических книг: «</w:t>
      </w:r>
      <w:proofErr w:type="spellStart"/>
      <w:r w:rsidR="003B08F8" w:rsidRPr="004F5F28">
        <w:rPr>
          <w:rFonts w:ascii="Times New Roman" w:hAnsi="Times New Roman"/>
          <w:sz w:val="28"/>
          <w:szCs w:val="28"/>
        </w:rPr>
        <w:t>Пятерица</w:t>
      </w:r>
      <w:proofErr w:type="spellEnd"/>
      <w:r w:rsidR="003B08F8" w:rsidRPr="004F5F28">
        <w:rPr>
          <w:rFonts w:ascii="Times New Roman" w:hAnsi="Times New Roman"/>
          <w:sz w:val="28"/>
          <w:szCs w:val="28"/>
        </w:rPr>
        <w:t xml:space="preserve"> смятенных», «</w:t>
      </w:r>
      <w:proofErr w:type="spellStart"/>
      <w:r w:rsidR="003B08F8" w:rsidRPr="004F5F28">
        <w:rPr>
          <w:rFonts w:ascii="Times New Roman" w:hAnsi="Times New Roman"/>
          <w:sz w:val="28"/>
          <w:szCs w:val="28"/>
        </w:rPr>
        <w:t>Лейли</w:t>
      </w:r>
      <w:proofErr w:type="spellEnd"/>
      <w:r w:rsidR="003B08F8" w:rsidRPr="004F5F2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3B08F8" w:rsidRPr="004F5F28">
        <w:rPr>
          <w:rFonts w:ascii="Times New Roman" w:hAnsi="Times New Roman"/>
          <w:sz w:val="28"/>
          <w:szCs w:val="28"/>
        </w:rPr>
        <w:t>Меджнун</w:t>
      </w:r>
      <w:proofErr w:type="spellEnd"/>
      <w:r w:rsidR="003B08F8" w:rsidRPr="004F5F28">
        <w:rPr>
          <w:rFonts w:ascii="Times New Roman" w:hAnsi="Times New Roman"/>
          <w:sz w:val="28"/>
          <w:szCs w:val="28"/>
        </w:rPr>
        <w:t xml:space="preserve">», «Фархад и Ширин». Сын чиновника при дворе </w:t>
      </w:r>
      <w:proofErr w:type="spellStart"/>
      <w:r w:rsidR="003B08F8" w:rsidRPr="004F5F28">
        <w:rPr>
          <w:rFonts w:ascii="Times New Roman" w:hAnsi="Times New Roman"/>
          <w:sz w:val="28"/>
          <w:szCs w:val="28"/>
        </w:rPr>
        <w:t>Тимуридов</w:t>
      </w:r>
      <w:proofErr w:type="spellEnd"/>
      <w:r w:rsidR="003B08F8" w:rsidRPr="004F5F28">
        <w:rPr>
          <w:rFonts w:ascii="Times New Roman" w:hAnsi="Times New Roman"/>
          <w:sz w:val="28"/>
          <w:szCs w:val="28"/>
        </w:rPr>
        <w:t xml:space="preserve">, воспитывался вместе с будущим правителем Хорасана Хусейном </w:t>
      </w:r>
      <w:proofErr w:type="spellStart"/>
      <w:r w:rsidR="003B08F8" w:rsidRPr="004F5F28">
        <w:rPr>
          <w:rFonts w:ascii="Times New Roman" w:hAnsi="Times New Roman"/>
          <w:sz w:val="28"/>
          <w:szCs w:val="28"/>
        </w:rPr>
        <w:t>Байкарой</w:t>
      </w:r>
      <w:proofErr w:type="spellEnd"/>
      <w:r w:rsidR="003B08F8" w:rsidRPr="004F5F28">
        <w:rPr>
          <w:rFonts w:ascii="Times New Roman" w:hAnsi="Times New Roman"/>
          <w:sz w:val="28"/>
          <w:szCs w:val="28"/>
        </w:rPr>
        <w:t xml:space="preserve">. Учился в Герате, </w:t>
      </w:r>
      <w:proofErr w:type="spellStart"/>
      <w:r w:rsidR="003B08F8" w:rsidRPr="004F5F28">
        <w:rPr>
          <w:rFonts w:ascii="Times New Roman" w:hAnsi="Times New Roman"/>
          <w:sz w:val="28"/>
          <w:szCs w:val="28"/>
        </w:rPr>
        <w:t>Мешхеде</w:t>
      </w:r>
      <w:proofErr w:type="spellEnd"/>
      <w:r w:rsidR="003B08F8" w:rsidRPr="004F5F2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3B08F8" w:rsidRPr="004F5F28">
        <w:rPr>
          <w:rFonts w:ascii="Times New Roman" w:hAnsi="Times New Roman"/>
          <w:sz w:val="28"/>
          <w:szCs w:val="28"/>
        </w:rPr>
        <w:t>Самарканде.После</w:t>
      </w:r>
      <w:proofErr w:type="spellEnd"/>
      <w:r w:rsidR="003B08F8" w:rsidRPr="004F5F28">
        <w:rPr>
          <w:rFonts w:ascii="Times New Roman" w:hAnsi="Times New Roman"/>
          <w:sz w:val="28"/>
          <w:szCs w:val="28"/>
        </w:rPr>
        <w:t xml:space="preserve"> прихода к власти </w:t>
      </w:r>
      <w:proofErr w:type="spellStart"/>
      <w:r w:rsidR="003B08F8" w:rsidRPr="004F5F28">
        <w:rPr>
          <w:rFonts w:ascii="Times New Roman" w:hAnsi="Times New Roman"/>
          <w:sz w:val="28"/>
          <w:szCs w:val="28"/>
        </w:rPr>
        <w:t>Байкары</w:t>
      </w:r>
      <w:proofErr w:type="spellEnd"/>
      <w:r w:rsidR="003B08F8" w:rsidRPr="004F5F28">
        <w:rPr>
          <w:rFonts w:ascii="Times New Roman" w:hAnsi="Times New Roman"/>
          <w:sz w:val="28"/>
          <w:szCs w:val="28"/>
        </w:rPr>
        <w:t xml:space="preserve"> активно участвовал в политической жизни страны: в 1469 году — </w:t>
      </w:r>
      <w:proofErr w:type="spellStart"/>
      <w:r w:rsidR="003B08F8" w:rsidRPr="004F5F28">
        <w:rPr>
          <w:rFonts w:ascii="Times New Roman" w:hAnsi="Times New Roman"/>
          <w:sz w:val="28"/>
          <w:szCs w:val="28"/>
        </w:rPr>
        <w:t>мухрдар</w:t>
      </w:r>
      <w:proofErr w:type="spellEnd"/>
      <w:r w:rsidR="003B08F8" w:rsidRPr="004F5F28">
        <w:rPr>
          <w:rFonts w:ascii="Times New Roman" w:hAnsi="Times New Roman"/>
          <w:sz w:val="28"/>
          <w:szCs w:val="28"/>
        </w:rPr>
        <w:t xml:space="preserve"> (хранитель печати), в 1472–1487 годах — эмир (отсюда — Мир Алишер) и визирь </w:t>
      </w:r>
      <w:proofErr w:type="spellStart"/>
      <w:r w:rsidR="003B08F8" w:rsidRPr="004F5F28">
        <w:rPr>
          <w:rFonts w:ascii="Times New Roman" w:hAnsi="Times New Roman"/>
          <w:sz w:val="28"/>
          <w:szCs w:val="28"/>
        </w:rPr>
        <w:t>Хорасана.Оказывал</w:t>
      </w:r>
      <w:proofErr w:type="spellEnd"/>
      <w:r w:rsidR="003B08F8" w:rsidRPr="004F5F28">
        <w:rPr>
          <w:rFonts w:ascii="Times New Roman" w:hAnsi="Times New Roman"/>
          <w:sz w:val="28"/>
          <w:szCs w:val="28"/>
        </w:rPr>
        <w:t xml:space="preserve"> поддержку учёным, музыкантам, поэтам, художникам; учредил ряд медресе в Герате и других регионах, основал десятки приютов и молелен.</w:t>
      </w:r>
    </w:p>
    <w:p w:rsidR="003B08F8" w:rsidRDefault="003B08F8" w:rsidP="003B08F8">
      <w:pPr>
        <w:rPr>
          <w:sz w:val="28"/>
          <w:szCs w:val="28"/>
        </w:rPr>
      </w:pPr>
    </w:p>
    <w:p w:rsidR="003B08F8" w:rsidRDefault="003B08F8" w:rsidP="003B08F8">
      <w:pPr>
        <w:rPr>
          <w:sz w:val="28"/>
          <w:szCs w:val="28"/>
        </w:rPr>
      </w:pPr>
    </w:p>
    <w:p w:rsidR="00AC7F5A" w:rsidRDefault="003B08F8" w:rsidP="003B08F8">
      <w:pPr>
        <w:jc w:val="center"/>
        <w:rPr>
          <w:sz w:val="28"/>
          <w:szCs w:val="28"/>
        </w:rPr>
      </w:pPr>
      <w:r w:rsidRPr="003B08F8">
        <w:rPr>
          <w:noProof/>
          <w:sz w:val="28"/>
          <w:szCs w:val="28"/>
        </w:rPr>
        <w:lastRenderedPageBreak/>
        <w:drawing>
          <wp:inline distT="0" distB="0" distL="0" distR="0">
            <wp:extent cx="2231390" cy="3250586"/>
            <wp:effectExtent l="0" t="0" r="0" b="6985"/>
            <wp:docPr id="9" name="Рисунок 9" descr="https://avatars.mds.yandex.net/get-entity_search/10105370/1213877869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entity_search/10105370/1213877869/S600xU_2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49" cy="327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8F8" w:rsidRDefault="003B08F8" w:rsidP="003B08F8">
      <w:pPr>
        <w:jc w:val="center"/>
        <w:rPr>
          <w:sz w:val="28"/>
          <w:szCs w:val="28"/>
        </w:rPr>
      </w:pPr>
    </w:p>
    <w:p w:rsidR="00AC7F5A" w:rsidRPr="004F5F28" w:rsidRDefault="003B08F8" w:rsidP="003B08F8">
      <w:pPr>
        <w:rPr>
          <w:rFonts w:ascii="Times New Roman" w:hAnsi="Times New Roman"/>
          <w:sz w:val="28"/>
          <w:szCs w:val="28"/>
        </w:rPr>
      </w:pPr>
      <w:r w:rsidRPr="004F5F28">
        <w:rPr>
          <w:rFonts w:ascii="Times New Roman" w:hAnsi="Times New Roman"/>
          <w:b/>
          <w:sz w:val="28"/>
          <w:szCs w:val="28"/>
        </w:rPr>
        <w:t xml:space="preserve">15 февраля 2026 </w:t>
      </w:r>
      <w:proofErr w:type="gramStart"/>
      <w:r w:rsidRPr="004F5F28">
        <w:rPr>
          <w:rFonts w:ascii="Times New Roman" w:hAnsi="Times New Roman"/>
          <w:b/>
          <w:sz w:val="28"/>
          <w:szCs w:val="28"/>
        </w:rPr>
        <w:t>года</w:t>
      </w:r>
      <w:r w:rsidRPr="004F5F28">
        <w:rPr>
          <w:rFonts w:ascii="Times New Roman" w:hAnsi="Times New Roman"/>
          <w:sz w:val="28"/>
          <w:szCs w:val="28"/>
        </w:rPr>
        <w:t xml:space="preserve">  исполняется</w:t>
      </w:r>
      <w:proofErr w:type="gramEnd"/>
      <w:r w:rsidRPr="004F5F28">
        <w:rPr>
          <w:rFonts w:ascii="Times New Roman" w:hAnsi="Times New Roman"/>
          <w:sz w:val="28"/>
          <w:szCs w:val="28"/>
        </w:rPr>
        <w:t xml:space="preserve">  120 лет со дня рождения татарского поэта </w:t>
      </w:r>
      <w:r w:rsidRPr="004F5F28">
        <w:rPr>
          <w:rFonts w:ascii="Times New Roman" w:hAnsi="Times New Roman"/>
          <w:b/>
          <w:sz w:val="28"/>
          <w:szCs w:val="28"/>
        </w:rPr>
        <w:t xml:space="preserve">Мусы </w:t>
      </w:r>
      <w:proofErr w:type="spellStart"/>
      <w:r w:rsidRPr="004F5F28">
        <w:rPr>
          <w:rFonts w:ascii="Times New Roman" w:hAnsi="Times New Roman"/>
          <w:b/>
          <w:sz w:val="28"/>
          <w:szCs w:val="28"/>
        </w:rPr>
        <w:t>Мустафовича</w:t>
      </w:r>
      <w:proofErr w:type="spellEnd"/>
      <w:r w:rsidRPr="004F5F2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F5F28">
        <w:rPr>
          <w:rFonts w:ascii="Times New Roman" w:hAnsi="Times New Roman"/>
          <w:b/>
          <w:sz w:val="28"/>
          <w:szCs w:val="28"/>
        </w:rPr>
        <w:t>Джалиля</w:t>
      </w:r>
      <w:proofErr w:type="spellEnd"/>
      <w:r w:rsidRPr="004F5F28">
        <w:rPr>
          <w:rFonts w:ascii="Times New Roman" w:hAnsi="Times New Roman"/>
          <w:b/>
          <w:sz w:val="28"/>
          <w:szCs w:val="28"/>
        </w:rPr>
        <w:t xml:space="preserve"> (настоящая фамилия — Джалилов) (1906–1944).</w:t>
      </w:r>
      <w:r w:rsidRPr="004F5F28">
        <w:rPr>
          <w:rFonts w:ascii="Times New Roman" w:hAnsi="Times New Roman"/>
        </w:rPr>
        <w:t xml:space="preserve"> </w:t>
      </w:r>
      <w:r w:rsidR="008F78E0" w:rsidRPr="004F5F28">
        <w:rPr>
          <w:rFonts w:ascii="Times New Roman" w:hAnsi="Times New Roman"/>
          <w:sz w:val="28"/>
          <w:szCs w:val="28"/>
        </w:rPr>
        <w:t xml:space="preserve">В подростковом возрасте начал писать стихи на татарском языке. Первая публикация состоялась в 1919 году в оренбургской большевистской газете «Кызыл </w:t>
      </w:r>
      <w:proofErr w:type="spellStart"/>
      <w:r w:rsidR="008F78E0" w:rsidRPr="004F5F28">
        <w:rPr>
          <w:rFonts w:ascii="Times New Roman" w:hAnsi="Times New Roman"/>
          <w:sz w:val="28"/>
          <w:szCs w:val="28"/>
        </w:rPr>
        <w:t>юлдуз</w:t>
      </w:r>
      <w:proofErr w:type="spellEnd"/>
      <w:r w:rsidR="008F78E0" w:rsidRPr="004F5F28">
        <w:rPr>
          <w:rFonts w:ascii="Times New Roman" w:hAnsi="Times New Roman"/>
          <w:sz w:val="28"/>
          <w:szCs w:val="28"/>
        </w:rPr>
        <w:t>» («Красная звезда»</w:t>
      </w:r>
      <w:proofErr w:type="gramStart"/>
      <w:r w:rsidR="008F78E0" w:rsidRPr="004F5F28">
        <w:rPr>
          <w:rFonts w:ascii="Times New Roman" w:hAnsi="Times New Roman"/>
          <w:sz w:val="28"/>
          <w:szCs w:val="28"/>
        </w:rPr>
        <w:t>)</w:t>
      </w:r>
      <w:r w:rsidR="008F78E0" w:rsidRPr="004F5F28">
        <w:rPr>
          <w:rFonts w:ascii="Times New Roman" w:hAnsi="Times New Roman"/>
        </w:rPr>
        <w:t>.</w:t>
      </w:r>
      <w:r w:rsidRPr="004F5F28">
        <w:rPr>
          <w:rFonts w:ascii="Times New Roman" w:hAnsi="Times New Roman"/>
          <w:sz w:val="28"/>
          <w:szCs w:val="28"/>
        </w:rPr>
        <w:t>В</w:t>
      </w:r>
      <w:proofErr w:type="gramEnd"/>
      <w:r w:rsidRPr="004F5F28">
        <w:rPr>
          <w:rFonts w:ascii="Times New Roman" w:hAnsi="Times New Roman"/>
          <w:sz w:val="28"/>
          <w:szCs w:val="28"/>
        </w:rPr>
        <w:t xml:space="preserve"> 1927 году поступил на литературное отделение этнологического факультета МГУ, после его реорганизации окончил в 1931 году литературный факультет МГУ.</w:t>
      </w:r>
      <w:r w:rsidRPr="004F5F28">
        <w:rPr>
          <w:rFonts w:ascii="Times New Roman" w:hAnsi="Times New Roman"/>
        </w:rPr>
        <w:t xml:space="preserve"> </w:t>
      </w:r>
      <w:r w:rsidRPr="004F5F28">
        <w:rPr>
          <w:rFonts w:ascii="Times New Roman" w:hAnsi="Times New Roman"/>
          <w:sz w:val="28"/>
          <w:szCs w:val="28"/>
        </w:rPr>
        <w:t>В 1931–1932 годах был редактором татарских детских журналов, издававшихся при ЦК ВЛКСМ.</w:t>
      </w:r>
      <w:r w:rsidRPr="004F5F28">
        <w:rPr>
          <w:rFonts w:ascii="Times New Roman" w:hAnsi="Times New Roman"/>
        </w:rPr>
        <w:t xml:space="preserve"> </w:t>
      </w:r>
      <w:r w:rsidRPr="004F5F28">
        <w:rPr>
          <w:rFonts w:ascii="Times New Roman" w:hAnsi="Times New Roman"/>
          <w:sz w:val="28"/>
          <w:szCs w:val="28"/>
        </w:rPr>
        <w:t>С 1933 года — завотделом литературы и искусства татарской газеты «Коммунист», выходившей в Москве.</w:t>
      </w:r>
      <w:r w:rsidRPr="004F5F28">
        <w:rPr>
          <w:rFonts w:ascii="Times New Roman" w:hAnsi="Times New Roman"/>
        </w:rPr>
        <w:t xml:space="preserve"> </w:t>
      </w:r>
      <w:r w:rsidRPr="004F5F28">
        <w:rPr>
          <w:rFonts w:ascii="Times New Roman" w:hAnsi="Times New Roman"/>
          <w:sz w:val="28"/>
          <w:szCs w:val="28"/>
        </w:rPr>
        <w:t xml:space="preserve">В 1941 году был призван в Красную армию, воевал на Ленинградском и </w:t>
      </w:r>
      <w:proofErr w:type="spellStart"/>
      <w:r w:rsidRPr="004F5F28">
        <w:rPr>
          <w:rFonts w:ascii="Times New Roman" w:hAnsi="Times New Roman"/>
          <w:sz w:val="28"/>
          <w:szCs w:val="28"/>
        </w:rPr>
        <w:t>Волховском</w:t>
      </w:r>
      <w:proofErr w:type="spellEnd"/>
      <w:r w:rsidRPr="004F5F28">
        <w:rPr>
          <w:rFonts w:ascii="Times New Roman" w:hAnsi="Times New Roman"/>
          <w:sz w:val="28"/>
          <w:szCs w:val="28"/>
        </w:rPr>
        <w:t xml:space="preserve"> фронтах, с апреля 1942 года — штатный корреспондент газеты 2-й ударной армии </w:t>
      </w:r>
      <w:proofErr w:type="spellStart"/>
      <w:r w:rsidRPr="004F5F28">
        <w:rPr>
          <w:rFonts w:ascii="Times New Roman" w:hAnsi="Times New Roman"/>
          <w:sz w:val="28"/>
          <w:szCs w:val="28"/>
        </w:rPr>
        <w:t>Волховского</w:t>
      </w:r>
      <w:proofErr w:type="spellEnd"/>
      <w:r w:rsidRPr="004F5F28">
        <w:rPr>
          <w:rFonts w:ascii="Times New Roman" w:hAnsi="Times New Roman"/>
          <w:sz w:val="28"/>
          <w:szCs w:val="28"/>
        </w:rPr>
        <w:t xml:space="preserve"> фронта «Отвага».</w:t>
      </w:r>
      <w:r w:rsidRPr="004F5F28">
        <w:rPr>
          <w:rFonts w:ascii="Times New Roman" w:hAnsi="Times New Roman"/>
        </w:rPr>
        <w:t xml:space="preserve"> </w:t>
      </w:r>
      <w:r w:rsidRPr="004F5F28">
        <w:rPr>
          <w:rFonts w:ascii="Times New Roman" w:hAnsi="Times New Roman"/>
          <w:sz w:val="28"/>
          <w:szCs w:val="28"/>
        </w:rPr>
        <w:t xml:space="preserve">В 1942 году </w:t>
      </w:r>
      <w:proofErr w:type="gramStart"/>
      <w:r w:rsidRPr="004F5F28">
        <w:rPr>
          <w:rFonts w:ascii="Times New Roman" w:hAnsi="Times New Roman"/>
          <w:sz w:val="28"/>
          <w:szCs w:val="28"/>
        </w:rPr>
        <w:t>во время</w:t>
      </w:r>
      <w:proofErr w:type="gramEnd"/>
      <w:r w:rsidRPr="004F5F2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5F28">
        <w:rPr>
          <w:rFonts w:ascii="Times New Roman" w:hAnsi="Times New Roman"/>
          <w:sz w:val="28"/>
          <w:szCs w:val="28"/>
        </w:rPr>
        <w:t>Любанской</w:t>
      </w:r>
      <w:proofErr w:type="spellEnd"/>
      <w:r w:rsidRPr="004F5F28">
        <w:rPr>
          <w:rFonts w:ascii="Times New Roman" w:hAnsi="Times New Roman"/>
          <w:sz w:val="28"/>
          <w:szCs w:val="28"/>
        </w:rPr>
        <w:t xml:space="preserve"> наступательной операции советских войск был тяжело ранен и попал в плен. Был зачислен в «культурно-просветительский» сектор легиона «</w:t>
      </w:r>
      <w:proofErr w:type="spellStart"/>
      <w:r w:rsidRPr="004F5F28">
        <w:rPr>
          <w:rFonts w:ascii="Times New Roman" w:hAnsi="Times New Roman"/>
          <w:sz w:val="28"/>
          <w:szCs w:val="28"/>
        </w:rPr>
        <w:t>Идель</w:t>
      </w:r>
      <w:proofErr w:type="spellEnd"/>
      <w:r w:rsidRPr="004F5F28">
        <w:rPr>
          <w:rFonts w:ascii="Times New Roman" w:hAnsi="Times New Roman"/>
          <w:sz w:val="28"/>
          <w:szCs w:val="28"/>
        </w:rPr>
        <w:t>-Урал», созданного немцами из представителей поволжских народов. На территории Польши, где формировался легион, организовал среди его членов подпольную группу, устраивал побеги военнопленных.</w:t>
      </w:r>
    </w:p>
    <w:p w:rsidR="00AC7F5A" w:rsidRDefault="00AC7F5A" w:rsidP="00A656EF">
      <w:pPr>
        <w:rPr>
          <w:sz w:val="28"/>
          <w:szCs w:val="28"/>
        </w:rPr>
      </w:pPr>
    </w:p>
    <w:p w:rsidR="00A656EF" w:rsidRDefault="00A656EF" w:rsidP="00B0220C">
      <w:pPr>
        <w:jc w:val="center"/>
        <w:rPr>
          <w:b/>
          <w:sz w:val="28"/>
          <w:szCs w:val="28"/>
        </w:rPr>
      </w:pPr>
    </w:p>
    <w:p w:rsidR="00307068" w:rsidRDefault="00307068" w:rsidP="00307068">
      <w:pPr>
        <w:jc w:val="center"/>
        <w:rPr>
          <w:b/>
          <w:sz w:val="28"/>
          <w:szCs w:val="28"/>
        </w:rPr>
      </w:pPr>
    </w:p>
    <w:p w:rsidR="00307068" w:rsidRDefault="00307068" w:rsidP="009C5511">
      <w:pPr>
        <w:jc w:val="center"/>
        <w:rPr>
          <w:sz w:val="28"/>
          <w:szCs w:val="28"/>
        </w:rPr>
      </w:pPr>
    </w:p>
    <w:p w:rsidR="00307068" w:rsidRDefault="00307068" w:rsidP="009C551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C5511" w:rsidRDefault="009C5511" w:rsidP="0030706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C5511" w:rsidRPr="00307068" w:rsidRDefault="009C5511" w:rsidP="0030706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</w:p>
    <w:p w:rsidR="00307068" w:rsidRDefault="008F78E0" w:rsidP="009C5511">
      <w:pPr>
        <w:jc w:val="center"/>
        <w:rPr>
          <w:sz w:val="28"/>
          <w:szCs w:val="28"/>
        </w:rPr>
      </w:pPr>
      <w:r w:rsidRPr="008F78E0">
        <w:rPr>
          <w:noProof/>
          <w:sz w:val="28"/>
          <w:szCs w:val="28"/>
        </w:rPr>
        <w:drawing>
          <wp:inline distT="0" distB="0" distL="0" distR="0">
            <wp:extent cx="2466975" cy="3088556"/>
            <wp:effectExtent l="0" t="0" r="0" b="0"/>
            <wp:docPr id="15" name="Рисунок 15" descr="https://avatars.mds.yandex.net/get-entity_search/5581799/1220728652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entity_search/5581799/1220728652/S600xU_2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17" cy="31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8E2" w:rsidRPr="004F5F28" w:rsidRDefault="008F78E0" w:rsidP="000642C0">
      <w:pPr>
        <w:jc w:val="both"/>
        <w:rPr>
          <w:rFonts w:ascii="Times New Roman" w:hAnsi="Times New Roman"/>
          <w:sz w:val="28"/>
          <w:szCs w:val="28"/>
        </w:rPr>
      </w:pPr>
      <w:r w:rsidRPr="004F5F28">
        <w:rPr>
          <w:rFonts w:ascii="Times New Roman" w:hAnsi="Times New Roman"/>
          <w:b/>
          <w:sz w:val="28"/>
          <w:szCs w:val="28"/>
        </w:rPr>
        <w:t>16 февраля 2026 года</w:t>
      </w:r>
      <w:r w:rsidRPr="004F5F28">
        <w:rPr>
          <w:rFonts w:ascii="Times New Roman" w:hAnsi="Times New Roman"/>
          <w:sz w:val="28"/>
          <w:szCs w:val="28"/>
        </w:rPr>
        <w:t xml:space="preserve"> исполняется 195 лет со дня рождения </w:t>
      </w:r>
      <w:r w:rsidRPr="004F5F28">
        <w:rPr>
          <w:rFonts w:ascii="Times New Roman" w:hAnsi="Times New Roman"/>
          <w:b/>
          <w:sz w:val="28"/>
          <w:szCs w:val="28"/>
        </w:rPr>
        <w:t>Николая Семёновича Лескова (1831–1895)</w:t>
      </w:r>
      <w:r w:rsidRPr="004F5F28">
        <w:rPr>
          <w:rFonts w:ascii="Times New Roman" w:hAnsi="Times New Roman"/>
          <w:sz w:val="28"/>
          <w:szCs w:val="28"/>
        </w:rPr>
        <w:t xml:space="preserve"> — русского писателя, публициста, литературного критика. Долгое время публиковался под псевдонимом М. </w:t>
      </w:r>
      <w:proofErr w:type="spellStart"/>
      <w:r w:rsidRPr="004F5F28">
        <w:rPr>
          <w:rFonts w:ascii="Times New Roman" w:hAnsi="Times New Roman"/>
          <w:sz w:val="28"/>
          <w:szCs w:val="28"/>
        </w:rPr>
        <w:t>Стебницкий</w:t>
      </w:r>
      <w:proofErr w:type="spellEnd"/>
      <w:r w:rsidR="000642C0" w:rsidRPr="004F5F28">
        <w:rPr>
          <w:rFonts w:ascii="Times New Roman" w:hAnsi="Times New Roman"/>
          <w:sz w:val="28"/>
          <w:szCs w:val="28"/>
        </w:rPr>
        <w:t>.</w:t>
      </w:r>
      <w:r w:rsidR="000642C0" w:rsidRPr="004F5F28">
        <w:rPr>
          <w:rFonts w:ascii="Times New Roman" w:hAnsi="Times New Roman"/>
        </w:rPr>
        <w:t xml:space="preserve"> </w:t>
      </w:r>
      <w:r w:rsidR="000642C0" w:rsidRPr="004F5F28">
        <w:rPr>
          <w:rFonts w:ascii="Times New Roman" w:hAnsi="Times New Roman"/>
          <w:sz w:val="28"/>
          <w:szCs w:val="28"/>
        </w:rPr>
        <w:t xml:space="preserve">Писательской деятельностью Лесков, занялся в 1862 году. Первые напечатанные его рассказы: «Погасшее дело»; «В тарантасе»; «Разбойник». Далее были более крупные произведения, вышедшие годом позже: повесть «Житие одной бабы», еще позднее — «Овцебык». В этот же период печатается роман «Некуда», это произведение — сатира на нигилистов, после которого писателя перестали печатать в большинстве журналов. В следующие годы Лесков написал повести, сформировавшие и проявившие его авторский стиль: «Леди Макбет </w:t>
      </w:r>
      <w:proofErr w:type="spellStart"/>
      <w:r w:rsidR="000642C0" w:rsidRPr="004F5F28">
        <w:rPr>
          <w:rFonts w:ascii="Times New Roman" w:hAnsi="Times New Roman"/>
          <w:sz w:val="28"/>
          <w:szCs w:val="28"/>
        </w:rPr>
        <w:t>Мценского</w:t>
      </w:r>
      <w:proofErr w:type="spellEnd"/>
      <w:r w:rsidR="000642C0" w:rsidRPr="004F5F28">
        <w:rPr>
          <w:rFonts w:ascii="Times New Roman" w:hAnsi="Times New Roman"/>
          <w:sz w:val="28"/>
          <w:szCs w:val="28"/>
        </w:rPr>
        <w:t xml:space="preserve"> уезда»; «Обойденные»; «Островитяне»; «</w:t>
      </w:r>
      <w:proofErr w:type="spellStart"/>
      <w:r w:rsidR="000642C0" w:rsidRPr="004F5F28">
        <w:rPr>
          <w:rFonts w:ascii="Times New Roman" w:hAnsi="Times New Roman"/>
          <w:sz w:val="28"/>
          <w:szCs w:val="28"/>
        </w:rPr>
        <w:t>Котин</w:t>
      </w:r>
      <w:proofErr w:type="spellEnd"/>
      <w:r w:rsidR="000642C0" w:rsidRPr="004F5F2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42C0" w:rsidRPr="004F5F28">
        <w:rPr>
          <w:rFonts w:ascii="Times New Roman" w:hAnsi="Times New Roman"/>
          <w:sz w:val="28"/>
          <w:szCs w:val="28"/>
        </w:rPr>
        <w:t>Доилец</w:t>
      </w:r>
      <w:proofErr w:type="spellEnd"/>
      <w:r w:rsidR="000642C0" w:rsidRPr="004F5F2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0642C0" w:rsidRPr="004F5F28">
        <w:rPr>
          <w:rFonts w:ascii="Times New Roman" w:hAnsi="Times New Roman"/>
          <w:sz w:val="28"/>
          <w:szCs w:val="28"/>
        </w:rPr>
        <w:t>Платонида</w:t>
      </w:r>
      <w:proofErr w:type="spellEnd"/>
      <w:r w:rsidR="000642C0" w:rsidRPr="004F5F28">
        <w:rPr>
          <w:rFonts w:ascii="Times New Roman" w:hAnsi="Times New Roman"/>
          <w:sz w:val="28"/>
          <w:szCs w:val="28"/>
        </w:rPr>
        <w:t>». Кроме того, в 1867 году ставится пьеса Лескова «Расточитель» — драма о жизни купцов. Позднее публикуются романы: «На ножах»; «Соборяне». В 1872 году выходят знаковые повести: «Запечатленный ангел»; «Очарованный странник». Знаменитый «Сказ о тульском косом Левше и о стальной блохе», вышел в свет в 1881-м и стал главным произведением писателя. Именно в этом произведении раскрылся в полной мере талант Лескова. Писатель проявлял интерес к жизни народа, создавал в своих произведениях галерею ярких человеческих характеров: чудаковатых, одарённых, искренних, кающихся и борющихся за правду. Писатель не стремился нравиться публике, а, подобно своим героям, говорил только то, что пережил и чувствовал на самом деле.</w:t>
      </w:r>
    </w:p>
    <w:p w:rsidR="00A508E2" w:rsidRDefault="00A508E2" w:rsidP="00A508E2">
      <w:pPr>
        <w:tabs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</w:p>
    <w:p w:rsidR="007B0EF8" w:rsidRDefault="007B0EF8" w:rsidP="007B0EF8">
      <w:pPr>
        <w:rPr>
          <w:sz w:val="28"/>
          <w:szCs w:val="28"/>
        </w:rPr>
      </w:pPr>
    </w:p>
    <w:p w:rsidR="00011438" w:rsidRDefault="00011438" w:rsidP="006E0B4C">
      <w:pPr>
        <w:rPr>
          <w:sz w:val="28"/>
          <w:szCs w:val="28"/>
        </w:rPr>
      </w:pPr>
    </w:p>
    <w:p w:rsidR="00011438" w:rsidRDefault="00011438" w:rsidP="006E0B4C">
      <w:pPr>
        <w:rPr>
          <w:sz w:val="28"/>
          <w:szCs w:val="28"/>
        </w:rPr>
      </w:pPr>
    </w:p>
    <w:p w:rsidR="00011438" w:rsidRPr="007B0EF8" w:rsidRDefault="00011438" w:rsidP="006E0B4C">
      <w:pPr>
        <w:rPr>
          <w:sz w:val="28"/>
          <w:szCs w:val="28"/>
        </w:rPr>
      </w:pPr>
    </w:p>
    <w:p w:rsidR="007B0EF8" w:rsidRDefault="000642C0" w:rsidP="00011438">
      <w:pPr>
        <w:jc w:val="center"/>
        <w:rPr>
          <w:sz w:val="28"/>
          <w:szCs w:val="28"/>
        </w:rPr>
      </w:pPr>
      <w:r w:rsidRPr="000642C0">
        <w:rPr>
          <w:noProof/>
          <w:sz w:val="28"/>
          <w:szCs w:val="28"/>
        </w:rPr>
        <w:drawing>
          <wp:inline distT="0" distB="0" distL="0" distR="0" wp14:anchorId="5D35E622" wp14:editId="77CA7B64">
            <wp:extent cx="2067490" cy="3048000"/>
            <wp:effectExtent l="0" t="0" r="9525" b="0"/>
            <wp:docPr id="16" name="Рисунок 16" descr="https://avatars.mds.yandex.net/get-entity_search/192978/1204827437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entity_search/192978/1204827437/S600xU_2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022" cy="308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28" w:rsidRPr="004F5F28" w:rsidRDefault="00D85CC1" w:rsidP="004F5F28">
      <w:pPr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/>
          <w:b w:val="0"/>
          <w:color w:val="333333"/>
          <w:sz w:val="28"/>
          <w:szCs w:val="28"/>
          <w:shd w:val="clear" w:color="auto" w:fill="FFFFFF"/>
        </w:rPr>
        <w:t xml:space="preserve"> </w:t>
      </w:r>
      <w:r w:rsidRPr="004F5F28">
        <w:rPr>
          <w:rStyle w:val="a5"/>
          <w:rFonts w:ascii="Times New Roman" w:hAnsi="Times New Roman"/>
          <w:color w:val="333333"/>
          <w:sz w:val="28"/>
          <w:szCs w:val="28"/>
          <w:shd w:val="clear" w:color="auto" w:fill="FFFFFF"/>
        </w:rPr>
        <w:t>17 февраля 2026 года</w:t>
      </w:r>
      <w:r w:rsidRPr="00D85CC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 исполняется </w:t>
      </w:r>
      <w:r w:rsidRPr="00D85CC1">
        <w:rPr>
          <w:rStyle w:val="a5"/>
          <w:rFonts w:ascii="Times New Roman" w:hAnsi="Times New Roman"/>
          <w:b w:val="0"/>
          <w:color w:val="333333"/>
          <w:sz w:val="28"/>
          <w:szCs w:val="28"/>
          <w:shd w:val="clear" w:color="auto" w:fill="FFFFFF"/>
        </w:rPr>
        <w:t>120 лет</w:t>
      </w:r>
      <w:r w:rsidRPr="00D85CC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 со дня рождения </w:t>
      </w:r>
      <w:r w:rsidRPr="004F5F28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Агнии Львовны </w:t>
      </w:r>
      <w:proofErr w:type="spellStart"/>
      <w:r w:rsidRPr="004F5F28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Барто</w:t>
      </w:r>
      <w:proofErr w:type="spellEnd"/>
      <w:r w:rsidRPr="004F5F28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(1906–1981)</w:t>
      </w:r>
      <w:r w:rsidRPr="00D85CC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— русской писательницы и поэтессы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  <w:r w:rsidR="004F5F28" w:rsidRPr="004F5F28">
        <w:t xml:space="preserve"> </w:t>
      </w:r>
      <w:r w:rsidR="004F5F28" w:rsidRPr="004F5F2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 1925 году были опубликованы первые стихотворения «Китайчонок Ван Ли» и «Мишка-воришка». В 1930-е годы Агния </w:t>
      </w:r>
      <w:proofErr w:type="spellStart"/>
      <w:r w:rsidR="004F5F28" w:rsidRPr="004F5F2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Барто</w:t>
      </w:r>
      <w:proofErr w:type="spellEnd"/>
      <w:r w:rsidR="004F5F28" w:rsidRPr="004F5F2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выпустила ряд поэтических сборников: «Октябрятская звёздочка», «Звёздочки в лесу», «Игрушки». В 1948 году Агния </w:t>
      </w:r>
      <w:proofErr w:type="spellStart"/>
      <w:r w:rsidR="004F5F28" w:rsidRPr="004F5F2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Барто</w:t>
      </w:r>
      <w:proofErr w:type="spellEnd"/>
      <w:r w:rsidR="004F5F28" w:rsidRPr="004F5F2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издала поэму «Звенигород», посвящённую заботе советского общества о детях, осиротевших в военные годы. В 1964–1973 годах Агния </w:t>
      </w:r>
      <w:proofErr w:type="spellStart"/>
      <w:r w:rsidR="004F5F28" w:rsidRPr="004F5F2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Барто</w:t>
      </w:r>
      <w:proofErr w:type="spellEnd"/>
      <w:r w:rsidR="004F5F28" w:rsidRPr="004F5F2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вела на радиостанции «Маяк» ежемесячную программу «Найти человека» о поисках родственников, потерявшихся во время Великой Отечественной войны (благодаря этой передаче воссоединились более 920 семей). По её сценариям сняты художественные фильмы «Подкидыш» (1939), «Слон и верёвочка» (1945), «Алёша Птицын вырабатывает характер» (1953) и другие. В 1974 году сюжет «Позорное пятно» по её стихотворению вошёл в первый выпуск детского киножурнала «Ералаш». </w:t>
      </w:r>
    </w:p>
    <w:p w:rsidR="00D85CC1" w:rsidRDefault="004F5F28" w:rsidP="004F5F28">
      <w:pPr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4F5F2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Среди наиболее известных стихотворений: «В школу» («Почему сегодня Петя просыпался десять раз?»), «Бычок» («Идёт бычок, качается…»), «Лошадка» («Я люблю свою лошадку…»), «Мишка» («Уронили мишку на пол…»), «Мячик» («Наша Таня громко плачет…»), «Зайка» («Зайку бросила хозяйка…»).</w:t>
      </w:r>
    </w:p>
    <w:p w:rsidR="004F5F28" w:rsidRDefault="004F5F28" w:rsidP="004F5F28">
      <w:pPr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4F5F28" w:rsidRDefault="004F5F28" w:rsidP="004F5F28">
      <w:pPr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4F5F28" w:rsidRDefault="004F5F28" w:rsidP="004F5F28">
      <w:pPr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4F5F28" w:rsidRPr="00D85CC1" w:rsidRDefault="004F5F28" w:rsidP="004F5F28">
      <w:pPr>
        <w:jc w:val="both"/>
        <w:rPr>
          <w:rFonts w:ascii="Times New Roman" w:hAnsi="Times New Roman"/>
          <w:sz w:val="28"/>
          <w:szCs w:val="28"/>
        </w:rPr>
      </w:pPr>
    </w:p>
    <w:p w:rsidR="00E549A6" w:rsidRDefault="00E549A6" w:rsidP="00E549A6">
      <w:pPr>
        <w:rPr>
          <w:sz w:val="28"/>
          <w:szCs w:val="28"/>
        </w:rPr>
      </w:pPr>
    </w:p>
    <w:p w:rsidR="00E549A6" w:rsidRDefault="00E549A6" w:rsidP="00E549A6">
      <w:pPr>
        <w:rPr>
          <w:sz w:val="28"/>
          <w:szCs w:val="28"/>
        </w:rPr>
      </w:pPr>
    </w:p>
    <w:p w:rsidR="00E549A6" w:rsidRDefault="00E549A6" w:rsidP="00E549A6">
      <w:pPr>
        <w:rPr>
          <w:sz w:val="28"/>
          <w:szCs w:val="28"/>
        </w:rPr>
      </w:pPr>
    </w:p>
    <w:p w:rsidR="00E549A6" w:rsidRDefault="00E549A6" w:rsidP="00E549A6">
      <w:pPr>
        <w:rPr>
          <w:sz w:val="28"/>
          <w:szCs w:val="28"/>
        </w:rPr>
      </w:pPr>
    </w:p>
    <w:p w:rsidR="00E549A6" w:rsidRDefault="004F5F28" w:rsidP="000642C0">
      <w:pPr>
        <w:jc w:val="center"/>
        <w:rPr>
          <w:sz w:val="28"/>
          <w:szCs w:val="28"/>
        </w:rPr>
      </w:pPr>
      <w:r w:rsidRPr="004F5F28">
        <w:rPr>
          <w:noProof/>
          <w:sz w:val="28"/>
          <w:szCs w:val="28"/>
        </w:rPr>
        <w:drawing>
          <wp:inline distT="0" distB="0" distL="0" distR="0">
            <wp:extent cx="1981200" cy="2942376"/>
            <wp:effectExtent l="0" t="0" r="0" b="0"/>
            <wp:docPr id="17" name="Рисунок 17" descr="https://avatars.mds.yandex.net/get-entity_search/52698/728720137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entity_search/52698/728720137/S600xU_2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87" cy="296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28" w:rsidRPr="00AA5489" w:rsidRDefault="004F5F28" w:rsidP="004F5F28">
      <w:pPr>
        <w:jc w:val="both"/>
        <w:rPr>
          <w:rFonts w:ascii="Times New Roman" w:hAnsi="Times New Roman"/>
          <w:sz w:val="28"/>
          <w:szCs w:val="28"/>
        </w:rPr>
      </w:pPr>
      <w:r w:rsidRPr="00AA5489">
        <w:rPr>
          <w:rFonts w:ascii="Times New Roman" w:hAnsi="Times New Roman"/>
          <w:b/>
          <w:sz w:val="28"/>
          <w:szCs w:val="28"/>
        </w:rPr>
        <w:t>19 февраля 2026 года</w:t>
      </w:r>
      <w:r w:rsidRPr="00AA5489">
        <w:rPr>
          <w:rFonts w:ascii="Times New Roman" w:hAnsi="Times New Roman"/>
          <w:sz w:val="28"/>
          <w:szCs w:val="28"/>
        </w:rPr>
        <w:t xml:space="preserve"> отмечается 95-летие со дня рождения </w:t>
      </w:r>
      <w:r w:rsidRPr="00AA5489">
        <w:rPr>
          <w:rFonts w:ascii="Times New Roman" w:hAnsi="Times New Roman"/>
          <w:b/>
          <w:sz w:val="28"/>
          <w:szCs w:val="28"/>
        </w:rPr>
        <w:t xml:space="preserve">Георгия Николаевича </w:t>
      </w:r>
      <w:proofErr w:type="spellStart"/>
      <w:r w:rsidRPr="00AA5489">
        <w:rPr>
          <w:rFonts w:ascii="Times New Roman" w:hAnsi="Times New Roman"/>
          <w:b/>
          <w:sz w:val="28"/>
          <w:szCs w:val="28"/>
        </w:rPr>
        <w:t>Владимова</w:t>
      </w:r>
      <w:proofErr w:type="spellEnd"/>
      <w:r w:rsidRPr="00AA5489">
        <w:rPr>
          <w:rFonts w:ascii="Times New Roman" w:hAnsi="Times New Roman"/>
          <w:b/>
          <w:sz w:val="28"/>
          <w:szCs w:val="28"/>
        </w:rPr>
        <w:t xml:space="preserve"> (1931–2003</w:t>
      </w:r>
      <w:r w:rsidRPr="00AA5489">
        <w:rPr>
          <w:rFonts w:ascii="Times New Roman" w:hAnsi="Times New Roman"/>
          <w:sz w:val="28"/>
          <w:szCs w:val="28"/>
        </w:rPr>
        <w:t xml:space="preserve">). Георгий </w:t>
      </w:r>
      <w:proofErr w:type="spellStart"/>
      <w:r w:rsidRPr="00AA5489">
        <w:rPr>
          <w:rFonts w:ascii="Times New Roman" w:hAnsi="Times New Roman"/>
          <w:sz w:val="28"/>
          <w:szCs w:val="28"/>
        </w:rPr>
        <w:t>Владимов</w:t>
      </w:r>
      <w:proofErr w:type="spellEnd"/>
      <w:r w:rsidRPr="00AA5489">
        <w:rPr>
          <w:rFonts w:ascii="Times New Roman" w:hAnsi="Times New Roman"/>
          <w:sz w:val="28"/>
          <w:szCs w:val="28"/>
        </w:rPr>
        <w:t xml:space="preserve"> (настоящая фамилия Волосевич) — русский писатель, сценарист и литературный критик реалистического направления, диссидент</w:t>
      </w:r>
      <w:r w:rsidR="00AA5489">
        <w:rPr>
          <w:rFonts w:ascii="Times New Roman" w:hAnsi="Times New Roman"/>
          <w:sz w:val="28"/>
          <w:szCs w:val="28"/>
        </w:rPr>
        <w:t>.</w:t>
      </w:r>
    </w:p>
    <w:p w:rsidR="004F5F28" w:rsidRPr="00AA5489" w:rsidRDefault="004F5F28" w:rsidP="004F5F28">
      <w:pPr>
        <w:jc w:val="both"/>
        <w:rPr>
          <w:rFonts w:ascii="Times New Roman" w:hAnsi="Times New Roman"/>
          <w:sz w:val="28"/>
          <w:szCs w:val="28"/>
        </w:rPr>
      </w:pPr>
      <w:r w:rsidRPr="00AA5489">
        <w:rPr>
          <w:rFonts w:ascii="Times New Roman" w:hAnsi="Times New Roman"/>
          <w:sz w:val="28"/>
          <w:szCs w:val="28"/>
        </w:rPr>
        <w:t>В 1953 году окончил юридический факультет Ленинградского университета. В 1954 году выступил как литературный критик, в 1956–1959 годах был редактором отдела прозы в журнале «Новый мир».</w:t>
      </w:r>
      <w:r w:rsidR="00AA5489" w:rsidRPr="00AA5489">
        <w:rPr>
          <w:rFonts w:ascii="Times New Roman" w:hAnsi="Times New Roman"/>
          <w:color w:val="000000"/>
          <w:sz w:val="23"/>
          <w:szCs w:val="23"/>
        </w:rPr>
        <w:t xml:space="preserve"> </w:t>
      </w:r>
      <w:r w:rsidR="00AA5489" w:rsidRPr="00AA5489">
        <w:rPr>
          <w:rFonts w:ascii="Times New Roman" w:hAnsi="Times New Roman"/>
          <w:color w:val="000000"/>
          <w:sz w:val="28"/>
          <w:szCs w:val="28"/>
        </w:rPr>
        <w:t>В 1961 году была опубликована повесть «Большая руда», которая была написана по результатам командировки писателя на Курскую магнитную аномалию – в места добычи железной руды.</w:t>
      </w:r>
      <w:r w:rsidRPr="00AA5489">
        <w:rPr>
          <w:rFonts w:ascii="Times New Roman" w:hAnsi="Times New Roman"/>
          <w:sz w:val="28"/>
          <w:szCs w:val="28"/>
        </w:rPr>
        <w:t xml:space="preserve"> В 1964 году принял участие в написании коллективного детективного романа «Смеётся тот, кто смеётся», опубликованного в газете «Неделя». </w:t>
      </w:r>
    </w:p>
    <w:p w:rsidR="00AA5489" w:rsidRDefault="004F5F28" w:rsidP="00AA5489">
      <w:pPr>
        <w:pStyle w:val="a3"/>
        <w:spacing w:after="450"/>
        <w:jc w:val="both"/>
        <w:rPr>
          <w:color w:val="000000"/>
          <w:sz w:val="28"/>
          <w:szCs w:val="28"/>
        </w:rPr>
      </w:pPr>
      <w:r w:rsidRPr="004F5F28">
        <w:rPr>
          <w:sz w:val="28"/>
          <w:szCs w:val="28"/>
        </w:rPr>
        <w:t xml:space="preserve">В мае 1967 года обратился к съезду Союза писателей с открытым письмом, требуя свободы творчества и публичного обсуждения письма Солженицына против </w:t>
      </w:r>
      <w:proofErr w:type="gramStart"/>
      <w:r w:rsidRPr="004F5F28">
        <w:rPr>
          <w:sz w:val="28"/>
          <w:szCs w:val="28"/>
        </w:rPr>
        <w:t>цензуры</w:t>
      </w:r>
      <w:r w:rsidR="00AA5489">
        <w:rPr>
          <w:sz w:val="28"/>
          <w:szCs w:val="28"/>
        </w:rPr>
        <w:t xml:space="preserve"> </w:t>
      </w:r>
      <w:r w:rsidR="00AA5489" w:rsidRPr="00AA5489">
        <w:rPr>
          <w:sz w:val="28"/>
          <w:szCs w:val="28"/>
        </w:rPr>
        <w:t>.</w:t>
      </w:r>
      <w:proofErr w:type="gramEnd"/>
      <w:r w:rsidR="00AA5489" w:rsidRPr="00AA5489">
        <w:rPr>
          <w:color w:val="000000"/>
          <w:sz w:val="28"/>
          <w:szCs w:val="28"/>
        </w:rPr>
        <w:t xml:space="preserve"> Уже в ранних произведениях Георгия </w:t>
      </w:r>
      <w:proofErr w:type="spellStart"/>
      <w:r w:rsidR="00AA5489" w:rsidRPr="00AA5489">
        <w:rPr>
          <w:color w:val="000000"/>
          <w:sz w:val="28"/>
          <w:szCs w:val="28"/>
        </w:rPr>
        <w:t>Владимова</w:t>
      </w:r>
      <w:proofErr w:type="spellEnd"/>
      <w:r w:rsidR="00AA5489" w:rsidRPr="00AA5489">
        <w:rPr>
          <w:color w:val="000000"/>
          <w:sz w:val="28"/>
          <w:szCs w:val="28"/>
        </w:rPr>
        <w:t xml:space="preserve"> закладываются главные темы его творчества – взаимоотношения человека с обществом, с коллективом, стремление личности к независимости и та цена, которую приходится за неё заплатить.</w:t>
      </w:r>
      <w:r w:rsidR="00AA5489">
        <w:rPr>
          <w:color w:val="000000"/>
          <w:sz w:val="28"/>
          <w:szCs w:val="28"/>
        </w:rPr>
        <w:t xml:space="preserve"> </w:t>
      </w:r>
      <w:r w:rsidR="00AA5489" w:rsidRPr="00AA5489">
        <w:rPr>
          <w:color w:val="000000"/>
          <w:sz w:val="28"/>
          <w:szCs w:val="28"/>
        </w:rPr>
        <w:t>Повесть-притча «Верный Руслан» (1963–1965, 1974) впервые была издана в 1975 году за рубежом. В России её стало возможным опубликовать лишь в 1989.</w:t>
      </w:r>
    </w:p>
    <w:p w:rsidR="006A30E7" w:rsidRDefault="006A30E7" w:rsidP="00AA5489">
      <w:pPr>
        <w:pStyle w:val="a3"/>
        <w:spacing w:after="450"/>
        <w:jc w:val="both"/>
        <w:rPr>
          <w:color w:val="000000"/>
          <w:sz w:val="28"/>
          <w:szCs w:val="28"/>
        </w:rPr>
      </w:pPr>
    </w:p>
    <w:p w:rsidR="006A30E7" w:rsidRDefault="006A30E7" w:rsidP="00AA5489">
      <w:pPr>
        <w:pStyle w:val="a3"/>
        <w:spacing w:after="450"/>
        <w:jc w:val="both"/>
        <w:rPr>
          <w:color w:val="000000"/>
          <w:sz w:val="28"/>
          <w:szCs w:val="28"/>
        </w:rPr>
      </w:pPr>
    </w:p>
    <w:p w:rsidR="006A30E7" w:rsidRDefault="006A30E7" w:rsidP="00AA5489">
      <w:pPr>
        <w:pStyle w:val="a3"/>
        <w:spacing w:after="450"/>
        <w:jc w:val="both"/>
        <w:rPr>
          <w:color w:val="000000"/>
          <w:sz w:val="28"/>
          <w:szCs w:val="28"/>
        </w:rPr>
      </w:pPr>
    </w:p>
    <w:p w:rsidR="006A30E7" w:rsidRDefault="006A30E7" w:rsidP="00AA5489">
      <w:pPr>
        <w:pStyle w:val="a3"/>
        <w:spacing w:after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        </w:t>
      </w:r>
    </w:p>
    <w:p w:rsidR="006A30E7" w:rsidRDefault="006A30E7" w:rsidP="00AA5489">
      <w:pPr>
        <w:pStyle w:val="a3"/>
        <w:spacing w:after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</w:t>
      </w:r>
      <w:r w:rsidRPr="006A30E7">
        <w:rPr>
          <w:noProof/>
          <w:color w:val="000000"/>
          <w:sz w:val="28"/>
          <w:szCs w:val="28"/>
        </w:rPr>
        <w:drawing>
          <wp:inline distT="0" distB="0" distL="0" distR="0">
            <wp:extent cx="2428875" cy="2190750"/>
            <wp:effectExtent l="0" t="0" r="9525" b="0"/>
            <wp:docPr id="18" name="Рисунок 18" descr="Его девиз на знамени &quot;Дух доблести, храни&quot;: к 200-летию поэта Алексея Жемчужни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Его девиз на знамени &quot;Дух доблести, храни&quot;: к 200-летию поэта Алексея Жемчужник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3" r="11594"/>
                    <a:stretch/>
                  </pic:blipFill>
                  <pic:spPr bwMode="auto">
                    <a:xfrm>
                      <a:off x="0" y="0"/>
                      <a:ext cx="24288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541" w:rsidRPr="00454541" w:rsidRDefault="006A30E7" w:rsidP="00454541">
      <w:pPr>
        <w:numPr>
          <w:ilvl w:val="0"/>
          <w:numId w:val="1"/>
        </w:numPr>
        <w:shd w:val="clear" w:color="auto" w:fill="FFFFFF"/>
        <w:spacing w:after="0" w:line="270" w:lineRule="atLeast"/>
        <w:ind w:left="0"/>
        <w:rPr>
          <w:rFonts w:ascii="Times New Roman" w:hAnsi="Times New Roman"/>
          <w:color w:val="333333"/>
          <w:sz w:val="28"/>
          <w:szCs w:val="28"/>
        </w:rPr>
      </w:pPr>
      <w:r w:rsidRPr="006A30E7">
        <w:rPr>
          <w:b/>
          <w:color w:val="000000"/>
          <w:sz w:val="28"/>
          <w:szCs w:val="28"/>
        </w:rPr>
        <w:t>22 февраля 2026 года</w:t>
      </w:r>
      <w:r>
        <w:rPr>
          <w:color w:val="000000"/>
          <w:sz w:val="28"/>
          <w:szCs w:val="28"/>
        </w:rPr>
        <w:t xml:space="preserve"> исполняется </w:t>
      </w:r>
      <w:r w:rsidRPr="006A30E7">
        <w:rPr>
          <w:color w:val="000000"/>
          <w:sz w:val="28"/>
          <w:szCs w:val="28"/>
        </w:rPr>
        <w:t xml:space="preserve">205 лет со дня рождения </w:t>
      </w:r>
      <w:r w:rsidRPr="006A30E7">
        <w:rPr>
          <w:b/>
          <w:color w:val="000000"/>
          <w:sz w:val="28"/>
          <w:szCs w:val="28"/>
        </w:rPr>
        <w:t>Алексея Михайловича Жемчужникова (1821–1908)</w:t>
      </w:r>
      <w:r w:rsidRPr="006A30E7">
        <w:rPr>
          <w:color w:val="000000"/>
          <w:sz w:val="28"/>
          <w:szCs w:val="28"/>
        </w:rPr>
        <w:t xml:space="preserve"> — русского поэта, одного из создателей образа </w:t>
      </w:r>
      <w:proofErr w:type="spellStart"/>
      <w:r w:rsidRPr="006A30E7">
        <w:rPr>
          <w:color w:val="000000"/>
          <w:sz w:val="28"/>
          <w:szCs w:val="28"/>
        </w:rPr>
        <w:t>Козьмы</w:t>
      </w:r>
      <w:proofErr w:type="spellEnd"/>
      <w:r w:rsidRPr="006A30E7">
        <w:rPr>
          <w:color w:val="000000"/>
          <w:sz w:val="28"/>
          <w:szCs w:val="28"/>
        </w:rPr>
        <w:t xml:space="preserve"> Пруткова</w:t>
      </w:r>
      <w:r w:rsidR="00454541">
        <w:rPr>
          <w:color w:val="000000"/>
          <w:sz w:val="28"/>
          <w:szCs w:val="28"/>
        </w:rPr>
        <w:t>.</w:t>
      </w:r>
      <w:r w:rsidR="00454541" w:rsidRPr="00454541">
        <w:rPr>
          <w:rStyle w:val="a5"/>
          <w:rFonts w:ascii="Arial" w:hAnsi="Arial" w:cs="Arial"/>
          <w:color w:val="333333"/>
          <w:sz w:val="21"/>
          <w:szCs w:val="21"/>
        </w:rPr>
        <w:t xml:space="preserve"> </w:t>
      </w:r>
      <w:r w:rsidR="00454541" w:rsidRPr="00454541">
        <w:rPr>
          <w:rFonts w:ascii="Times New Roman" w:hAnsi="Times New Roman"/>
          <w:bCs/>
          <w:color w:val="333333"/>
          <w:sz w:val="28"/>
          <w:szCs w:val="28"/>
        </w:rPr>
        <w:t>Литературный дебют</w:t>
      </w:r>
      <w:r w:rsidR="00454541" w:rsidRPr="00454541">
        <w:rPr>
          <w:rFonts w:ascii="Times New Roman" w:hAnsi="Times New Roman"/>
          <w:color w:val="333333"/>
          <w:sz w:val="28"/>
          <w:szCs w:val="28"/>
        </w:rPr>
        <w:t xml:space="preserve"> состоялся в 1850 году в журнале «Современник» комедией «Странная ночь». Жемчужников также печатался в журналах «Отечественные записки», «Искра» и других.  </w:t>
      </w:r>
    </w:p>
    <w:p w:rsidR="00454541" w:rsidRDefault="00454541" w:rsidP="00457D57">
      <w:pPr>
        <w:numPr>
          <w:ilvl w:val="0"/>
          <w:numId w:val="1"/>
        </w:numPr>
        <w:shd w:val="clear" w:color="auto" w:fill="FFFFFF"/>
        <w:spacing w:before="100" w:beforeAutospacing="1" w:after="120" w:line="270" w:lineRule="atLeast"/>
        <w:ind w:left="0"/>
        <w:rPr>
          <w:rFonts w:ascii="Times New Roman" w:hAnsi="Times New Roman"/>
          <w:color w:val="333333"/>
          <w:sz w:val="28"/>
          <w:szCs w:val="28"/>
        </w:rPr>
      </w:pPr>
      <w:r w:rsidRPr="00454541">
        <w:rPr>
          <w:rFonts w:ascii="Times New Roman" w:hAnsi="Times New Roman"/>
          <w:bCs/>
          <w:color w:val="333333"/>
          <w:sz w:val="28"/>
          <w:szCs w:val="28"/>
        </w:rPr>
        <w:t>На рубеже 1840–1850-х годов</w:t>
      </w:r>
      <w:r w:rsidRPr="00454541">
        <w:rPr>
          <w:rFonts w:ascii="Times New Roman" w:hAnsi="Times New Roman"/>
          <w:color w:val="333333"/>
          <w:sz w:val="28"/>
          <w:szCs w:val="28"/>
        </w:rPr>
        <w:t xml:space="preserve"> (вместе с родными братьями Владимиром Михайловичем и Александром Михайловичем Жемчужниковыми и А. К. Толстым) участвовал в создании литературной маски </w:t>
      </w:r>
      <w:proofErr w:type="spellStart"/>
      <w:r w:rsidRPr="00454541">
        <w:rPr>
          <w:rFonts w:ascii="Times New Roman" w:hAnsi="Times New Roman"/>
          <w:color w:val="333333"/>
          <w:sz w:val="28"/>
          <w:szCs w:val="28"/>
        </w:rPr>
        <w:t>Козьмы</w:t>
      </w:r>
      <w:proofErr w:type="spellEnd"/>
      <w:r w:rsidRPr="00454541">
        <w:rPr>
          <w:rFonts w:ascii="Times New Roman" w:hAnsi="Times New Roman"/>
          <w:color w:val="333333"/>
          <w:sz w:val="28"/>
          <w:szCs w:val="28"/>
        </w:rPr>
        <w:t xml:space="preserve"> Пруткова. Среди произведений, написанных под этим псевдонимом: сатирические стихотворения «Кондуктор и тарантул», «Цапля и беговые дрожки», «Червяк и попадья» </w:t>
      </w:r>
      <w:r w:rsidRPr="00454541">
        <w:rPr>
          <w:rFonts w:ascii="Times New Roman" w:hAnsi="Times New Roman"/>
          <w:bCs/>
          <w:color w:val="333333"/>
          <w:sz w:val="28"/>
          <w:szCs w:val="28"/>
        </w:rPr>
        <w:t>Поэзия 1850-х годов</w:t>
      </w:r>
      <w:r w:rsidRPr="00454541">
        <w:rPr>
          <w:rFonts w:ascii="Times New Roman" w:hAnsi="Times New Roman"/>
          <w:color w:val="333333"/>
          <w:sz w:val="28"/>
          <w:szCs w:val="28"/>
        </w:rPr>
        <w:t xml:space="preserve"> проникнута гражданственностью; сатирическое осмеяние бюрократии и подхалимства зачастую принимает аллегорическую форму </w:t>
      </w:r>
      <w:r w:rsidRPr="00454541">
        <w:rPr>
          <w:rFonts w:ascii="Times New Roman" w:hAnsi="Times New Roman"/>
          <w:bCs/>
          <w:color w:val="333333"/>
          <w:sz w:val="28"/>
          <w:szCs w:val="28"/>
        </w:rPr>
        <w:t>В поздней лирике</w:t>
      </w:r>
      <w:r w:rsidRPr="00454541">
        <w:rPr>
          <w:rFonts w:ascii="Times New Roman" w:hAnsi="Times New Roman"/>
          <w:color w:val="333333"/>
          <w:sz w:val="28"/>
          <w:szCs w:val="28"/>
        </w:rPr>
        <w:t xml:space="preserve"> поэта присутствует гражданская тематика, которая сочетается с философским мотивом примирения со смертью как естественным законом жизни. </w:t>
      </w:r>
      <w:r w:rsidRPr="00454541">
        <w:rPr>
          <w:rFonts w:ascii="Times New Roman" w:hAnsi="Times New Roman"/>
          <w:bCs/>
          <w:color w:val="333333"/>
          <w:sz w:val="28"/>
          <w:szCs w:val="28"/>
        </w:rPr>
        <w:t>Первая книга стихотворений</w:t>
      </w:r>
      <w:r w:rsidRPr="00454541">
        <w:rPr>
          <w:rFonts w:ascii="Times New Roman" w:hAnsi="Times New Roman"/>
          <w:color w:val="333333"/>
          <w:sz w:val="28"/>
          <w:szCs w:val="28"/>
        </w:rPr>
        <w:t> Жемчужникова была издана лишь в 1892 году (в 2 томах, с портретом автора и автобиографическим очерком). В 1900 году, к 50-летию его литературной деятельности, вышел в свет новый сборник Жемчужникова «Песни старости»</w:t>
      </w:r>
    </w:p>
    <w:p w:rsidR="00347457" w:rsidRDefault="00347457" w:rsidP="00347457">
      <w:pPr>
        <w:shd w:val="clear" w:color="auto" w:fill="FFFFFF"/>
        <w:spacing w:before="100" w:beforeAutospacing="1" w:after="120" w:line="270" w:lineRule="atLeast"/>
        <w:rPr>
          <w:rFonts w:ascii="Times New Roman" w:hAnsi="Times New Roman"/>
          <w:color w:val="333333"/>
          <w:sz w:val="28"/>
          <w:szCs w:val="28"/>
        </w:rPr>
      </w:pPr>
    </w:p>
    <w:p w:rsidR="00347457" w:rsidRDefault="00347457" w:rsidP="00347457">
      <w:pPr>
        <w:shd w:val="clear" w:color="auto" w:fill="FFFFFF"/>
        <w:spacing w:before="100" w:beforeAutospacing="1" w:after="120" w:line="270" w:lineRule="atLeast"/>
        <w:rPr>
          <w:rFonts w:ascii="Times New Roman" w:hAnsi="Times New Roman"/>
          <w:color w:val="333333"/>
          <w:sz w:val="28"/>
          <w:szCs w:val="28"/>
        </w:rPr>
      </w:pPr>
    </w:p>
    <w:p w:rsidR="00347457" w:rsidRDefault="00347457" w:rsidP="00347457">
      <w:pPr>
        <w:shd w:val="clear" w:color="auto" w:fill="FFFFFF"/>
        <w:spacing w:before="100" w:beforeAutospacing="1" w:after="120" w:line="270" w:lineRule="atLeast"/>
        <w:rPr>
          <w:rFonts w:ascii="Times New Roman" w:hAnsi="Times New Roman"/>
          <w:color w:val="333333"/>
          <w:sz w:val="28"/>
          <w:szCs w:val="28"/>
        </w:rPr>
      </w:pPr>
    </w:p>
    <w:p w:rsidR="00347457" w:rsidRDefault="00347457" w:rsidP="00347457">
      <w:pPr>
        <w:shd w:val="clear" w:color="auto" w:fill="FFFFFF"/>
        <w:spacing w:before="100" w:beforeAutospacing="1" w:after="120" w:line="270" w:lineRule="atLeast"/>
        <w:rPr>
          <w:rFonts w:ascii="Times New Roman" w:hAnsi="Times New Roman"/>
          <w:color w:val="333333"/>
          <w:sz w:val="28"/>
          <w:szCs w:val="28"/>
        </w:rPr>
      </w:pPr>
    </w:p>
    <w:p w:rsidR="00347457" w:rsidRDefault="00347457" w:rsidP="00347457">
      <w:pPr>
        <w:shd w:val="clear" w:color="auto" w:fill="FFFFFF"/>
        <w:spacing w:before="100" w:beforeAutospacing="1" w:after="120" w:line="270" w:lineRule="atLeast"/>
        <w:rPr>
          <w:rFonts w:ascii="Times New Roman" w:hAnsi="Times New Roman"/>
          <w:color w:val="333333"/>
          <w:sz w:val="28"/>
          <w:szCs w:val="28"/>
        </w:rPr>
      </w:pPr>
    </w:p>
    <w:p w:rsidR="00347457" w:rsidRDefault="00347457" w:rsidP="00347457">
      <w:pPr>
        <w:shd w:val="clear" w:color="auto" w:fill="FFFFFF"/>
        <w:spacing w:before="100" w:beforeAutospacing="1" w:after="120" w:line="270" w:lineRule="atLeast"/>
        <w:rPr>
          <w:rFonts w:ascii="Times New Roman" w:hAnsi="Times New Roman"/>
          <w:color w:val="333333"/>
          <w:sz w:val="28"/>
          <w:szCs w:val="28"/>
        </w:rPr>
      </w:pPr>
    </w:p>
    <w:p w:rsidR="00347457" w:rsidRDefault="00347457" w:rsidP="00347457">
      <w:pPr>
        <w:shd w:val="clear" w:color="auto" w:fill="FFFFFF"/>
        <w:spacing w:before="100" w:beforeAutospacing="1" w:after="120" w:line="270" w:lineRule="atLeast"/>
        <w:rPr>
          <w:rFonts w:ascii="Times New Roman" w:hAnsi="Times New Roman"/>
          <w:color w:val="333333"/>
          <w:sz w:val="28"/>
          <w:szCs w:val="28"/>
        </w:rPr>
      </w:pPr>
    </w:p>
    <w:p w:rsidR="00347457" w:rsidRDefault="00347457" w:rsidP="00347457">
      <w:pPr>
        <w:shd w:val="clear" w:color="auto" w:fill="FFFFFF"/>
        <w:spacing w:before="100" w:beforeAutospacing="1" w:after="120" w:line="270" w:lineRule="atLeast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lastRenderedPageBreak/>
        <w:t xml:space="preserve"> </w:t>
      </w:r>
    </w:p>
    <w:p w:rsidR="00347457" w:rsidRDefault="00347457" w:rsidP="00347457">
      <w:pPr>
        <w:shd w:val="clear" w:color="auto" w:fill="FFFFFF"/>
        <w:spacing w:before="100" w:beforeAutospacing="1" w:after="120" w:line="270" w:lineRule="atLeast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                                         </w:t>
      </w:r>
      <w:r>
        <w:rPr>
          <w:noProof/>
        </w:rPr>
        <w:drawing>
          <wp:inline distT="0" distB="0" distL="0" distR="0">
            <wp:extent cx="2857500" cy="3484538"/>
            <wp:effectExtent l="0" t="0" r="0" b="190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5" r="23750" b="2750"/>
                    <a:stretch/>
                  </pic:blipFill>
                  <pic:spPr bwMode="auto">
                    <a:xfrm>
                      <a:off x="0" y="0"/>
                      <a:ext cx="2870473" cy="350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037" w:rsidRPr="00D40037" w:rsidRDefault="00D40037" w:rsidP="00D40037">
      <w:pPr>
        <w:rPr>
          <w:sz w:val="28"/>
          <w:szCs w:val="28"/>
        </w:rPr>
      </w:pPr>
      <w:r w:rsidRPr="00D40037">
        <w:rPr>
          <w:b/>
          <w:sz w:val="28"/>
          <w:szCs w:val="28"/>
        </w:rPr>
        <w:t>24 февраля 2026 года</w:t>
      </w:r>
      <w:r w:rsidRPr="00D40037">
        <w:rPr>
          <w:sz w:val="28"/>
          <w:szCs w:val="28"/>
        </w:rPr>
        <w:t xml:space="preserve"> исполняется 240 лет со дня рождения немецкого филолога, фольклориста, одного из братьев-сказочников </w:t>
      </w:r>
      <w:r w:rsidRPr="00D40037">
        <w:rPr>
          <w:b/>
          <w:sz w:val="28"/>
          <w:szCs w:val="28"/>
        </w:rPr>
        <w:t xml:space="preserve">Вильгельма </w:t>
      </w:r>
      <w:proofErr w:type="spellStart"/>
      <w:r w:rsidRPr="00D40037">
        <w:rPr>
          <w:b/>
          <w:sz w:val="28"/>
          <w:szCs w:val="28"/>
        </w:rPr>
        <w:t>Гримма</w:t>
      </w:r>
      <w:proofErr w:type="spellEnd"/>
      <w:r w:rsidRPr="00D40037">
        <w:rPr>
          <w:b/>
          <w:sz w:val="28"/>
          <w:szCs w:val="28"/>
        </w:rPr>
        <w:t xml:space="preserve"> (1786–1859</w:t>
      </w:r>
      <w:proofErr w:type="gramStart"/>
      <w:r w:rsidRPr="00D40037">
        <w:rPr>
          <w:b/>
          <w:sz w:val="28"/>
          <w:szCs w:val="28"/>
        </w:rPr>
        <w:t xml:space="preserve">) </w:t>
      </w:r>
      <w:r w:rsidRPr="00D40037">
        <w:rPr>
          <w:sz w:val="28"/>
          <w:szCs w:val="28"/>
        </w:rPr>
        <w:t>.</w:t>
      </w:r>
      <w:proofErr w:type="gramEnd"/>
      <w:r w:rsidRPr="00D40037">
        <w:rPr>
          <w:sz w:val="28"/>
          <w:szCs w:val="28"/>
        </w:rPr>
        <w:t xml:space="preserve"> В 1812 братья Гримм выпустили первый том Детских и семейных сказок (</w:t>
      </w:r>
      <w:proofErr w:type="spellStart"/>
      <w:r w:rsidRPr="00D40037">
        <w:rPr>
          <w:sz w:val="28"/>
          <w:szCs w:val="28"/>
        </w:rPr>
        <w:t>Kinder</w:t>
      </w:r>
      <w:proofErr w:type="spellEnd"/>
      <w:r w:rsidRPr="00D40037">
        <w:rPr>
          <w:sz w:val="28"/>
          <w:szCs w:val="28"/>
        </w:rPr>
        <w:t xml:space="preserve">- </w:t>
      </w:r>
      <w:proofErr w:type="spellStart"/>
      <w:r w:rsidRPr="00D40037">
        <w:rPr>
          <w:sz w:val="28"/>
          <w:szCs w:val="28"/>
        </w:rPr>
        <w:t>und</w:t>
      </w:r>
      <w:proofErr w:type="spellEnd"/>
      <w:r w:rsidRPr="00D40037">
        <w:rPr>
          <w:sz w:val="28"/>
          <w:szCs w:val="28"/>
        </w:rPr>
        <w:t xml:space="preserve"> </w:t>
      </w:r>
      <w:proofErr w:type="spellStart"/>
      <w:r w:rsidRPr="00D40037">
        <w:rPr>
          <w:sz w:val="28"/>
          <w:szCs w:val="28"/>
        </w:rPr>
        <w:t>Hausmärchen</w:t>
      </w:r>
      <w:proofErr w:type="spellEnd"/>
      <w:r w:rsidRPr="00D40037">
        <w:rPr>
          <w:sz w:val="28"/>
          <w:szCs w:val="28"/>
        </w:rPr>
        <w:t>), где им удалось не только с успехом воспроизвести сказки в их первозданной простоте, но и выразить самую душу немецкого народа. В 1815 вышел в свет второй том, в 1822 — третий. В 1816-1818 они издавали Немецкие предания.</w:t>
      </w:r>
    </w:p>
    <w:p w:rsidR="00D40037" w:rsidRDefault="00D40037" w:rsidP="00D40037">
      <w:r w:rsidRPr="00D40037">
        <w:rPr>
          <w:sz w:val="28"/>
          <w:szCs w:val="28"/>
        </w:rPr>
        <w:t>Публикации Якоба включают Немецкую грамматику (</w:t>
      </w:r>
      <w:proofErr w:type="spellStart"/>
      <w:r w:rsidRPr="00D40037">
        <w:rPr>
          <w:sz w:val="28"/>
          <w:szCs w:val="28"/>
        </w:rPr>
        <w:t>Deutsche</w:t>
      </w:r>
      <w:proofErr w:type="spellEnd"/>
      <w:r w:rsidRPr="00D40037">
        <w:rPr>
          <w:sz w:val="28"/>
          <w:szCs w:val="28"/>
        </w:rPr>
        <w:t xml:space="preserve"> </w:t>
      </w:r>
      <w:proofErr w:type="spellStart"/>
      <w:r w:rsidRPr="00D40037">
        <w:rPr>
          <w:sz w:val="28"/>
          <w:szCs w:val="28"/>
        </w:rPr>
        <w:t>Grammatik</w:t>
      </w:r>
      <w:proofErr w:type="spellEnd"/>
      <w:r w:rsidRPr="00D40037">
        <w:rPr>
          <w:sz w:val="28"/>
          <w:szCs w:val="28"/>
        </w:rPr>
        <w:t xml:space="preserve">, 1819-1837), где предпринята попытка создать строго научную грамматику для всех германских языков. Этот труд, в котором язык рассматривается как нечто постоянно развивающееся и неразрывно связанное с жизнью и судьбой людей, произвел революцию в филологии. В пересмотренном издании первого тома (1822) Якоб впервые четко сформулировал закон передвижения согласных в германских и других индоевропейских языках ("закон </w:t>
      </w:r>
      <w:proofErr w:type="spellStart"/>
      <w:r w:rsidRPr="00D40037">
        <w:rPr>
          <w:sz w:val="28"/>
          <w:szCs w:val="28"/>
        </w:rPr>
        <w:t>Гримма</w:t>
      </w:r>
      <w:proofErr w:type="spellEnd"/>
      <w:r w:rsidRPr="00D40037">
        <w:rPr>
          <w:sz w:val="28"/>
          <w:szCs w:val="28"/>
        </w:rPr>
        <w:t>").</w:t>
      </w:r>
      <w:r>
        <w:rPr>
          <w:sz w:val="28"/>
          <w:szCs w:val="28"/>
        </w:rPr>
        <w:t xml:space="preserve"> </w:t>
      </w:r>
      <w:bookmarkStart w:id="0" w:name="_GoBack"/>
      <w:bookmarkEnd w:id="0"/>
      <w:r w:rsidRPr="00D40037">
        <w:rPr>
          <w:sz w:val="28"/>
          <w:szCs w:val="28"/>
        </w:rPr>
        <w:t>Работы Вильгельма связаны главным образом с тщательным собиранием, переводом и изданием многочисленных старых текстов</w:t>
      </w:r>
      <w:r>
        <w:t>.</w:t>
      </w:r>
    </w:p>
    <w:p w:rsidR="00D40037" w:rsidRDefault="00D40037" w:rsidP="00347457">
      <w:pPr>
        <w:shd w:val="clear" w:color="auto" w:fill="FFFFFF"/>
        <w:spacing w:before="100" w:beforeAutospacing="1" w:after="120" w:line="270" w:lineRule="atLeast"/>
        <w:rPr>
          <w:rFonts w:ascii="Times New Roman" w:hAnsi="Times New Roman"/>
          <w:color w:val="333333"/>
          <w:sz w:val="28"/>
          <w:szCs w:val="28"/>
        </w:rPr>
      </w:pPr>
    </w:p>
    <w:p w:rsidR="006A30E7" w:rsidRPr="00AA5489" w:rsidRDefault="006A30E7" w:rsidP="00AA5489">
      <w:pPr>
        <w:pStyle w:val="a3"/>
        <w:spacing w:after="450"/>
        <w:jc w:val="both"/>
        <w:rPr>
          <w:color w:val="000000"/>
          <w:sz w:val="28"/>
          <w:szCs w:val="28"/>
        </w:rPr>
      </w:pPr>
    </w:p>
    <w:p w:rsidR="00AA5489" w:rsidRPr="00454541" w:rsidRDefault="00AA5489" w:rsidP="004F5F28">
      <w:pPr>
        <w:jc w:val="both"/>
        <w:rPr>
          <w:sz w:val="28"/>
          <w:szCs w:val="28"/>
        </w:rPr>
      </w:pPr>
    </w:p>
    <w:p w:rsidR="00E549A6" w:rsidRDefault="0028748B" w:rsidP="0028748B">
      <w:pPr>
        <w:jc w:val="center"/>
        <w:rPr>
          <w:sz w:val="28"/>
          <w:szCs w:val="28"/>
        </w:rPr>
      </w:pPr>
      <w:r w:rsidRPr="0028748B"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133387" id="Прямоугольник 7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967AIAAOMFAAAOAAAAZHJzL2Uyb0RvYy54bWysVN1u0zAUvkfiHSzfZ0m69CfR0mk0LUIa&#10;MGnwAG7iNNYSO9hus4GQkLhF4hF4CG4QP3uG9I04dtqu3W4QkAvr+JyT7/x9Pien11WJVlQqJniM&#10;/SMPI8pTkTG+iPHrVzNnhJHShGekFJzG+IYqfDp+/OikqSPaE4UoMyoRgHAVNXWMC63ryHVVWtCK&#10;qCNRUw7GXMiKaLjKhZtJ0gB6Vbo9zxu4jZBZLUVKlQJt0hnx2OLnOU31yzxXVKMyxpCbtqe059yc&#10;7viERAtJ6oKlmzTIX2RREcYh6A4qIZqgpWQPoCqWSqFEro9SUbkiz1lKbQ1Qje/dq+ayIDW1tUBz&#10;VL1rk/p/sOmL1YVELIvxECNOKhhR+2X9Yf25/dnerj+2X9vb9sf6U/ur/dZ+R+CTUZVC/y5YqpeS&#10;ojlJrxZSLHlmWtnUKgLEy/pCmmao+lykVwpxMSkIX9AzVcNAgCYQaquSUjQFJRnU5BsI9wDDXBSg&#10;oXnzXGSQHFlqYRt9ncvKxIAWoms7z5vdPOm1Rikoj71g5MHUUzBtZBOBRNufa6n0UyoqZIQYS8jO&#10;gpPVudKd69bFxOJixsoS9CQq+YECMDsNhIZfjc0kYRnwLvTC6Wg6CpygN5g6gZckztlsEjiDmT/s&#10;J8fJZJL4701cP4gKlmWUmzBbNvrBn0178y46Hu34qETJMgNnUlJyMZ+UEq0IvIaZ/WzLwXLn5h6m&#10;YfsFtdwrye8F3pNe6MwGo6ETzIK+Ew69keP54ZNw4AVhkMwOSzpnnP57SaiJcdjv9e2U9pK+V5tn&#10;v4e1kahiGvZNyaoYAzXgM04kMgyc8szKmrCyk/daYdK/awWMeztoy1dD0Y79c5HdAF2lADoB82Az&#10;glAI+RajBrZMjNWbJZEUo/IZB8qHfhCYtWQvQX/Yg4vct8z3LYSnABVjjVEnTnS3ypa1ZIsCIvm2&#10;MVycwTPJmaWweUJdVpvHBZvEVrLZemZV7d+t191uHv8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wcNPeuwCAADj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28748B"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28AF5E" id="Прямоугольник 6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68j7AIAAOMFAAAOAAAAZHJzL2Uyb0RvYy54bWysVN1u0zAUvkfiHSzfZ0m6tGuipdNoWoQ0&#10;YNLgAdzEaawldrDdpgMhIXGLxCPwENwgfvYM6Rtx7LRdu90gIBfW8Tkn3/n7fE7PVlWJllQqJniM&#10;/SMPI8pTkTE+j/HrV1NniJHShGekFJzG+IYqfDZ6/Oi0qSPaE4UoMyoRgHAVNXWMC63ryHVVWtCK&#10;qCNRUw7GXMiKaLjKuZtJ0gB6Vbo9zxu4jZBZLUVKlQJt0hnxyOLnOU31yzxXVKMyxpCbtqe058yc&#10;7uiURHNJ6oKlmzTIX2RREcYh6A4qIZqghWQPoCqWSqFEro9SUbkiz1lKbQ1Qje/dq+aqIDW1tUBz&#10;VL1rk/p/sOmL5aVELIvxACNOKhhR+2X9Yf25/dnerj+2X9vb9sf6U/ur/dZ+R+CTUZVC/y5ZqheS&#10;ohlJr+dSLHhmWtnUKgLEq/pSmmao+kKk1wpxMS4In9NzVcNAgCYQaquSUjQFJRnU5BsI9wDDXBSg&#10;oVnzXGSQHFloYRu9ymVlYkAL0crO82Y3T7rSKAXlsRcMPZh6CqaNbCKQaPtzLZV+SkWFjBBjCdlZ&#10;cLK8ULpz3bqYWFxMWVmCnkQlP1AAZqeB0PCrsZkkLAPehV44GU6GgRP0BhMn8JLEOZ+OA2cw9U/6&#10;yXEyHif+exPXD6KCZRnlJsyWjX7wZ9PevIuORzs+KlGyzMCZlJScz8alREsCr2FqP9tysNy5uYdp&#10;2H5BLfdK8nuB96QXOtPB8MQJpkHfCU+8oeP54ZNw4AVhkEwPS7pgnP57SaiJcdjv9e2U9pK+V5tn&#10;v4e1kahiGvZNyaoYAzXgM04kMgyc8MzKmrCyk/daYdK/awWMeztoy1dD0Y79M5HdAF2lADoB82Az&#10;glAI+RajBrZMjNWbBZEUo/IZB8qHfhCYtWQvQf+kBxe5b5ntWwhPASrGGqNOHOtulS1qyeYFRPJt&#10;Y7g4h2eSM0th84S6rDaPCzaJrWSz9cyq2r9br7vdPPoN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UoevI+wCAADj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E549A6" w:rsidSect="00824F87">
      <w:pgSz w:w="12240" w:h="15840"/>
      <w:pgMar w:top="720" w:right="720" w:bottom="426" w:left="720" w:header="720" w:footer="720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E93288"/>
    <w:multiLevelType w:val="multilevel"/>
    <w:tmpl w:val="873EC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F59"/>
    <w:rsid w:val="00011438"/>
    <w:rsid w:val="0002452C"/>
    <w:rsid w:val="000642C0"/>
    <w:rsid w:val="00072DB7"/>
    <w:rsid w:val="001E302E"/>
    <w:rsid w:val="0028748B"/>
    <w:rsid w:val="002A508A"/>
    <w:rsid w:val="00307068"/>
    <w:rsid w:val="00310140"/>
    <w:rsid w:val="00321A52"/>
    <w:rsid w:val="00322704"/>
    <w:rsid w:val="003332F6"/>
    <w:rsid w:val="00347457"/>
    <w:rsid w:val="0039404C"/>
    <w:rsid w:val="003B08F8"/>
    <w:rsid w:val="003E52E4"/>
    <w:rsid w:val="0043386A"/>
    <w:rsid w:val="00454541"/>
    <w:rsid w:val="004F5F28"/>
    <w:rsid w:val="005C1BFA"/>
    <w:rsid w:val="00600151"/>
    <w:rsid w:val="00696FCC"/>
    <w:rsid w:val="006A037A"/>
    <w:rsid w:val="006A30E7"/>
    <w:rsid w:val="006A695B"/>
    <w:rsid w:val="006C00A7"/>
    <w:rsid w:val="006E0B4C"/>
    <w:rsid w:val="007B0EF8"/>
    <w:rsid w:val="007D6499"/>
    <w:rsid w:val="00824F87"/>
    <w:rsid w:val="008639EB"/>
    <w:rsid w:val="008D408C"/>
    <w:rsid w:val="008D41AA"/>
    <w:rsid w:val="008F78E0"/>
    <w:rsid w:val="00915DB3"/>
    <w:rsid w:val="009C5511"/>
    <w:rsid w:val="009D256E"/>
    <w:rsid w:val="00A508E2"/>
    <w:rsid w:val="00A656EF"/>
    <w:rsid w:val="00AA5489"/>
    <w:rsid w:val="00AC7F5A"/>
    <w:rsid w:val="00B0220C"/>
    <w:rsid w:val="00B912E5"/>
    <w:rsid w:val="00C11CC9"/>
    <w:rsid w:val="00C8696F"/>
    <w:rsid w:val="00C86C8C"/>
    <w:rsid w:val="00D0653F"/>
    <w:rsid w:val="00D40037"/>
    <w:rsid w:val="00D43533"/>
    <w:rsid w:val="00D81CC4"/>
    <w:rsid w:val="00D85CC1"/>
    <w:rsid w:val="00DE6E7A"/>
    <w:rsid w:val="00E13ABF"/>
    <w:rsid w:val="00E549A6"/>
    <w:rsid w:val="00E63970"/>
    <w:rsid w:val="00EF450E"/>
    <w:rsid w:val="00F44FBD"/>
    <w:rsid w:val="00F54F59"/>
    <w:rsid w:val="00FA2836"/>
    <w:rsid w:val="00FB10F8"/>
    <w:rsid w:val="00FC5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13F935"/>
  <w14:defaultImageDpi w14:val="0"/>
  <w15:docId w15:val="{C9802D7E-F8E4-4739-979D-1B5128ACC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41AA"/>
    <w:rPr>
      <w:rFonts w:ascii="Times New Roman" w:hAnsi="Times New Roman"/>
      <w:sz w:val="24"/>
      <w:szCs w:val="24"/>
    </w:rPr>
  </w:style>
  <w:style w:type="paragraph" w:styleId="a4">
    <w:name w:val="caption"/>
    <w:basedOn w:val="a"/>
    <w:next w:val="a"/>
    <w:uiPriority w:val="35"/>
    <w:semiHidden/>
    <w:unhideWhenUsed/>
    <w:qFormat/>
    <w:rsid w:val="00A656EF"/>
    <w:rPr>
      <w:b/>
      <w:bCs/>
      <w:sz w:val="20"/>
      <w:szCs w:val="20"/>
    </w:rPr>
  </w:style>
  <w:style w:type="character" w:styleId="a5">
    <w:name w:val="Strong"/>
    <w:basedOn w:val="a0"/>
    <w:uiPriority w:val="22"/>
    <w:qFormat/>
    <w:rsid w:val="00D85CC1"/>
    <w:rPr>
      <w:b/>
      <w:bCs/>
    </w:rPr>
  </w:style>
  <w:style w:type="character" w:styleId="a6">
    <w:name w:val="Hyperlink"/>
    <w:basedOn w:val="a0"/>
    <w:uiPriority w:val="99"/>
    <w:semiHidden/>
    <w:unhideWhenUsed/>
    <w:rsid w:val="004545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5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5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5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5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&#1053;&#1072;&#1089;&#1090;&#1088;&#1072;&#1080;&#1074;&#1072;&#1077;&#1084;&#1099;&#1077;%20&#1096;&#1072;&#1073;&#1083;&#1086;&#1085;&#1099;%20Office\&#1103;&#1085;&#1074;&#1072;&#1088;&#1100;%202026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3A772-F761-4879-A0CF-0A02028BA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январь 2026</Template>
  <TotalTime>118</TotalTime>
  <Pages>7</Pages>
  <Words>1272</Words>
  <Characters>7256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2026-01-30T11:49:00Z</dcterms:created>
  <dcterms:modified xsi:type="dcterms:W3CDTF">2026-02-05T08:26:00Z</dcterms:modified>
</cp:coreProperties>
</file>