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F63" w:rsidRPr="00DA6F63" w:rsidRDefault="00DA6F63" w:rsidP="00DA6F63">
      <w:pPr>
        <w:rPr>
          <w:rFonts w:ascii="Times New Roman" w:hAnsi="Times New Roman" w:cs="Times New Roman"/>
          <w:color w:val="00B0F0"/>
          <w:sz w:val="52"/>
          <w:szCs w:val="52"/>
        </w:rPr>
      </w:pPr>
      <w:r w:rsidRPr="00DA6F63">
        <w:rPr>
          <w:rFonts w:ascii="Times New Roman" w:hAnsi="Times New Roman" w:cs="Times New Roman"/>
          <w:color w:val="00B0F0"/>
          <w:sz w:val="52"/>
          <w:szCs w:val="52"/>
        </w:rPr>
        <w:t xml:space="preserve">Литературный </w:t>
      </w:r>
      <w:proofErr w:type="spellStart"/>
      <w:proofErr w:type="gramStart"/>
      <w:r w:rsidRPr="00DA6F63">
        <w:rPr>
          <w:rFonts w:ascii="Times New Roman" w:hAnsi="Times New Roman" w:cs="Times New Roman"/>
          <w:color w:val="00B0F0"/>
          <w:sz w:val="52"/>
          <w:szCs w:val="52"/>
        </w:rPr>
        <w:t>хронограф.</w:t>
      </w:r>
      <w:r>
        <w:rPr>
          <w:rFonts w:ascii="Times New Roman" w:hAnsi="Times New Roman" w:cs="Times New Roman"/>
          <w:color w:val="00B0F0"/>
          <w:sz w:val="52"/>
          <w:szCs w:val="52"/>
        </w:rPr>
        <w:t>Апрель</w:t>
      </w:r>
      <w:proofErr w:type="spellEnd"/>
      <w:proofErr w:type="gramEnd"/>
      <w:r w:rsidRPr="00DA6F63">
        <w:rPr>
          <w:rFonts w:ascii="Times New Roman" w:hAnsi="Times New Roman" w:cs="Times New Roman"/>
          <w:color w:val="00B0F0"/>
          <w:sz w:val="52"/>
          <w:szCs w:val="52"/>
        </w:rPr>
        <w:t>.</w:t>
      </w:r>
    </w:p>
    <w:p w:rsidR="00AD3F60" w:rsidRDefault="007F0581" w:rsidP="00DA6F63">
      <w:pPr>
        <w:rPr>
          <w:rFonts w:ascii="Times New Roman" w:hAnsi="Times New Roman" w:cs="Times New Roman"/>
          <w:color w:val="00B0F0"/>
          <w:sz w:val="52"/>
          <w:szCs w:val="52"/>
        </w:rPr>
      </w:pPr>
      <w:r w:rsidRPr="00DA6F63">
        <w:rPr>
          <w:rFonts w:ascii="Times New Roman" w:hAnsi="Times New Roman" w:cs="Times New Roman"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143191FC" wp14:editId="4CBA20BA">
            <wp:simplePos x="0" y="0"/>
            <wp:positionH relativeFrom="column">
              <wp:posOffset>-494030</wp:posOffset>
            </wp:positionH>
            <wp:positionV relativeFrom="paragraph">
              <wp:posOffset>578485</wp:posOffset>
            </wp:positionV>
            <wp:extent cx="2360930" cy="3409950"/>
            <wp:effectExtent l="0" t="0" r="1270" b="0"/>
            <wp:wrapSquare wrapText="bothSides"/>
            <wp:docPr id="1" name="Рисунок 1" descr="C:\Users\User\Desktop\андер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дерсен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F63" w:rsidRPr="00DA6F63">
        <w:rPr>
          <w:rFonts w:ascii="Times New Roman" w:hAnsi="Times New Roman" w:cs="Times New Roman"/>
          <w:color w:val="00B0F0"/>
          <w:sz w:val="52"/>
          <w:szCs w:val="52"/>
        </w:rPr>
        <w:t xml:space="preserve">    </w:t>
      </w:r>
      <w:r w:rsidR="00DA6F63">
        <w:rPr>
          <w:rFonts w:ascii="Times New Roman" w:hAnsi="Times New Roman" w:cs="Times New Roman"/>
          <w:color w:val="00B0F0"/>
          <w:sz w:val="52"/>
          <w:szCs w:val="52"/>
        </w:rPr>
        <w:t xml:space="preserve">    </w:t>
      </w:r>
      <w:r w:rsidR="00DA6F63" w:rsidRPr="00DA6F63">
        <w:rPr>
          <w:rFonts w:ascii="Times New Roman" w:hAnsi="Times New Roman" w:cs="Times New Roman"/>
          <w:color w:val="00B0F0"/>
          <w:sz w:val="52"/>
          <w:szCs w:val="52"/>
        </w:rPr>
        <w:t>Литературные юбилеи.</w:t>
      </w:r>
    </w:p>
    <w:p w:rsidR="002C3389" w:rsidRDefault="002C3389" w:rsidP="00891F9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1F9D" w:rsidRPr="00891F9D" w:rsidRDefault="00891F9D" w:rsidP="00891F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</w:t>
      </w:r>
      <w:proofErr w:type="gramStart"/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апреля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исполняется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220 лет со дня рождения </w:t>
      </w:r>
      <w:proofErr w:type="spellStart"/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Ханса</w:t>
      </w:r>
      <w:proofErr w:type="spellEnd"/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Кристиана</w:t>
      </w:r>
      <w:proofErr w:type="spellEnd"/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Андерсена (1805–1875)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датск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, автор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всемирно известных сказок для детей и взрослых. Среди его произведений: «Гадкий утёнок», «Новое платье короля», «</w:t>
      </w:r>
      <w:proofErr w:type="spell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Дюймовочка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«Стойкий оловянный солдатик», «Принцесса на горошине», «Оле </w:t>
      </w:r>
      <w:proofErr w:type="spell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Лукойе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«Снежная королева», «Русалочка» и многие </w:t>
      </w:r>
      <w:proofErr w:type="spellStart"/>
      <w:proofErr w:type="gram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другие.Андерсен</w:t>
      </w:r>
      <w:proofErr w:type="spellEnd"/>
      <w:proofErr w:type="gram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родился 2 апреля 1805 года в Оденсе на острове </w:t>
      </w:r>
      <w:proofErr w:type="spell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Фюн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бедной семье. В возрасте 14 лет он переехал в Копенгаген, где скоро стал актёром Королевского театра. В 1827 году Андерсен окончил гимназию в </w:t>
      </w:r>
      <w:proofErr w:type="spell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Эльсиноре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, после чего полностью посвятил себя литературе.</w:t>
      </w:r>
    </w:p>
    <w:p w:rsidR="00DA6F63" w:rsidRDefault="00891F9D" w:rsidP="00891F9D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1829 году был опубликован фантастический 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 «Пешее путешествие от канала </w:t>
      </w:r>
      <w:proofErr w:type="spell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Холмен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восточной оконечности</w:t>
      </w:r>
      <w:proofErr w:type="gramStart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</w:t>
      </w:r>
      <w:proofErr w:type="spellStart"/>
      <w:proofErr w:type="gram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Амагера</w:t>
      </w:r>
      <w:proofErr w:type="spell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который принёс Андерсену немалый успех. Свою первую книгу — </w:t>
      </w:r>
      <w:proofErr w:type="gramStart"/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End"/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Сказки, рассказанные для детей» — он выпустил в 1835 году, и именно она 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прославила писателя.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Произведения Андерсена переведены на 135 языков мира. 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н очень любил путешествовать, и за свою жизнь он посетил около 30 стран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1F9D" w:rsidRDefault="002C3389" w:rsidP="00891F9D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F9D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A75C8B" wp14:editId="5196019C">
            <wp:simplePos x="0" y="0"/>
            <wp:positionH relativeFrom="column">
              <wp:posOffset>-327660</wp:posOffset>
            </wp:positionH>
            <wp:positionV relativeFrom="paragraph">
              <wp:posOffset>-255270</wp:posOffset>
            </wp:positionV>
            <wp:extent cx="2790825" cy="3537812"/>
            <wp:effectExtent l="0" t="0" r="0" b="9525"/>
            <wp:wrapSquare wrapText="bothSides"/>
            <wp:docPr id="2" name="Рисунок 2" descr="C:\Users\User\Downloads\joMR2YEBPkz90KJ_cdNJHtHgQc8f6buA0RnA1ZZicnLK3MoRIkwkwgA4UUlmm8QCG7Ev27H3OlIJk5moUlvhn0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joMR2YEBPkz90KJ_cdNJHtHgQc8f6buA0RnA1ZZicnLK3MoRIkwkwgA4UUlmm8QCG7Ev27H3OlIJk5moUlvhn0g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</w:p>
    <w:p w:rsidR="002C3389" w:rsidRPr="002C3389" w:rsidRDefault="00891F9D" w:rsidP="002C3389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апреля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исполняется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185-летие со дня рождения французского писателя </w:t>
      </w:r>
      <w:r w:rsidRPr="00891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Эмиля Золя (1840–1902)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>.  Золя — создатель нового направления в л</w:t>
      </w:r>
      <w:r w:rsidR="00A34F15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итературе, натурализма.</w:t>
      </w:r>
      <w:r w:rsidRPr="00891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3389"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Творчество Эмиля Золя сочетало в себе черты романтизма, натурализма, импрессионизма и символизма. В его произведениях прослеживается ориентация на исследование реальной жизни человека в условиях конфликтов и неразрешимых проблем.  </w:t>
      </w:r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романы </w:t>
      </w:r>
      <w:proofErr w:type="gramStart"/>
      <w:r w:rsidR="002C3389">
        <w:rPr>
          <w:rFonts w:ascii="Times New Roman" w:hAnsi="Times New Roman" w:cs="Times New Roman"/>
          <w:color w:val="000000" w:themeColor="text1"/>
          <w:sz w:val="28"/>
          <w:szCs w:val="28"/>
        </w:rPr>
        <w:t>писателя :</w:t>
      </w:r>
      <w:proofErr w:type="gramEnd"/>
    </w:p>
    <w:p w:rsidR="002C3389" w:rsidRPr="002C3389" w:rsidRDefault="002C3389" w:rsidP="002C3389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«Тереза </w:t>
      </w:r>
      <w:proofErr w:type="spellStart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Ракен</w:t>
      </w:r>
      <w:proofErr w:type="spellEnd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— роман о брутальной страсти, любви как «болезни». Предисловие к его второму </w:t>
      </w:r>
      <w:proofErr w:type="gramStart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изданию  стало</w:t>
      </w:r>
      <w:proofErr w:type="gramEnd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программой натурализма, принципы которого Золя раскрыл позднее в книгах «Экспериментальный роман» , «Романисты-натуралисты» , «Натурализм в театре» . «</w:t>
      </w:r>
      <w:proofErr w:type="spellStart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Ругон-Маккары</w:t>
      </w:r>
      <w:proofErr w:type="spellEnd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Естественная и социальная история одной семьи при Второй империи» — цикл из 20 романов. В истории семьи, одна ветвь которой деградирует, а другая преуспевает, Золя отображает становление и гибель империи Наполеона III. «Творчество» — в романе отражены становление и кризис импрессионизма, творчество предстаёт как поединок художника с природой. «Дамское счастье» — роман, который отражает идеологию того периода времени, когда происходит активное развитие коммерческих отношений. Главными героями в произведении, как и в большинстве произведений Золя, являются бедные люди из глубокой провинции, которые уверенно идут к успеху. «Нана» — роман, который стал популярным не только во Франции, он был напечатан в России в трёх изданиях, однако текст произведения был неполным, что было связано с запретом </w:t>
      </w:r>
      <w:proofErr w:type="spellStart"/>
      <w:proofErr w:type="gramStart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императорс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кой</w:t>
      </w:r>
      <w:proofErr w:type="gramEnd"/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цензуры. «Разгром» и новелла «Осада мельницы» в этих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роизведениях Золя показал простых самоотверженных патриотов Франции на фоне тяжёлых событий. Золя был писателем, попробовавшим себя во всех литературных жанрах (включая драму, политическую журналистику, блестящую художественную и литературную критику), и мыслителем. </w:t>
      </w:r>
    </w:p>
    <w:p w:rsidR="002C3389" w:rsidRDefault="002C3389" w:rsidP="002C3389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740" w:rsidRDefault="00146740" w:rsidP="002C3389">
      <w:pPr>
        <w:ind w:left="-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740" w:rsidRDefault="00146740" w:rsidP="002C3389">
      <w:pPr>
        <w:ind w:left="-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740" w:rsidRDefault="00146740" w:rsidP="002C3389">
      <w:pPr>
        <w:ind w:left="-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740" w:rsidRDefault="00146740" w:rsidP="002C3389">
      <w:pPr>
        <w:ind w:left="-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6740" w:rsidRPr="00146740" w:rsidRDefault="00146740" w:rsidP="00146740">
      <w:pPr>
        <w:ind w:left="-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74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3810</wp:posOffset>
            </wp:positionV>
            <wp:extent cx="2487930" cy="3152775"/>
            <wp:effectExtent l="0" t="0" r="7620" b="9525"/>
            <wp:wrapSquare wrapText="bothSides"/>
            <wp:docPr id="3" name="Рисунок 3" descr="C:\Users\User\Desktop\наг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гиб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389" w:rsidRDefault="002C3389" w:rsidP="002C3389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7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апреля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исполняется 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105-лет со дня рождения </w:t>
      </w:r>
      <w:r w:rsidRPr="001467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Юрия Марковича Нагибина (1920–1994),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советского и российского писателя, журналиста, сценариста и автора мемуаров</w:t>
      </w:r>
      <w:r w:rsidR="0014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46740" w:rsidRPr="00146740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Центральное место в его произведениях занимают человеческие отношения. Вера в доброе в человеке, требовательность к себе и другим, рассуждения о предательстве, добре и зле – все это присутствует в произведениях Юрия Нагибина</w:t>
      </w:r>
      <w:r w:rsidR="0014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Нагибин начал свою литературную деятельность в 1940-х годах, публикуя рассказы и очерки. Его творчество охватывает широкий спектр жанров: от рассказов и повестей до документальной прозы и сценариев для кино и телевидения. Наиболее известные произведения Нагибина включают «Далеко от войны», «Встань и иди» и «Терпение».</w:t>
      </w:r>
      <w:r w:rsidR="0014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Нагибин также известен своими сценариями к фильмам, таким как «Председатель» (1964) и «Бабье царство» (1967). Его работы отличались глубокой психологической проработкой персонажей и вниманием к деталям повседневной жизни.</w:t>
      </w:r>
      <w:r w:rsidR="0014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3389">
        <w:rPr>
          <w:rFonts w:ascii="Times New Roman" w:hAnsi="Times New Roman" w:cs="Times New Roman"/>
          <w:color w:val="000000" w:themeColor="text1"/>
          <w:sz w:val="28"/>
          <w:szCs w:val="28"/>
        </w:rPr>
        <w:t>Юрий Нагибин был лауреатом ряда государственных премий и наград. Он активно участвовал в общественной жизни, поддерживая молодых писателей и способствуя развитию отечественной литературы.</w:t>
      </w:r>
    </w:p>
    <w:p w:rsidR="00267A54" w:rsidRDefault="007F0581" w:rsidP="0089284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892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1E26A8" wp14:editId="3FBDC031">
            <wp:simplePos x="0" y="0"/>
            <wp:positionH relativeFrom="column">
              <wp:posOffset>-884555</wp:posOffset>
            </wp:positionH>
            <wp:positionV relativeFrom="paragraph">
              <wp:posOffset>220345</wp:posOffset>
            </wp:positionV>
            <wp:extent cx="3505200" cy="2724150"/>
            <wp:effectExtent l="0" t="0" r="0" b="0"/>
            <wp:wrapSquare wrapText="bothSides"/>
            <wp:docPr id="4" name="Рисунок 4" descr="C:\Users\User\Downloads\d98cb080-8f21-5c10-aa97-8860295e4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98cb080-8f21-5c10-aa97-8860295e49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67A54" w:rsidRDefault="00267A54" w:rsidP="0089284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146740" w:rsidRPr="00146740" w:rsidRDefault="00267A54" w:rsidP="0089284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6740" w:rsidRPr="00892842">
        <w:rPr>
          <w:rFonts w:ascii="Times New Roman" w:hAnsi="Times New Roman" w:cs="Times New Roman"/>
          <w:b/>
          <w:sz w:val="28"/>
          <w:szCs w:val="28"/>
        </w:rPr>
        <w:t>4 апреля</w:t>
      </w:r>
      <w:r w:rsidR="00146740">
        <w:rPr>
          <w:rFonts w:ascii="Times New Roman" w:hAnsi="Times New Roman" w:cs="Times New Roman"/>
          <w:sz w:val="28"/>
          <w:szCs w:val="28"/>
        </w:rPr>
        <w:t xml:space="preserve"> исполняется 1</w:t>
      </w:r>
      <w:r w:rsidR="00146740" w:rsidRPr="00146740">
        <w:rPr>
          <w:rFonts w:ascii="Times New Roman" w:hAnsi="Times New Roman" w:cs="Times New Roman"/>
          <w:sz w:val="28"/>
          <w:szCs w:val="28"/>
        </w:rPr>
        <w:t xml:space="preserve">15 лет со дня рождения </w:t>
      </w:r>
      <w:r w:rsidR="00146740" w:rsidRPr="007A7DD4">
        <w:rPr>
          <w:rFonts w:ascii="Times New Roman" w:hAnsi="Times New Roman" w:cs="Times New Roman"/>
          <w:b/>
          <w:sz w:val="28"/>
          <w:szCs w:val="28"/>
        </w:rPr>
        <w:t>Юрия Павловича Германа</w:t>
      </w:r>
      <w:r w:rsidR="00146740" w:rsidRPr="00146740">
        <w:rPr>
          <w:rFonts w:ascii="Times New Roman" w:hAnsi="Times New Roman" w:cs="Times New Roman"/>
          <w:sz w:val="28"/>
          <w:szCs w:val="28"/>
        </w:rPr>
        <w:t xml:space="preserve"> </w:t>
      </w:r>
      <w:r w:rsidR="00146740" w:rsidRPr="00892842">
        <w:rPr>
          <w:rFonts w:ascii="Times New Roman" w:hAnsi="Times New Roman" w:cs="Times New Roman"/>
          <w:b/>
          <w:sz w:val="28"/>
          <w:szCs w:val="28"/>
        </w:rPr>
        <w:t>(1910–1967)</w:t>
      </w:r>
      <w:r w:rsidR="00146740">
        <w:rPr>
          <w:rFonts w:ascii="Times New Roman" w:hAnsi="Times New Roman" w:cs="Times New Roman"/>
          <w:sz w:val="28"/>
          <w:szCs w:val="28"/>
        </w:rPr>
        <w:t xml:space="preserve"> </w:t>
      </w:r>
      <w:r w:rsidR="00146740" w:rsidRPr="00146740">
        <w:rPr>
          <w:rFonts w:ascii="Times New Roman" w:hAnsi="Times New Roman" w:cs="Times New Roman"/>
          <w:sz w:val="28"/>
          <w:szCs w:val="28"/>
        </w:rPr>
        <w:t>— советский писатель, драматург и сценарист, один из самых ярких представителей советской литературы середины XX века.</w:t>
      </w:r>
      <w:r w:rsidR="00146740">
        <w:rPr>
          <w:rFonts w:ascii="Times New Roman" w:hAnsi="Times New Roman" w:cs="Times New Roman"/>
          <w:sz w:val="28"/>
          <w:szCs w:val="28"/>
        </w:rPr>
        <w:t xml:space="preserve"> </w:t>
      </w:r>
      <w:r w:rsidR="00146740" w:rsidRPr="00146740">
        <w:rPr>
          <w:rFonts w:ascii="Times New Roman" w:hAnsi="Times New Roman" w:cs="Times New Roman"/>
          <w:sz w:val="28"/>
          <w:szCs w:val="28"/>
        </w:rPr>
        <w:t xml:space="preserve">Начал свою литературную деятельность в 1930-х годах. Настоящую известность приобрёл после выхода романа «Наши знакомые» (1935), который был основан на реальных событиях и раскрывал бытовые и социальные проблемы советской деревни. В дальнейшем он сосредоточился на создании произведений, связанных с темой Великой Отечественной войны и послевоенным восстановлением страны. Одной из самых значительных работ Германа считается трилогия «Дело, которому ты служишь», «Дорогой мой человек» и «Я отвечаю за всё». Эти произведения были экранизированы и стали классикой советского кинематографа. </w:t>
      </w:r>
    </w:p>
    <w:p w:rsidR="00146740" w:rsidRDefault="00146740" w:rsidP="00892842">
      <w:pPr>
        <w:ind w:left="-1134"/>
        <w:rPr>
          <w:rFonts w:ascii="Times New Roman" w:hAnsi="Times New Roman" w:cs="Times New Roman"/>
          <w:sz w:val="28"/>
          <w:szCs w:val="28"/>
        </w:rPr>
      </w:pPr>
      <w:r w:rsidRPr="00146740">
        <w:rPr>
          <w:rFonts w:ascii="Times New Roman" w:hAnsi="Times New Roman" w:cs="Times New Roman"/>
          <w:sz w:val="28"/>
          <w:szCs w:val="28"/>
        </w:rPr>
        <w:lastRenderedPageBreak/>
        <w:t>Также Герман был автором сценариев к известным фильмам, таким как «Пирогов» (1947), «Дело Румянцева» (1955) и «Мой любимый клоун» (1986).</w:t>
      </w:r>
      <w:r w:rsidR="00892842">
        <w:rPr>
          <w:rFonts w:ascii="Times New Roman" w:hAnsi="Times New Roman" w:cs="Times New Roman"/>
          <w:sz w:val="28"/>
          <w:szCs w:val="28"/>
        </w:rPr>
        <w:t xml:space="preserve"> </w:t>
      </w:r>
      <w:r w:rsidRPr="00146740">
        <w:rPr>
          <w:rFonts w:ascii="Times New Roman" w:hAnsi="Times New Roman" w:cs="Times New Roman"/>
          <w:sz w:val="28"/>
          <w:szCs w:val="28"/>
        </w:rPr>
        <w:t xml:space="preserve">Юрий Герман был удостоен ряда государственных наград, включая Сталинскую премию. Он активно участвовал в общественной жизни, поддерживал молодых писателей и способствовал развитию советской культуры. </w:t>
      </w:r>
    </w:p>
    <w:p w:rsidR="004530DB" w:rsidRDefault="004530DB" w:rsidP="00881CAD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267A54" w:rsidRDefault="007F0581" w:rsidP="00881CAD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1A28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F73034" wp14:editId="4800F46F">
            <wp:simplePos x="0" y="0"/>
            <wp:positionH relativeFrom="column">
              <wp:posOffset>-722630</wp:posOffset>
            </wp:positionH>
            <wp:positionV relativeFrom="paragraph">
              <wp:posOffset>635</wp:posOffset>
            </wp:positionV>
            <wp:extent cx="2118360" cy="2914650"/>
            <wp:effectExtent l="0" t="0" r="0" b="0"/>
            <wp:wrapSquare wrapText="bothSides"/>
            <wp:docPr id="5" name="Рисунок 5" descr="C:\Users\User\Download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881CAD" w:rsidRDefault="00267A54" w:rsidP="00881CAD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81CAD" w:rsidRPr="001A28E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881CAD" w:rsidRPr="001A28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апреля</w:t>
      </w:r>
      <w:r w:rsidR="00881CAD">
        <w:rPr>
          <w:rFonts w:ascii="Times New Roman" w:hAnsi="Times New Roman" w:cs="Times New Roman"/>
          <w:sz w:val="28"/>
          <w:szCs w:val="28"/>
        </w:rPr>
        <w:t xml:space="preserve"> исполняется 105 лет со дня </w:t>
      </w:r>
      <w:proofErr w:type="gramStart"/>
      <w:r w:rsidR="00881CAD">
        <w:rPr>
          <w:rFonts w:ascii="Times New Roman" w:hAnsi="Times New Roman" w:cs="Times New Roman"/>
          <w:sz w:val="28"/>
          <w:szCs w:val="28"/>
        </w:rPr>
        <w:t xml:space="preserve">рождения </w:t>
      </w:r>
      <w:r w:rsidR="00FE4C0F">
        <w:rPr>
          <w:rFonts w:ascii="Times New Roman" w:hAnsi="Times New Roman" w:cs="Times New Roman"/>
          <w:sz w:val="28"/>
          <w:szCs w:val="28"/>
        </w:rPr>
        <w:t xml:space="preserve"> </w:t>
      </w:r>
      <w:r w:rsidR="00881CAD" w:rsidRPr="001A28E8">
        <w:rPr>
          <w:rFonts w:ascii="Times New Roman" w:hAnsi="Times New Roman" w:cs="Times New Roman"/>
          <w:b/>
          <w:sz w:val="28"/>
          <w:szCs w:val="28"/>
        </w:rPr>
        <w:t>Артур</w:t>
      </w:r>
      <w:r w:rsidR="001A28E8" w:rsidRPr="001A28E8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881CAD" w:rsidRPr="001A28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81CAD" w:rsidRPr="001A28E8">
        <w:rPr>
          <w:rFonts w:ascii="Times New Roman" w:hAnsi="Times New Roman" w:cs="Times New Roman"/>
          <w:b/>
          <w:sz w:val="28"/>
          <w:szCs w:val="28"/>
        </w:rPr>
        <w:t>Хейли</w:t>
      </w:r>
      <w:proofErr w:type="spellEnd"/>
      <w:r w:rsidR="001A28E8" w:rsidRPr="001A28E8">
        <w:rPr>
          <w:rFonts w:ascii="Times New Roman" w:hAnsi="Times New Roman" w:cs="Times New Roman"/>
          <w:b/>
          <w:sz w:val="28"/>
          <w:szCs w:val="28"/>
        </w:rPr>
        <w:t xml:space="preserve">   (1910–1967)</w:t>
      </w:r>
      <w:r w:rsidR="001A2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8E8" w:rsidRPr="001A28E8">
        <w:rPr>
          <w:rFonts w:ascii="Times New Roman" w:hAnsi="Times New Roman" w:cs="Times New Roman"/>
          <w:sz w:val="28"/>
          <w:szCs w:val="28"/>
        </w:rPr>
        <w:t>канадского писателя</w:t>
      </w:r>
      <w:r w:rsidR="001A28E8">
        <w:rPr>
          <w:rFonts w:ascii="Times New Roman" w:hAnsi="Times New Roman" w:cs="Times New Roman"/>
          <w:sz w:val="28"/>
          <w:szCs w:val="28"/>
        </w:rPr>
        <w:t>,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 </w:t>
      </w:r>
      <w:r w:rsidR="00881CAD" w:rsidRPr="00881CAD">
        <w:rPr>
          <w:rFonts w:ascii="Times New Roman" w:hAnsi="Times New Roman" w:cs="Times New Roman"/>
          <w:sz w:val="28"/>
          <w:szCs w:val="28"/>
        </w:rPr>
        <w:t xml:space="preserve"> телевизионн</w:t>
      </w:r>
      <w:r w:rsidR="001A28E8">
        <w:rPr>
          <w:rFonts w:ascii="Times New Roman" w:hAnsi="Times New Roman" w:cs="Times New Roman"/>
          <w:sz w:val="28"/>
          <w:szCs w:val="28"/>
        </w:rPr>
        <w:t xml:space="preserve">ого </w:t>
      </w:r>
      <w:r w:rsidR="00881CAD" w:rsidRPr="00881CAD">
        <w:rPr>
          <w:rFonts w:ascii="Times New Roman" w:hAnsi="Times New Roman" w:cs="Times New Roman"/>
          <w:sz w:val="28"/>
          <w:szCs w:val="28"/>
        </w:rPr>
        <w:t xml:space="preserve"> сценарист</w:t>
      </w:r>
      <w:r w:rsidR="001A28E8">
        <w:rPr>
          <w:rFonts w:ascii="Times New Roman" w:hAnsi="Times New Roman" w:cs="Times New Roman"/>
          <w:sz w:val="28"/>
          <w:szCs w:val="28"/>
        </w:rPr>
        <w:t>а</w:t>
      </w:r>
      <w:r w:rsidR="00881CAD" w:rsidRPr="00881CAD">
        <w:rPr>
          <w:rFonts w:ascii="Times New Roman" w:hAnsi="Times New Roman" w:cs="Times New Roman"/>
          <w:sz w:val="28"/>
          <w:szCs w:val="28"/>
        </w:rPr>
        <w:t xml:space="preserve"> и автор</w:t>
      </w:r>
      <w:r w:rsidR="001A28E8">
        <w:rPr>
          <w:rFonts w:ascii="Times New Roman" w:hAnsi="Times New Roman" w:cs="Times New Roman"/>
          <w:sz w:val="28"/>
          <w:szCs w:val="28"/>
        </w:rPr>
        <w:t>а</w:t>
      </w:r>
      <w:r w:rsidR="00881CAD" w:rsidRPr="00881CAD">
        <w:rPr>
          <w:rFonts w:ascii="Times New Roman" w:hAnsi="Times New Roman" w:cs="Times New Roman"/>
          <w:sz w:val="28"/>
          <w:szCs w:val="28"/>
        </w:rPr>
        <w:t xml:space="preserve"> ряда пьес. С конца 1950-х гг. он пере</w:t>
      </w:r>
      <w:r w:rsidR="001A28E8">
        <w:rPr>
          <w:rFonts w:ascii="Times New Roman" w:hAnsi="Times New Roman" w:cs="Times New Roman"/>
          <w:sz w:val="28"/>
          <w:szCs w:val="28"/>
        </w:rPr>
        <w:t>шел</w:t>
      </w:r>
      <w:r w:rsidR="00881CAD" w:rsidRPr="00881CAD">
        <w:rPr>
          <w:rFonts w:ascii="Times New Roman" w:hAnsi="Times New Roman" w:cs="Times New Roman"/>
          <w:sz w:val="28"/>
          <w:szCs w:val="28"/>
        </w:rPr>
        <w:t xml:space="preserve"> к сочинению остросюжетных романов, пользующихся популярностью во многих странах мира. Его наиболее удачные книги отличает стремление к многоплановости изображения, сочетание занимательности с обсуждением социальных вопросов. Можно отметить стремление автора познакомить аудиторию с "механизмом" работы той сферы, о которой написана конкретная книга: больницы, аэропорта, автомобильного завода или электростанции. Наиболее известные произведения – "Аэропорт" (1968), "Отель" (1965), "Колеса" (1971), "Окончательный диагноз" (1959), "Сильнодействующее средство" (1984) и др.</w:t>
      </w:r>
      <w:r w:rsidR="00881CAD">
        <w:rPr>
          <w:rFonts w:ascii="Times New Roman" w:hAnsi="Times New Roman" w:cs="Times New Roman"/>
          <w:sz w:val="28"/>
          <w:szCs w:val="28"/>
        </w:rPr>
        <w:t xml:space="preserve"> </w:t>
      </w:r>
      <w:r w:rsidR="00881CAD" w:rsidRPr="00881CAD">
        <w:rPr>
          <w:rFonts w:ascii="Times New Roman" w:hAnsi="Times New Roman" w:cs="Times New Roman"/>
          <w:sz w:val="28"/>
          <w:szCs w:val="28"/>
        </w:rPr>
        <w:t>Среди последних произведений выделяется остросюжетный роман об американском телевидении и международном терроризме "Вечерние новости" (1990). По его книгам в СССР узнавали, что представляют собой западный аэропорт, отель или студия вечерних новостей. Несколько произведений писателя были экранизированы.</w:t>
      </w:r>
    </w:p>
    <w:p w:rsidR="001A28E8" w:rsidRDefault="001A28E8" w:rsidP="001A28E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1A28E8" w:rsidRDefault="001A28E8" w:rsidP="001A28E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28E8" w:rsidRDefault="004530DB" w:rsidP="001A28E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530DB" w:rsidRDefault="001A28E8" w:rsidP="001A28E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4530DB" w:rsidRDefault="004530DB" w:rsidP="001A28E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530DB" w:rsidRDefault="004530DB" w:rsidP="001A28E8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530DB" w:rsidRDefault="004530DB" w:rsidP="001A28E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3810</wp:posOffset>
            </wp:positionV>
            <wp:extent cx="2408555" cy="3067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1A2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8A0" w:rsidRDefault="004530DB" w:rsidP="00D128A0">
      <w:pPr>
        <w:ind w:left="-1134"/>
        <w:rPr>
          <w:rFonts w:ascii="Times New Roman" w:hAnsi="Times New Roman" w:cs="Times New Roman"/>
          <w:sz w:val="28"/>
          <w:szCs w:val="28"/>
        </w:rPr>
      </w:pPr>
      <w:r w:rsidRPr="004530DB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1A28E8" w:rsidRPr="004530DB">
        <w:rPr>
          <w:rFonts w:ascii="Times New Roman" w:hAnsi="Times New Roman" w:cs="Times New Roman"/>
          <w:b/>
          <w:sz w:val="28"/>
          <w:szCs w:val="28"/>
        </w:rPr>
        <w:t>апреля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 исполняется 230 лет со дня рожде</w:t>
      </w:r>
      <w:r w:rsidR="00FE4C0F">
        <w:rPr>
          <w:rFonts w:ascii="Times New Roman" w:hAnsi="Times New Roman" w:cs="Times New Roman"/>
          <w:sz w:val="28"/>
          <w:szCs w:val="28"/>
        </w:rPr>
        <w:t xml:space="preserve">ния </w:t>
      </w:r>
      <w:r w:rsidR="001A28E8" w:rsidRPr="007A7DD4">
        <w:rPr>
          <w:rFonts w:ascii="Times New Roman" w:hAnsi="Times New Roman" w:cs="Times New Roman"/>
          <w:b/>
          <w:sz w:val="28"/>
          <w:szCs w:val="28"/>
        </w:rPr>
        <w:t>Владимира Федосеевича Раевского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 </w:t>
      </w:r>
      <w:r w:rsidR="001A28E8" w:rsidRPr="004530DB">
        <w:rPr>
          <w:rFonts w:ascii="Times New Roman" w:hAnsi="Times New Roman" w:cs="Times New Roman"/>
          <w:b/>
          <w:sz w:val="28"/>
          <w:szCs w:val="28"/>
        </w:rPr>
        <w:t>(1795-1872)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 русского поэта и публициста, декабриста из рода Раевских, участника Отечественной войны 1812 года и заграничных походов русской армии 1813-1814 гг., близкого друга А. С. Пушкина и единомышленника П. И. </w:t>
      </w:r>
      <w:proofErr w:type="gramStart"/>
      <w:r w:rsidR="001A28E8" w:rsidRPr="001A28E8">
        <w:rPr>
          <w:rFonts w:ascii="Times New Roman" w:hAnsi="Times New Roman" w:cs="Times New Roman"/>
          <w:sz w:val="28"/>
          <w:szCs w:val="28"/>
        </w:rPr>
        <w:t>Пестеля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A28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1A28E8" w:rsidRPr="001A28E8">
        <w:rPr>
          <w:rFonts w:ascii="Times New Roman" w:hAnsi="Times New Roman" w:cs="Times New Roman"/>
          <w:sz w:val="28"/>
          <w:szCs w:val="28"/>
        </w:rPr>
        <w:t xml:space="preserve">Учился в Московском университетском благородном пансионе. Его соучениками были будущие декабристы Николай Иванович Тургенев, И. Г. </w:t>
      </w:r>
      <w:proofErr w:type="spellStart"/>
      <w:r w:rsidR="001A28E8" w:rsidRPr="001A28E8">
        <w:rPr>
          <w:rFonts w:ascii="Times New Roman" w:hAnsi="Times New Roman" w:cs="Times New Roman"/>
          <w:sz w:val="28"/>
          <w:szCs w:val="28"/>
        </w:rPr>
        <w:t>Бурцов</w:t>
      </w:r>
      <w:proofErr w:type="spellEnd"/>
      <w:r w:rsidR="001A28E8" w:rsidRPr="001A28E8">
        <w:rPr>
          <w:rFonts w:ascii="Times New Roman" w:hAnsi="Times New Roman" w:cs="Times New Roman"/>
          <w:sz w:val="28"/>
          <w:szCs w:val="28"/>
        </w:rPr>
        <w:t xml:space="preserve">, Н. А. </w:t>
      </w:r>
      <w:proofErr w:type="spellStart"/>
      <w:r w:rsidR="001A28E8" w:rsidRPr="001A28E8">
        <w:rPr>
          <w:rFonts w:ascii="Times New Roman" w:hAnsi="Times New Roman" w:cs="Times New Roman"/>
          <w:sz w:val="28"/>
          <w:szCs w:val="28"/>
        </w:rPr>
        <w:t>Крюков.С</w:t>
      </w:r>
      <w:proofErr w:type="spellEnd"/>
      <w:r w:rsidR="001A28E8" w:rsidRPr="001A28E8">
        <w:rPr>
          <w:rFonts w:ascii="Times New Roman" w:hAnsi="Times New Roman" w:cs="Times New Roman"/>
          <w:sz w:val="28"/>
          <w:szCs w:val="28"/>
        </w:rPr>
        <w:t xml:space="preserve"> юности и до глубокой старости Раевский писал стихи.</w:t>
      </w:r>
      <w:r w:rsidR="001A28E8">
        <w:rPr>
          <w:rFonts w:ascii="Times New Roman" w:hAnsi="Times New Roman" w:cs="Times New Roman"/>
          <w:sz w:val="28"/>
          <w:szCs w:val="28"/>
        </w:rPr>
        <w:t xml:space="preserve"> </w:t>
      </w:r>
      <w:r w:rsidR="001A28E8" w:rsidRPr="001A28E8">
        <w:rPr>
          <w:rFonts w:ascii="Times New Roman" w:hAnsi="Times New Roman" w:cs="Times New Roman"/>
          <w:sz w:val="28"/>
          <w:szCs w:val="28"/>
        </w:rPr>
        <w:t>В. Ф. Раевский дружил с А. С. Пушкиным. Они познакомились в Кишиневе в 1820 году. Именно Александр Сергеевич 5 февраля 1822 года предупредил Раевского о неминуемом аресте.</w:t>
      </w:r>
      <w:r w:rsidR="00E428A3">
        <w:rPr>
          <w:rFonts w:ascii="Times New Roman" w:hAnsi="Times New Roman" w:cs="Times New Roman"/>
          <w:sz w:val="28"/>
          <w:szCs w:val="28"/>
        </w:rPr>
        <w:t xml:space="preserve"> </w:t>
      </w:r>
      <w:r w:rsidR="001A28E8" w:rsidRPr="001A28E8">
        <w:rPr>
          <w:rFonts w:ascii="Times New Roman" w:hAnsi="Times New Roman" w:cs="Times New Roman"/>
          <w:sz w:val="28"/>
          <w:szCs w:val="28"/>
        </w:rPr>
        <w:t>Исследователи отмечают влияние Раевского на создание таких произведений Пушкина, как «Погасло дневное светило», «Вадим», «Песнь о вещем Олеге», «Братья разбойники» и «</w:t>
      </w:r>
      <w:proofErr w:type="spellStart"/>
      <w:r w:rsidR="001A28E8" w:rsidRPr="001A28E8">
        <w:rPr>
          <w:rFonts w:ascii="Times New Roman" w:hAnsi="Times New Roman" w:cs="Times New Roman"/>
          <w:sz w:val="28"/>
          <w:szCs w:val="28"/>
        </w:rPr>
        <w:t>Цыганы</w:t>
      </w:r>
      <w:proofErr w:type="spellEnd"/>
      <w:r w:rsidR="001A28E8" w:rsidRPr="001A28E8">
        <w:rPr>
          <w:rFonts w:ascii="Times New Roman" w:hAnsi="Times New Roman" w:cs="Times New Roman"/>
          <w:sz w:val="28"/>
          <w:szCs w:val="28"/>
        </w:rPr>
        <w:t>».</w:t>
      </w:r>
      <w:r w:rsidR="001A28E8">
        <w:rPr>
          <w:rFonts w:ascii="Times New Roman" w:hAnsi="Times New Roman" w:cs="Times New Roman"/>
          <w:sz w:val="28"/>
          <w:szCs w:val="28"/>
        </w:rPr>
        <w:t xml:space="preserve"> </w:t>
      </w:r>
      <w:r w:rsidR="00D128A0">
        <w:rPr>
          <w:rFonts w:ascii="Times New Roman" w:hAnsi="Times New Roman" w:cs="Times New Roman"/>
          <w:sz w:val="28"/>
          <w:szCs w:val="28"/>
        </w:rPr>
        <w:t xml:space="preserve"> </w:t>
      </w:r>
      <w:r w:rsidR="00D128A0" w:rsidRPr="00D128A0">
        <w:rPr>
          <w:rFonts w:ascii="Times New Roman" w:hAnsi="Times New Roman" w:cs="Times New Roman"/>
          <w:sz w:val="28"/>
          <w:szCs w:val="28"/>
        </w:rPr>
        <w:t xml:space="preserve">8 апреля 2025 года отмечается 155-летие со дня </w:t>
      </w:r>
      <w:r w:rsidR="00D128A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128A0" w:rsidRPr="00D128A0">
        <w:rPr>
          <w:rFonts w:ascii="Times New Roman" w:hAnsi="Times New Roman" w:cs="Times New Roman"/>
          <w:sz w:val="28"/>
          <w:szCs w:val="28"/>
        </w:rPr>
        <w:t xml:space="preserve">рождения русского и советского статистика и географа Вениамина Петровича </w:t>
      </w:r>
      <w:proofErr w:type="spellStart"/>
      <w:r w:rsidR="00D128A0" w:rsidRPr="00D128A0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="00D128A0" w:rsidRPr="00D128A0">
        <w:rPr>
          <w:rFonts w:ascii="Times New Roman" w:hAnsi="Times New Roman" w:cs="Times New Roman"/>
          <w:sz w:val="28"/>
          <w:szCs w:val="28"/>
        </w:rPr>
        <w:t xml:space="preserve">-Тян-Шанского (1870–1942).  В. П. Семёнов-Тян-Шанский известен как автор фундаментальных работ по страноведению и описанию территории России, теоретик географической науки. Он впервые применил для исследований расселения математические методы, обогатил теорию и практику экономико-географического районирования, считается первым отечественным теоретиком политической географии.  Некоторые основные работы учёного: «Россия. Полное географическое описание нашего отечества» (1899–1914, 11 томов), «Торговля и промышленность Европейской России по районам» (1900–1911, 11 томов) и другие. </w:t>
      </w: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A7DD4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F0581" w:rsidRDefault="007A7DD4" w:rsidP="007A7DD4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FE4C0F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3810</wp:posOffset>
            </wp:positionV>
            <wp:extent cx="2019935" cy="2676525"/>
            <wp:effectExtent l="0" t="0" r="0" b="9525"/>
            <wp:wrapSquare wrapText="bothSides"/>
            <wp:docPr id="6" name="Рисунок 6" descr="C:\Users\User\Desktop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5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A7DD4" w:rsidRPr="007A7DD4" w:rsidRDefault="00267A54" w:rsidP="007A7DD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DD4" w:rsidRPr="00FE4C0F">
        <w:rPr>
          <w:rFonts w:ascii="Times New Roman" w:hAnsi="Times New Roman" w:cs="Times New Roman"/>
          <w:b/>
          <w:sz w:val="28"/>
          <w:szCs w:val="28"/>
        </w:rPr>
        <w:t>10 апреля</w:t>
      </w:r>
      <w:r w:rsidR="007A7DD4" w:rsidRPr="007A7D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7DD4">
        <w:rPr>
          <w:rFonts w:ascii="Times New Roman" w:hAnsi="Times New Roman" w:cs="Times New Roman"/>
          <w:sz w:val="28"/>
          <w:szCs w:val="28"/>
        </w:rPr>
        <w:t xml:space="preserve">исполняется </w:t>
      </w:r>
      <w:r w:rsidR="007A7DD4" w:rsidRPr="007A7DD4">
        <w:rPr>
          <w:rFonts w:ascii="Times New Roman" w:hAnsi="Times New Roman" w:cs="Times New Roman"/>
          <w:sz w:val="28"/>
          <w:szCs w:val="28"/>
        </w:rPr>
        <w:t xml:space="preserve"> 130</w:t>
      </w:r>
      <w:proofErr w:type="gramEnd"/>
      <w:r w:rsidR="007A7DD4" w:rsidRPr="007A7DD4">
        <w:rPr>
          <w:rFonts w:ascii="Times New Roman" w:hAnsi="Times New Roman" w:cs="Times New Roman"/>
          <w:sz w:val="28"/>
          <w:szCs w:val="28"/>
        </w:rPr>
        <w:t xml:space="preserve"> лет со дня рождения </w:t>
      </w:r>
      <w:r w:rsidR="007A7DD4" w:rsidRPr="00FE4C0F">
        <w:rPr>
          <w:rFonts w:ascii="Times New Roman" w:hAnsi="Times New Roman" w:cs="Times New Roman"/>
          <w:b/>
          <w:sz w:val="28"/>
          <w:szCs w:val="28"/>
        </w:rPr>
        <w:t>Всеволода Александровича Рождественского (1895–1977)</w:t>
      </w:r>
      <w:r w:rsidR="00FE4C0F">
        <w:rPr>
          <w:rFonts w:ascii="Times New Roman" w:hAnsi="Times New Roman" w:cs="Times New Roman"/>
          <w:b/>
          <w:sz w:val="28"/>
          <w:szCs w:val="28"/>
        </w:rPr>
        <w:t>.</w:t>
      </w:r>
      <w:r w:rsidR="007A7DD4" w:rsidRPr="007A7DD4">
        <w:rPr>
          <w:rFonts w:ascii="Times New Roman" w:hAnsi="Times New Roman" w:cs="Times New Roman"/>
          <w:sz w:val="28"/>
          <w:szCs w:val="28"/>
        </w:rPr>
        <w:t xml:space="preserve"> Русский советский поэт и переводчик, журналист, военный корреспондент родился в Царском Селе (ныне Пушкин). В 1907 году семья переехала в Санкт-Петербург. После гимназии поступил на историко-филологический факультет Петербургского университета, но учёбу прервала война.</w:t>
      </w:r>
    </w:p>
    <w:p w:rsidR="00FE4C0F" w:rsidRDefault="007A7DD4" w:rsidP="007A7DD4">
      <w:pPr>
        <w:ind w:left="-1134"/>
        <w:rPr>
          <w:rFonts w:ascii="Times New Roman" w:hAnsi="Times New Roman" w:cs="Times New Roman"/>
          <w:sz w:val="28"/>
          <w:szCs w:val="28"/>
        </w:rPr>
      </w:pPr>
      <w:r w:rsidRPr="007A7DD4">
        <w:rPr>
          <w:rFonts w:ascii="Times New Roman" w:hAnsi="Times New Roman" w:cs="Times New Roman"/>
          <w:sz w:val="28"/>
          <w:szCs w:val="28"/>
        </w:rPr>
        <w:t>В 1915 году был призван в армию, в январе 1917 года получил звание прапорщика инженерных войск. В августе 1919 года вступил добровольцем в Учебно-опытный минный дивизион Красной Армии.   В 1920–1924 годах — секретарь Петроградского отделения Всероссийского союза поэтов. Во второй половине 1920-х годов входил в творческое объединение ленинградских писателей «Содружество».</w:t>
      </w:r>
      <w:r w:rsidR="00FE4C0F">
        <w:rPr>
          <w:rFonts w:ascii="Times New Roman" w:hAnsi="Times New Roman" w:cs="Times New Roman"/>
          <w:sz w:val="28"/>
          <w:szCs w:val="28"/>
        </w:rPr>
        <w:t xml:space="preserve"> </w:t>
      </w:r>
      <w:r w:rsidRPr="007A7DD4">
        <w:rPr>
          <w:rFonts w:ascii="Times New Roman" w:hAnsi="Times New Roman" w:cs="Times New Roman"/>
          <w:sz w:val="28"/>
          <w:szCs w:val="28"/>
        </w:rPr>
        <w:t>В конце 1920-х — начале 1930-х годов много путешествовал по стране, в составе литературных бригад посетил крупнейшие стройки Первой пятилетки, что нашло отражение в его творчестве.  Участник Великой Отечественной войны, с первых дней — в народном ополчении. Работал корреспондентом в газетах «На защиту Ленинграда», «Ленинградская правда», «Ленинский путь». Участвовал в прорыве блокады Ленинграда.  Награждён орденами Трудового Красного Знамени и Красной Звезды, медалью «За боевые заслуги».</w:t>
      </w:r>
      <w:r w:rsidR="00FE4C0F">
        <w:rPr>
          <w:rFonts w:ascii="Times New Roman" w:hAnsi="Times New Roman" w:cs="Times New Roman"/>
          <w:sz w:val="28"/>
          <w:szCs w:val="28"/>
        </w:rPr>
        <w:t xml:space="preserve"> </w:t>
      </w:r>
      <w:r w:rsidRPr="007A7DD4">
        <w:rPr>
          <w:rFonts w:ascii="Times New Roman" w:hAnsi="Times New Roman" w:cs="Times New Roman"/>
          <w:sz w:val="28"/>
          <w:szCs w:val="28"/>
        </w:rPr>
        <w:t>Рождественский автор ряда оперных либретто, песен и двух книг мемуаров — «Страницы жизни» (1962) и «Шкатулка памяти» (1972). Был членом редколлегии журналов «Звезда» и «Нева</w:t>
      </w:r>
      <w:proofErr w:type="gramStart"/>
      <w:r w:rsidRPr="007A7D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C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67A54" w:rsidRDefault="00267A54" w:rsidP="00FE4C0F">
      <w:pPr>
        <w:ind w:left="-1134"/>
        <w:rPr>
          <w:rFonts w:ascii="Times New Roman" w:hAnsi="Times New Roman" w:cs="Times New Roman"/>
          <w:sz w:val="28"/>
          <w:szCs w:val="28"/>
        </w:rPr>
      </w:pPr>
      <w:r w:rsidRPr="00FE4C0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8B5709B" wp14:editId="23ADB6E3">
            <wp:simplePos x="0" y="0"/>
            <wp:positionH relativeFrom="column">
              <wp:posOffset>-722630</wp:posOffset>
            </wp:positionH>
            <wp:positionV relativeFrom="paragraph">
              <wp:posOffset>248920</wp:posOffset>
            </wp:positionV>
            <wp:extent cx="2026920" cy="2743200"/>
            <wp:effectExtent l="0" t="0" r="0" b="0"/>
            <wp:wrapSquare wrapText="bothSides"/>
            <wp:docPr id="7" name="Рисунок 7" descr="C:\Users\User\Desktop\img_phpOTcjOE_Prezentaciya-k-uroku-literaturnogo-chteniya-1-klas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phpOTcjOE_Prezentaciya-k-uroku-literaturnogo-chteniya-1-klass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A54" w:rsidRDefault="007A7DD4" w:rsidP="00FE4C0F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E4C0F" w:rsidRPr="00FE4C0F" w:rsidRDefault="00FE4C0F" w:rsidP="00FE4C0F">
      <w:pPr>
        <w:ind w:left="-1134"/>
        <w:rPr>
          <w:rFonts w:ascii="Times New Roman" w:hAnsi="Times New Roman" w:cs="Times New Roman"/>
          <w:sz w:val="28"/>
          <w:szCs w:val="28"/>
        </w:rPr>
      </w:pPr>
      <w:r w:rsidRPr="00267A54">
        <w:rPr>
          <w:rFonts w:ascii="Times New Roman" w:hAnsi="Times New Roman" w:cs="Times New Roman"/>
          <w:b/>
          <w:sz w:val="28"/>
          <w:szCs w:val="28"/>
        </w:rPr>
        <w:t>12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исполняется  </w:t>
      </w:r>
      <w:r w:rsidR="00267A54" w:rsidRPr="00267A54">
        <w:rPr>
          <w:rFonts w:ascii="Times New Roman" w:hAnsi="Times New Roman" w:cs="Times New Roman"/>
          <w:sz w:val="28"/>
          <w:szCs w:val="28"/>
        </w:rPr>
        <w:t>1</w:t>
      </w:r>
      <w:r w:rsidRPr="00267A54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Pr="00267A54">
        <w:rPr>
          <w:rFonts w:ascii="Times New Roman" w:hAnsi="Times New Roman" w:cs="Times New Roman"/>
          <w:sz w:val="28"/>
          <w:szCs w:val="28"/>
        </w:rPr>
        <w:t xml:space="preserve"> лет со дня рождения </w:t>
      </w:r>
      <w:r w:rsidR="007A7DD4" w:rsidRPr="00267A54">
        <w:rPr>
          <w:rFonts w:ascii="Times New Roman" w:hAnsi="Times New Roman" w:cs="Times New Roman"/>
          <w:sz w:val="28"/>
          <w:szCs w:val="28"/>
        </w:rPr>
        <w:t xml:space="preserve"> </w:t>
      </w:r>
      <w:r w:rsidRPr="00267A54">
        <w:rPr>
          <w:rFonts w:ascii="Times New Roman" w:hAnsi="Times New Roman" w:cs="Times New Roman"/>
          <w:b/>
          <w:sz w:val="28"/>
          <w:szCs w:val="28"/>
        </w:rPr>
        <w:t>Як</w:t>
      </w:r>
      <w:r w:rsidRPr="00267A54">
        <w:rPr>
          <w:rFonts w:ascii="Times New Roman" w:hAnsi="Times New Roman" w:cs="Times New Roman"/>
          <w:b/>
          <w:sz w:val="28"/>
          <w:szCs w:val="28"/>
        </w:rPr>
        <w:t>ов</w:t>
      </w:r>
      <w:r w:rsidRPr="00267A54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267A54">
        <w:rPr>
          <w:rFonts w:ascii="Times New Roman" w:hAnsi="Times New Roman" w:cs="Times New Roman"/>
          <w:b/>
          <w:sz w:val="28"/>
          <w:szCs w:val="28"/>
        </w:rPr>
        <w:t xml:space="preserve"> Тайц</w:t>
      </w:r>
      <w:r w:rsidRPr="00267A54">
        <w:rPr>
          <w:rFonts w:ascii="Times New Roman" w:hAnsi="Times New Roman" w:cs="Times New Roman"/>
          <w:b/>
          <w:sz w:val="28"/>
          <w:szCs w:val="28"/>
        </w:rPr>
        <w:t>а</w:t>
      </w:r>
      <w:r w:rsidRPr="00267A54">
        <w:rPr>
          <w:rFonts w:ascii="Times New Roman" w:hAnsi="Times New Roman" w:cs="Times New Roman"/>
          <w:b/>
          <w:sz w:val="28"/>
          <w:szCs w:val="28"/>
        </w:rPr>
        <w:t xml:space="preserve"> (1905–1957)</w:t>
      </w:r>
      <w:r w:rsidRPr="00FE4C0F">
        <w:rPr>
          <w:rFonts w:ascii="Times New Roman" w:hAnsi="Times New Roman" w:cs="Times New Roman"/>
          <w:sz w:val="28"/>
          <w:szCs w:val="28"/>
        </w:rPr>
        <w:t xml:space="preserve"> — советский детский писатель, переводчик, художник-иллюстратор. Окончил в Москве Высший художественно-технический институт (1929). Начал печататься в 1930 </w:t>
      </w:r>
      <w:proofErr w:type="spellStart"/>
      <w:proofErr w:type="gramStart"/>
      <w:r w:rsidRPr="00FE4C0F">
        <w:rPr>
          <w:rFonts w:ascii="Times New Roman" w:hAnsi="Times New Roman" w:cs="Times New Roman"/>
          <w:sz w:val="28"/>
          <w:szCs w:val="28"/>
        </w:rPr>
        <w:t>году.Автор</w:t>
      </w:r>
      <w:proofErr w:type="spellEnd"/>
      <w:proofErr w:type="gramEnd"/>
      <w:r w:rsidRPr="00FE4C0F">
        <w:rPr>
          <w:rFonts w:ascii="Times New Roman" w:hAnsi="Times New Roman" w:cs="Times New Roman"/>
          <w:sz w:val="28"/>
          <w:szCs w:val="28"/>
        </w:rPr>
        <w:t xml:space="preserve"> книг для детей и о детях: «Обидная команда» (1931), сборник рассказов «Откуда ты?» (1935), «Антон и Антоновка» (1936) и других, которые сам и иллюстрировал.  Яков </w:t>
      </w:r>
      <w:proofErr w:type="spellStart"/>
      <w:r w:rsidRPr="00FE4C0F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FE4C0F">
        <w:rPr>
          <w:rFonts w:ascii="Times New Roman" w:hAnsi="Times New Roman" w:cs="Times New Roman"/>
          <w:sz w:val="28"/>
          <w:szCs w:val="28"/>
        </w:rPr>
        <w:t xml:space="preserve"> известен как автор повестей «Находка» и «Родник», посвящённых страницам русской истории. В 1949 году вышла приключенческая повесть «Под горой </w:t>
      </w:r>
      <w:proofErr w:type="spellStart"/>
      <w:r w:rsidRPr="00FE4C0F">
        <w:rPr>
          <w:rFonts w:ascii="Times New Roman" w:hAnsi="Times New Roman" w:cs="Times New Roman"/>
          <w:sz w:val="28"/>
          <w:szCs w:val="28"/>
        </w:rPr>
        <w:t>Гедимина</w:t>
      </w:r>
      <w:proofErr w:type="spellEnd"/>
      <w:r w:rsidRPr="00FE4C0F">
        <w:rPr>
          <w:rFonts w:ascii="Times New Roman" w:hAnsi="Times New Roman" w:cs="Times New Roman"/>
          <w:sz w:val="28"/>
          <w:szCs w:val="28"/>
        </w:rPr>
        <w:t>».</w:t>
      </w:r>
    </w:p>
    <w:p w:rsidR="00881CAD" w:rsidRDefault="00881CAD" w:rsidP="00892842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67A54" w:rsidRDefault="00267A54" w:rsidP="00267A54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67A5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3810</wp:posOffset>
            </wp:positionV>
            <wp:extent cx="2910840" cy="2181225"/>
            <wp:effectExtent l="0" t="0" r="3810" b="9525"/>
            <wp:wrapSquare wrapText="bothSides"/>
            <wp:docPr id="8" name="Рисунок 8" descr="Портрет драматурга Д.И. Фонвизина /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ртрет драматурга Д.И. Фонвизина / wikipedia.o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A54" w:rsidRDefault="00267A54" w:rsidP="00D02046">
      <w:pPr>
        <w:ind w:left="-851"/>
        <w:rPr>
          <w:rFonts w:ascii="Times New Roman" w:hAnsi="Times New Roman" w:cs="Times New Roman"/>
          <w:sz w:val="28"/>
          <w:szCs w:val="28"/>
        </w:rPr>
      </w:pPr>
      <w:r w:rsidRPr="00267A54">
        <w:rPr>
          <w:rFonts w:ascii="Times New Roman" w:hAnsi="Times New Roman" w:cs="Times New Roman"/>
          <w:b/>
          <w:sz w:val="28"/>
          <w:szCs w:val="28"/>
        </w:rPr>
        <w:t xml:space="preserve">14 </w:t>
      </w:r>
      <w:proofErr w:type="gramStart"/>
      <w:r w:rsidRPr="00267A54">
        <w:rPr>
          <w:rFonts w:ascii="Times New Roman" w:hAnsi="Times New Roman" w:cs="Times New Roman"/>
          <w:b/>
          <w:sz w:val="28"/>
          <w:szCs w:val="28"/>
        </w:rPr>
        <w:t>апреля</w:t>
      </w:r>
      <w:r w:rsidRPr="00267A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исполняется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A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67A54">
        <w:rPr>
          <w:rFonts w:ascii="Times New Roman" w:hAnsi="Times New Roman" w:cs="Times New Roman"/>
          <w:sz w:val="28"/>
          <w:szCs w:val="28"/>
        </w:rPr>
        <w:t xml:space="preserve">0 лет со дня рождения русского писателя, драматурга </w:t>
      </w:r>
      <w:r w:rsidRPr="00267A54">
        <w:rPr>
          <w:rFonts w:ascii="Times New Roman" w:hAnsi="Times New Roman" w:cs="Times New Roman"/>
          <w:b/>
          <w:sz w:val="28"/>
          <w:szCs w:val="28"/>
        </w:rPr>
        <w:t>Дениса Ивановича Ф</w:t>
      </w:r>
      <w:r w:rsidRPr="00267A54">
        <w:rPr>
          <w:rFonts w:ascii="Times New Roman" w:hAnsi="Times New Roman" w:cs="Times New Roman"/>
          <w:b/>
          <w:sz w:val="28"/>
          <w:szCs w:val="28"/>
        </w:rPr>
        <w:t>онвизина</w:t>
      </w:r>
      <w:r w:rsidRPr="00267A54">
        <w:rPr>
          <w:rFonts w:ascii="Times New Roman" w:hAnsi="Times New Roman" w:cs="Times New Roman"/>
          <w:b/>
          <w:sz w:val="28"/>
          <w:szCs w:val="28"/>
        </w:rPr>
        <w:t xml:space="preserve"> (1745-1792)</w:t>
      </w:r>
      <w:r w:rsidR="00D02046" w:rsidRPr="00D02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046" w:rsidRPr="00D02046">
        <w:rPr>
          <w:rFonts w:ascii="Times New Roman" w:hAnsi="Times New Roman" w:cs="Times New Roman"/>
          <w:sz w:val="28"/>
          <w:szCs w:val="28"/>
        </w:rPr>
        <w:t>Денис Иванович Фонвизин вошел в историю литературы как основоположник русской бытовой комедии. В своих произведениях он высмеивал невежество и «традиционное воспитание» дворянства XVIII века. Его пьесы стали классикой отечественной драматургии еще при жизни автора.</w:t>
      </w:r>
      <w:r w:rsidR="00D02046">
        <w:rPr>
          <w:rFonts w:ascii="Times New Roman" w:hAnsi="Times New Roman" w:cs="Times New Roman"/>
          <w:sz w:val="28"/>
          <w:szCs w:val="28"/>
        </w:rPr>
        <w:t xml:space="preserve"> </w:t>
      </w:r>
      <w:r w:rsidR="00D02046" w:rsidRPr="00D02046">
        <w:rPr>
          <w:rFonts w:ascii="Times New Roman" w:hAnsi="Times New Roman" w:cs="Times New Roman"/>
          <w:sz w:val="28"/>
          <w:szCs w:val="28"/>
        </w:rPr>
        <w:t>В комедии «Недоросль» (поставлена в 1782 году) Фонвизин высмеивал систему дворянского воспитания и образования. Его «Записки первого путешествия» (письма к П. К. Панину) сыграли важную роль в становлении русской прозы.</w:t>
      </w:r>
      <w:r w:rsidR="00D02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046" w:rsidRPr="00D02046">
        <w:rPr>
          <w:rFonts w:ascii="Times New Roman" w:hAnsi="Times New Roman" w:cs="Times New Roman"/>
          <w:sz w:val="28"/>
          <w:szCs w:val="28"/>
        </w:rPr>
        <w:t>Фонвизинская</w:t>
      </w:r>
      <w:proofErr w:type="spellEnd"/>
      <w:r w:rsidR="00D02046" w:rsidRPr="00D02046">
        <w:rPr>
          <w:rFonts w:ascii="Times New Roman" w:hAnsi="Times New Roman" w:cs="Times New Roman"/>
          <w:sz w:val="28"/>
          <w:szCs w:val="28"/>
        </w:rPr>
        <w:t xml:space="preserve"> сатира «Всеобщая придворная грамматика» распространялась в списках (то есть переписывалась от руки) и пользовалась успехом. Реплики персонажей Фонвизина стали пословицами и крылатыми выражениями, недаром писателя называли «сатиры смелым властелином». Ряд сатирических произведений Фонвизина вызвали раздражение Екатерины II, и писателя перестали публиковать. Это, однако, не уменьшило народной славы драматурга. До сих пор комедия «Недоросль» входит школьную программу и радует зрителей в театрах.</w:t>
      </w:r>
      <w:r w:rsidR="00D02046" w:rsidRPr="00D02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C65" w:rsidRPr="00C92C65" w:rsidRDefault="003445D9" w:rsidP="00C92C65">
      <w:pPr>
        <w:ind w:left="-851"/>
        <w:rPr>
          <w:rFonts w:ascii="Times New Roman" w:hAnsi="Times New Roman" w:cs="Times New Roman"/>
          <w:sz w:val="28"/>
          <w:szCs w:val="28"/>
        </w:rPr>
      </w:pPr>
      <w:r w:rsidRPr="003445D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4445</wp:posOffset>
            </wp:positionV>
            <wp:extent cx="1979295" cy="2762250"/>
            <wp:effectExtent l="0" t="0" r="1905" b="0"/>
            <wp:wrapSquare wrapText="bothSides"/>
            <wp:docPr id="10" name="Рисунок 10" descr="https://sun9-43.userapi.com/impg/9pQs2SIaNC9zsTXFZQX2C-_ZfxFVnt0SqUABxw/-GbHIKnjQlI.jpg?size=196x280&amp;quality=95&amp;sign=212fa0735af9b93b39e2aef0eba018f2&amp;c_uniq_tag=7VSupN_LlUmQHQMNTc-3VI80yj0rcPBTuFsmEPylW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9pQs2SIaNC9zsTXFZQX2C-_ZfxFVnt0SqUABxw/-GbHIKnjQlI.jpg?size=196x280&amp;quality=95&amp;sign=212fa0735af9b93b39e2aef0eba018f2&amp;c_uniq_tag=7VSupN_LlUmQHQMNTc-3VI80yj0rcPBTuFsmEPylWc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>18 апреля</w:t>
      </w:r>
      <w:r w:rsidR="00C92C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C65">
        <w:rPr>
          <w:rFonts w:ascii="Times New Roman" w:hAnsi="Times New Roman" w:cs="Times New Roman"/>
          <w:sz w:val="28"/>
          <w:szCs w:val="28"/>
        </w:rPr>
        <w:t>исполняется  85</w:t>
      </w:r>
      <w:proofErr w:type="gramEnd"/>
      <w:r w:rsidR="00C92C65">
        <w:rPr>
          <w:rFonts w:ascii="Times New Roman" w:hAnsi="Times New Roman" w:cs="Times New Roman"/>
          <w:sz w:val="28"/>
          <w:szCs w:val="28"/>
        </w:rPr>
        <w:t xml:space="preserve"> лет со дня  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>Натан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>а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 xml:space="preserve"> Яковлевич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>а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 xml:space="preserve"> Эйдельман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>а</w:t>
      </w:r>
      <w:r w:rsidR="00C92C65" w:rsidRPr="00C92C65">
        <w:rPr>
          <w:rFonts w:ascii="Times New Roman" w:hAnsi="Times New Roman" w:cs="Times New Roman"/>
          <w:b/>
          <w:sz w:val="28"/>
          <w:szCs w:val="28"/>
        </w:rPr>
        <w:t xml:space="preserve"> (1930 -1989) - с</w:t>
      </w:r>
      <w:r w:rsidR="00C92C65" w:rsidRPr="00C92C65">
        <w:rPr>
          <w:rFonts w:ascii="Times New Roman" w:hAnsi="Times New Roman" w:cs="Times New Roman"/>
          <w:sz w:val="28"/>
          <w:szCs w:val="28"/>
        </w:rPr>
        <w:t>оветск</w:t>
      </w:r>
      <w:r w:rsidR="00C92C65">
        <w:rPr>
          <w:rFonts w:ascii="Times New Roman" w:hAnsi="Times New Roman" w:cs="Times New Roman"/>
          <w:sz w:val="28"/>
          <w:szCs w:val="28"/>
        </w:rPr>
        <w:t>ого</w:t>
      </w:r>
      <w:r w:rsidR="00C92C65" w:rsidRPr="00C92C65">
        <w:rPr>
          <w:rFonts w:ascii="Times New Roman" w:hAnsi="Times New Roman" w:cs="Times New Roman"/>
          <w:sz w:val="28"/>
          <w:szCs w:val="28"/>
        </w:rPr>
        <w:t xml:space="preserve"> историк</w:t>
      </w:r>
      <w:r w:rsidR="00C92C65">
        <w:rPr>
          <w:rFonts w:ascii="Times New Roman" w:hAnsi="Times New Roman" w:cs="Times New Roman"/>
          <w:sz w:val="28"/>
          <w:szCs w:val="28"/>
        </w:rPr>
        <w:t>а и писателя</w:t>
      </w:r>
      <w:r w:rsidR="00C92C65" w:rsidRPr="00C92C65">
        <w:rPr>
          <w:rFonts w:ascii="Times New Roman" w:hAnsi="Times New Roman" w:cs="Times New Roman"/>
          <w:sz w:val="28"/>
          <w:szCs w:val="28"/>
        </w:rPr>
        <w:t>, пушкинист</w:t>
      </w:r>
      <w:r w:rsidR="00C92C65">
        <w:rPr>
          <w:rFonts w:ascii="Times New Roman" w:hAnsi="Times New Roman" w:cs="Times New Roman"/>
          <w:sz w:val="28"/>
          <w:szCs w:val="28"/>
        </w:rPr>
        <w:t>а</w:t>
      </w:r>
      <w:r w:rsidR="00C92C65" w:rsidRPr="00C92C65">
        <w:rPr>
          <w:rFonts w:ascii="Times New Roman" w:hAnsi="Times New Roman" w:cs="Times New Roman"/>
          <w:sz w:val="28"/>
          <w:szCs w:val="28"/>
        </w:rPr>
        <w:t xml:space="preserve">. Специалист по творчеству Герцена, автор многих книг о декабристах (Сергее 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Муравьёве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-Апостоле, Михаиле Лунине, Иване Пущине, Владимире Раевском), о русском историке 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Карамзине.Окончил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 исторический факультет МГУ в 1952 </w:t>
      </w:r>
      <w:proofErr w:type="spellStart"/>
      <w:proofErr w:type="gramStart"/>
      <w:r w:rsidR="00C92C65" w:rsidRPr="00C92C65">
        <w:rPr>
          <w:rFonts w:ascii="Times New Roman" w:hAnsi="Times New Roman" w:cs="Times New Roman"/>
          <w:sz w:val="28"/>
          <w:szCs w:val="28"/>
        </w:rPr>
        <w:t>году.После</w:t>
      </w:r>
      <w:proofErr w:type="spellEnd"/>
      <w:proofErr w:type="gram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 окончания университета Натан Эйдельман шесть лет работал преподавателем истории в вечерней школе в подмосковном городе Ликино-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Дулёво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, а с 1954 года - в Москве. Затем в должности научного сотрудника работал в Московском областном краеведческом музее в городе 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Истре.После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 1956 года имел косвенное отношение к университетскому кружку свободомыслящих историков, в котором состояли некоторые его однокурсники, занимавшиеся критикой сталинизма с марксистских позиций («группа 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Краснопевцева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»). Арест членов этого кружка вынудил Эйдельмана прекратить преподавание истории в школе, хотя он сам, не будучи членом этого кружка, не был репрессирован, но был исключен из ВЛКСМ.В 1965 году он под фактическим руководством Ю. Г. </w:t>
      </w:r>
      <w:proofErr w:type="spellStart"/>
      <w:r w:rsidR="00C92C65" w:rsidRPr="00C92C65">
        <w:rPr>
          <w:rFonts w:ascii="Times New Roman" w:hAnsi="Times New Roman" w:cs="Times New Roman"/>
          <w:sz w:val="28"/>
          <w:szCs w:val="28"/>
        </w:rPr>
        <w:t>Оксмана</w:t>
      </w:r>
      <w:proofErr w:type="spellEnd"/>
      <w:r w:rsidR="00C92C65" w:rsidRPr="00C92C65">
        <w:rPr>
          <w:rFonts w:ascii="Times New Roman" w:hAnsi="Times New Roman" w:cs="Times New Roman"/>
          <w:sz w:val="28"/>
          <w:szCs w:val="28"/>
        </w:rPr>
        <w:t xml:space="preserve"> защитил кандидатскую диссертацию «Тайные корреспонденты „Полярной звезды“».</w:t>
      </w:r>
      <w:r w:rsidR="00C92C65">
        <w:rPr>
          <w:rFonts w:ascii="Times New Roman" w:hAnsi="Times New Roman" w:cs="Times New Roman"/>
          <w:sz w:val="28"/>
          <w:szCs w:val="28"/>
        </w:rPr>
        <w:t xml:space="preserve"> </w:t>
      </w:r>
      <w:r w:rsidR="00C92C65" w:rsidRPr="00C92C65">
        <w:rPr>
          <w:rFonts w:ascii="Times New Roman" w:hAnsi="Times New Roman" w:cs="Times New Roman"/>
          <w:sz w:val="28"/>
          <w:szCs w:val="28"/>
        </w:rPr>
        <w:t xml:space="preserve">Главным направлением его </w:t>
      </w:r>
      <w:r w:rsidR="00C92C65" w:rsidRPr="00C92C65">
        <w:rPr>
          <w:rFonts w:ascii="Times New Roman" w:hAnsi="Times New Roman" w:cs="Times New Roman"/>
          <w:sz w:val="28"/>
          <w:szCs w:val="28"/>
        </w:rPr>
        <w:lastRenderedPageBreak/>
        <w:t>исследований было движение декабристов. Его работам был свойственен особо внимательный подход к нравственной трактовке рассматриваемых событий.</w:t>
      </w:r>
    </w:p>
    <w:p w:rsidR="003445D9" w:rsidRDefault="00C92C65" w:rsidP="00C92C65">
      <w:pPr>
        <w:ind w:left="-851"/>
        <w:rPr>
          <w:rFonts w:ascii="Times New Roman" w:hAnsi="Times New Roman" w:cs="Times New Roman"/>
          <w:sz w:val="28"/>
          <w:szCs w:val="28"/>
        </w:rPr>
      </w:pPr>
      <w:r w:rsidRPr="00C92C65">
        <w:rPr>
          <w:rFonts w:ascii="Times New Roman" w:hAnsi="Times New Roman" w:cs="Times New Roman"/>
          <w:sz w:val="28"/>
          <w:szCs w:val="28"/>
        </w:rPr>
        <w:t>Мысли героев его книг, посвятивших себя борьбе за свободу в России, оказывались, благодаря Эйдельману, неожиданно актуальными в условиях советской действительности, что, наряду с хорошим литературным языком его произведений, способствовало росту популярности его книг и публицистики среди критически настроенной части советской интеллигенции. Н. Я. Эйдельман был членом Союза писателей СССР с 1971 год, автором более 20 книг.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C65">
        <w:rPr>
          <w:rFonts w:ascii="Times New Roman" w:hAnsi="Times New Roman" w:cs="Times New Roman"/>
          <w:sz w:val="28"/>
          <w:szCs w:val="28"/>
        </w:rPr>
        <w:t>Натан Эйдельман был одним из ярких представителей гуманитарного крыла интеллигенции, внесшим немалый вклад в ра</w:t>
      </w:r>
      <w:r w:rsidRPr="00C92C65">
        <w:rPr>
          <w:rFonts w:ascii="Times New Roman" w:hAnsi="Times New Roman" w:cs="Times New Roman"/>
          <w:sz w:val="28"/>
          <w:szCs w:val="28"/>
        </w:rPr>
        <w:t>звитие русской культуры второй половины XX века.</w:t>
      </w:r>
    </w:p>
    <w:p w:rsidR="00BA4D67" w:rsidRDefault="00BA4D67" w:rsidP="00C92C65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5F2131" wp14:editId="1A893563">
            <wp:simplePos x="0" y="0"/>
            <wp:positionH relativeFrom="column">
              <wp:posOffset>-484505</wp:posOffset>
            </wp:positionH>
            <wp:positionV relativeFrom="paragraph">
              <wp:posOffset>269240</wp:posOffset>
            </wp:positionV>
            <wp:extent cx="2310130" cy="3000375"/>
            <wp:effectExtent l="0" t="0" r="0" b="9525"/>
            <wp:wrapSquare wrapText="bothSides"/>
            <wp:docPr id="11" name="Рисунок 11" descr="https://calendar-next.pskovlib.ru/images/april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lendar-next.pskovlib.ru/images/april.files/imag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D67" w:rsidRDefault="00BA4D67" w:rsidP="00BA4D6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A4D67">
        <w:rPr>
          <w:rFonts w:ascii="Times New Roman" w:hAnsi="Times New Roman" w:cs="Times New Roman"/>
          <w:b/>
          <w:sz w:val="28"/>
          <w:szCs w:val="28"/>
        </w:rPr>
        <w:t xml:space="preserve">23 </w:t>
      </w:r>
      <w:proofErr w:type="gramStart"/>
      <w:r w:rsidRPr="00BA4D67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 исполняется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190 лет со дня рождения  </w:t>
      </w:r>
      <w:r w:rsidRPr="00BA4D67">
        <w:rPr>
          <w:rFonts w:ascii="Times New Roman" w:hAnsi="Times New Roman" w:cs="Times New Roman"/>
          <w:b/>
          <w:sz w:val="28"/>
          <w:szCs w:val="28"/>
        </w:rPr>
        <w:t xml:space="preserve">Николая Герасимовича </w:t>
      </w:r>
      <w:proofErr w:type="spellStart"/>
      <w:r w:rsidRPr="00BA4D67">
        <w:rPr>
          <w:rFonts w:ascii="Times New Roman" w:hAnsi="Times New Roman" w:cs="Times New Roman"/>
          <w:b/>
          <w:sz w:val="28"/>
          <w:szCs w:val="28"/>
        </w:rPr>
        <w:t>Помяловского</w:t>
      </w:r>
      <w:proofErr w:type="spellEnd"/>
      <w:r w:rsidRPr="00BA4D67">
        <w:rPr>
          <w:rFonts w:ascii="Times New Roman" w:hAnsi="Times New Roman" w:cs="Times New Roman"/>
          <w:b/>
          <w:sz w:val="28"/>
          <w:szCs w:val="28"/>
        </w:rPr>
        <w:t xml:space="preserve"> (1835-1863)</w:t>
      </w:r>
      <w:r w:rsidRPr="00BA4D67">
        <w:rPr>
          <w:rFonts w:ascii="Times New Roman" w:hAnsi="Times New Roman" w:cs="Times New Roman"/>
          <w:sz w:val="28"/>
          <w:szCs w:val="28"/>
        </w:rPr>
        <w:t>, русского писателя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4D67">
        <w:rPr>
          <w:rFonts w:ascii="Times New Roman" w:hAnsi="Times New Roman" w:cs="Times New Roman"/>
          <w:sz w:val="28"/>
          <w:szCs w:val="28"/>
        </w:rPr>
        <w:t xml:space="preserve">На девятом году жизни Николай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Помяловский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был отдан в бурсу – духовное училище, о котором он напишет свое главное произведение. В бурсе, а потом в семинарии,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Помяловский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провел 14 лет – половину своей короткой жизни. Эти годы писатель впоследствии называл "погибшими": жестокие преподаватели, зубрежка, побои. Первое печатное произведение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Помяловского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появилось в 1859 году в "Журнале для воспитания" (очерк "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Вукол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>"). Повести "Мещанское счастье" (1861) и "Молотов" (1861) были опубликованы в журнале "Современник". В своих сочинениях писатель опирался на опыт "натуральной школы". В 1862-1863 гг. он создает свое наиболее известное произведение – цикл "Очерки бурсы".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D67">
        <w:rPr>
          <w:rFonts w:ascii="Times New Roman" w:hAnsi="Times New Roman" w:cs="Times New Roman"/>
          <w:sz w:val="28"/>
          <w:szCs w:val="28"/>
        </w:rPr>
        <w:t xml:space="preserve">Писатель дает яркую картину жизни бурсы, с ее дикими нравами, изуверством, убожеством. Одновременно он задумал и большой роман "Брат и сестра", который не был завершен. Узнав о смерти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Помяловского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, Н. Г. Чернышевский записал: "Я любил радоваться на сильнейшего из всех нынешних поэтов-прозаиков – на Н. Г.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Помяловского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D67">
        <w:rPr>
          <w:rFonts w:ascii="Times New Roman" w:hAnsi="Times New Roman" w:cs="Times New Roman"/>
          <w:sz w:val="28"/>
          <w:szCs w:val="28"/>
        </w:rPr>
        <w:t xml:space="preserve"> Это был человек гоголевской и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лермонтовской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силы".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A4D67" w:rsidRDefault="007F0581" w:rsidP="00BA4D67">
      <w:pPr>
        <w:ind w:left="-851"/>
        <w:rPr>
          <w:rFonts w:ascii="Times New Roman" w:hAnsi="Times New Roman" w:cs="Times New Roman"/>
          <w:sz w:val="28"/>
          <w:szCs w:val="28"/>
        </w:rPr>
      </w:pPr>
      <w:r w:rsidRPr="00BA4D6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40E1988" wp14:editId="4BF62AEE">
            <wp:simplePos x="0" y="0"/>
            <wp:positionH relativeFrom="column">
              <wp:posOffset>-494030</wp:posOffset>
            </wp:positionH>
            <wp:positionV relativeFrom="paragraph">
              <wp:posOffset>108585</wp:posOffset>
            </wp:positionV>
            <wp:extent cx="2392680" cy="3190875"/>
            <wp:effectExtent l="0" t="0" r="7620" b="9525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D6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A4D67" w:rsidRPr="00BA4D67" w:rsidRDefault="00BA4D67" w:rsidP="00BA4D67">
      <w:pPr>
        <w:ind w:left="-851"/>
        <w:rPr>
          <w:rFonts w:ascii="Times New Roman" w:hAnsi="Times New Roman" w:cs="Times New Roman"/>
          <w:sz w:val="28"/>
          <w:szCs w:val="28"/>
        </w:rPr>
      </w:pPr>
      <w:r w:rsidRPr="00B71A1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1A14">
        <w:rPr>
          <w:rFonts w:ascii="Times New Roman" w:hAnsi="Times New Roman" w:cs="Times New Roman"/>
          <w:b/>
          <w:sz w:val="28"/>
          <w:szCs w:val="28"/>
        </w:rPr>
        <w:t>26 апреля</w:t>
      </w:r>
      <w:r>
        <w:rPr>
          <w:rFonts w:ascii="Times New Roman" w:hAnsi="Times New Roman" w:cs="Times New Roman"/>
          <w:sz w:val="28"/>
          <w:szCs w:val="28"/>
        </w:rPr>
        <w:t xml:space="preserve"> исполняется</w:t>
      </w:r>
      <w:r w:rsidRPr="00BA4D67">
        <w:rPr>
          <w:rFonts w:ascii="Times New Roman" w:hAnsi="Times New Roman" w:cs="Times New Roman"/>
          <w:sz w:val="28"/>
          <w:szCs w:val="28"/>
        </w:rPr>
        <w:t xml:space="preserve"> 365 лет со дня рождения </w:t>
      </w:r>
      <w:r w:rsidRPr="00B71A14">
        <w:rPr>
          <w:rFonts w:ascii="Times New Roman" w:hAnsi="Times New Roman" w:cs="Times New Roman"/>
          <w:b/>
          <w:sz w:val="28"/>
          <w:szCs w:val="28"/>
        </w:rPr>
        <w:t>Даниеля Дефо (1660-1731)</w:t>
      </w:r>
      <w:r w:rsidRPr="00BA4D67">
        <w:rPr>
          <w:rFonts w:ascii="Times New Roman" w:hAnsi="Times New Roman" w:cs="Times New Roman"/>
          <w:sz w:val="28"/>
          <w:szCs w:val="28"/>
        </w:rPr>
        <w:t xml:space="preserve"> Даниэль Дефо — известный английский писатель и публицист, один из основателей английского романа родился около 1660 года в Лондоне в семье мясника Джеймса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Фо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>. Приставка «Де» была добавлена позже, чтобы сделать имя более аристократичным.</w:t>
      </w:r>
    </w:p>
    <w:p w:rsidR="00B71A14" w:rsidRPr="00BA4D67" w:rsidRDefault="00BA4D67" w:rsidP="00B71A14">
      <w:pPr>
        <w:ind w:left="-851"/>
        <w:rPr>
          <w:rFonts w:ascii="Times New Roman" w:hAnsi="Times New Roman" w:cs="Times New Roman"/>
          <w:sz w:val="28"/>
          <w:szCs w:val="28"/>
        </w:rPr>
      </w:pPr>
      <w:r w:rsidRPr="00BA4D67">
        <w:rPr>
          <w:rFonts w:ascii="Times New Roman" w:hAnsi="Times New Roman" w:cs="Times New Roman"/>
          <w:sz w:val="28"/>
          <w:szCs w:val="28"/>
        </w:rPr>
        <w:t>Восхищаясь Вильгельмом III, Дефо начал писать произведения об улучшениях в политических делах.</w:t>
      </w:r>
    </w:p>
    <w:p w:rsidR="007F0581" w:rsidRDefault="00BA4D67" w:rsidP="00BA4D67">
      <w:pPr>
        <w:ind w:left="-851"/>
        <w:rPr>
          <w:rFonts w:ascii="Times New Roman" w:hAnsi="Times New Roman" w:cs="Times New Roman"/>
          <w:sz w:val="28"/>
          <w:szCs w:val="28"/>
        </w:rPr>
      </w:pPr>
      <w:r w:rsidRPr="00BA4D67">
        <w:rPr>
          <w:rFonts w:ascii="Times New Roman" w:hAnsi="Times New Roman" w:cs="Times New Roman"/>
          <w:sz w:val="28"/>
          <w:szCs w:val="28"/>
        </w:rPr>
        <w:t xml:space="preserve"> В 1704 году он основал собственную газету и еще около 10 лет продолжал заниматься политикой. В 1719 году Дефо избрал новый литературный путь и примерно в 59 лет опубликовал роман «Робинзон Крузо», который закрепил имя писателя в истории литературы. В том же году вышли «Дальнейшие приключения Робинзона Крузо» (1719), в которых герой попал в страны Великой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Тартарии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, Китайской империи и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Московии.В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следующие несколько лет вышли романы «Радости и горести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Молль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Флендерс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 xml:space="preserve">» (1722), «Счастливая куртизанка, или Роксана» (1724), «Жизнь, приключения и пиратские подвиги прославленного капитана </w:t>
      </w:r>
      <w:proofErr w:type="spellStart"/>
      <w:r w:rsidRPr="00BA4D67">
        <w:rPr>
          <w:rFonts w:ascii="Times New Roman" w:hAnsi="Times New Roman" w:cs="Times New Roman"/>
          <w:sz w:val="28"/>
          <w:szCs w:val="28"/>
        </w:rPr>
        <w:t>Синглтона</w:t>
      </w:r>
      <w:proofErr w:type="spellEnd"/>
      <w:r w:rsidRPr="00BA4D67">
        <w:rPr>
          <w:rFonts w:ascii="Times New Roman" w:hAnsi="Times New Roman" w:cs="Times New Roman"/>
          <w:sz w:val="28"/>
          <w:szCs w:val="28"/>
        </w:rPr>
        <w:t>» (1720), «История полковника Джека» (1722). Все это — автобиографии фиктивных плутов, воров и проституток. В 1722 году вышел «Дневник чумного года» о Великой лондонской чуме 1665 года. Современному читателю он известен как автор около 500 произведений: от политических брошюр до фантастических романов.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92C65" w:rsidRPr="00267A54" w:rsidRDefault="007F0581" w:rsidP="00BA4D67">
      <w:pPr>
        <w:ind w:left="-851"/>
        <w:rPr>
          <w:rFonts w:ascii="Times New Roman" w:hAnsi="Times New Roman" w:cs="Times New Roman"/>
          <w:sz w:val="28"/>
          <w:szCs w:val="28"/>
        </w:rPr>
      </w:pPr>
      <w:r w:rsidRPr="007F058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B498B67" wp14:editId="5F75CB1B">
            <wp:simplePos x="0" y="0"/>
            <wp:positionH relativeFrom="column">
              <wp:posOffset>-494030</wp:posOffset>
            </wp:positionH>
            <wp:positionV relativeFrom="paragraph">
              <wp:posOffset>38735</wp:posOffset>
            </wp:positionV>
            <wp:extent cx="2257425" cy="3063875"/>
            <wp:effectExtent l="0" t="0" r="9525" b="3175"/>
            <wp:wrapSquare wrapText="bothSides"/>
            <wp:docPr id="13" name="Рисунок 13" descr="https://calendar-next.pskovlib.ru/images/april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lendar-next.pskovlib.ru/images/april.files/image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D67">
        <w:rPr>
          <w:rFonts w:ascii="Times New Roman" w:hAnsi="Times New Roman" w:cs="Times New Roman"/>
          <w:sz w:val="28"/>
          <w:szCs w:val="28"/>
        </w:rPr>
        <w:t xml:space="preserve"> </w:t>
      </w:r>
      <w:r w:rsidRPr="007F0581">
        <w:rPr>
          <w:rFonts w:ascii="Times New Roman" w:hAnsi="Times New Roman" w:cs="Times New Roman"/>
          <w:sz w:val="28"/>
          <w:szCs w:val="28"/>
        </w:rPr>
        <w:t>29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исполняется </w:t>
      </w:r>
      <w:r w:rsidRPr="007F0581">
        <w:rPr>
          <w:rFonts w:ascii="Times New Roman" w:hAnsi="Times New Roman" w:cs="Times New Roman"/>
          <w:sz w:val="28"/>
          <w:szCs w:val="28"/>
        </w:rPr>
        <w:t xml:space="preserve"> 150</w:t>
      </w:r>
      <w:proofErr w:type="gramEnd"/>
      <w:r w:rsidRPr="007F0581">
        <w:rPr>
          <w:rFonts w:ascii="Times New Roman" w:hAnsi="Times New Roman" w:cs="Times New Roman"/>
          <w:sz w:val="28"/>
          <w:szCs w:val="28"/>
        </w:rPr>
        <w:t xml:space="preserve"> лет со дня рождения Рафаэля </w:t>
      </w:r>
      <w:proofErr w:type="spellStart"/>
      <w:r w:rsidRPr="007F0581"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 w:rsidRPr="007F0581">
        <w:rPr>
          <w:rFonts w:ascii="Times New Roman" w:hAnsi="Times New Roman" w:cs="Times New Roman"/>
          <w:sz w:val="28"/>
          <w:szCs w:val="28"/>
        </w:rPr>
        <w:t xml:space="preserve"> (1875-1950), </w:t>
      </w: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 w:rsidRPr="007F0581">
        <w:rPr>
          <w:rFonts w:ascii="Times New Roman" w:hAnsi="Times New Roman" w:cs="Times New Roman"/>
          <w:sz w:val="28"/>
          <w:szCs w:val="28"/>
        </w:rPr>
        <w:t>английский Дюма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7F0581">
        <w:rPr>
          <w:rFonts w:ascii="Times New Roman" w:hAnsi="Times New Roman" w:cs="Times New Roman"/>
          <w:sz w:val="28"/>
          <w:szCs w:val="28"/>
        </w:rPr>
        <w:t xml:space="preserve"> итальянец по происхождению – один из наиболее интересных авторов историко-приключенческой литературы. Он творил в жанре авантюрного романа. Литературную славу ему принесли "Морской ястреб", "Рыцарь таверны", "Западня" и роман о французской революции "Скарамуш". Но наибольшим успехом пользуется цикл романов о похождениях отважного флибустьера капитана </w:t>
      </w:r>
      <w:proofErr w:type="spellStart"/>
      <w:r w:rsidRPr="007F0581">
        <w:rPr>
          <w:rFonts w:ascii="Times New Roman" w:hAnsi="Times New Roman" w:cs="Times New Roman"/>
          <w:sz w:val="28"/>
          <w:szCs w:val="28"/>
        </w:rPr>
        <w:t>Блада</w:t>
      </w:r>
      <w:proofErr w:type="spellEnd"/>
      <w:r w:rsidRPr="007F0581">
        <w:rPr>
          <w:rFonts w:ascii="Times New Roman" w:hAnsi="Times New Roman" w:cs="Times New Roman"/>
          <w:sz w:val="28"/>
          <w:szCs w:val="28"/>
        </w:rPr>
        <w:t xml:space="preserve">, чья вымышленная биография отчасти совпадает с историей знаменитого пирата XVII века англичанина Генри Моргана. "Одиссея капитана </w:t>
      </w:r>
      <w:proofErr w:type="spellStart"/>
      <w:r w:rsidRPr="007F0581">
        <w:rPr>
          <w:rFonts w:ascii="Times New Roman" w:hAnsi="Times New Roman" w:cs="Times New Roman"/>
          <w:sz w:val="28"/>
          <w:szCs w:val="28"/>
        </w:rPr>
        <w:t>Блада</w:t>
      </w:r>
      <w:proofErr w:type="spellEnd"/>
      <w:r w:rsidRPr="007F0581">
        <w:rPr>
          <w:rFonts w:ascii="Times New Roman" w:hAnsi="Times New Roman" w:cs="Times New Roman"/>
          <w:sz w:val="28"/>
          <w:szCs w:val="28"/>
        </w:rPr>
        <w:t xml:space="preserve">" (1922) издавалась в России несколько раз и была включена в серию "Библиотека приключений" вместе с романом "Хроника капитана </w:t>
      </w:r>
      <w:proofErr w:type="spellStart"/>
      <w:r w:rsidRPr="007F0581">
        <w:rPr>
          <w:rFonts w:ascii="Times New Roman" w:hAnsi="Times New Roman" w:cs="Times New Roman"/>
          <w:sz w:val="28"/>
          <w:szCs w:val="28"/>
        </w:rPr>
        <w:t>Блада</w:t>
      </w:r>
      <w:proofErr w:type="spellEnd"/>
      <w:r w:rsidRPr="007F0581">
        <w:rPr>
          <w:rFonts w:ascii="Times New Roman" w:hAnsi="Times New Roman" w:cs="Times New Roman"/>
          <w:sz w:val="28"/>
          <w:szCs w:val="28"/>
        </w:rPr>
        <w:t xml:space="preserve">. Из судового журнала Джереми Пита" (1931). Обе книги выдержаны в лучших </w:t>
      </w:r>
      <w:r w:rsidRPr="007F0581">
        <w:rPr>
          <w:rFonts w:ascii="Times New Roman" w:hAnsi="Times New Roman" w:cs="Times New Roman"/>
          <w:sz w:val="28"/>
          <w:szCs w:val="28"/>
        </w:rPr>
        <w:lastRenderedPageBreak/>
        <w:t xml:space="preserve">традициях приключенческого "морского" романа. По произведениям </w:t>
      </w:r>
      <w:proofErr w:type="spellStart"/>
      <w:r w:rsidRPr="007F0581"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 w:rsidRPr="007F0581">
        <w:rPr>
          <w:rFonts w:ascii="Times New Roman" w:hAnsi="Times New Roman" w:cs="Times New Roman"/>
          <w:sz w:val="28"/>
          <w:szCs w:val="28"/>
        </w:rPr>
        <w:t xml:space="preserve"> снято множество фильмов.</w:t>
      </w:r>
      <w:r w:rsidR="00BA4D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sectPr w:rsidR="00C92C65" w:rsidRPr="00267A54" w:rsidSect="00267A54">
      <w:pgSz w:w="11906" w:h="16838"/>
      <w:pgMar w:top="1134" w:right="566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F63"/>
    <w:rsid w:val="00146740"/>
    <w:rsid w:val="001A28E8"/>
    <w:rsid w:val="001F0110"/>
    <w:rsid w:val="00267A54"/>
    <w:rsid w:val="002C3389"/>
    <w:rsid w:val="003445D9"/>
    <w:rsid w:val="003E5231"/>
    <w:rsid w:val="004530DB"/>
    <w:rsid w:val="00475428"/>
    <w:rsid w:val="007A7DD4"/>
    <w:rsid w:val="007F0581"/>
    <w:rsid w:val="00881CAD"/>
    <w:rsid w:val="00891F9D"/>
    <w:rsid w:val="00892842"/>
    <w:rsid w:val="009A3242"/>
    <w:rsid w:val="00A34F15"/>
    <w:rsid w:val="00AD3F60"/>
    <w:rsid w:val="00B71A14"/>
    <w:rsid w:val="00BA4D67"/>
    <w:rsid w:val="00C8091A"/>
    <w:rsid w:val="00C92C65"/>
    <w:rsid w:val="00D02046"/>
    <w:rsid w:val="00D128A0"/>
    <w:rsid w:val="00DA6F63"/>
    <w:rsid w:val="00E428A3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6F219"/>
  <w15:chartTrackingRefBased/>
  <w15:docId w15:val="{47A2147E-2F9C-4EED-AC7D-5659D28A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F9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10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2025-03-20T11:26:00Z</dcterms:created>
  <dcterms:modified xsi:type="dcterms:W3CDTF">2025-03-31T13:12:00Z</dcterms:modified>
</cp:coreProperties>
</file>