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F2" w:rsidRDefault="003536C7" w:rsidP="00353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БРАТЬЯ</w:t>
      </w:r>
    </w:p>
    <w:p w:rsidR="003536C7" w:rsidRDefault="003536C7" w:rsidP="00353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освободители, Миус!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2FD8">
        <w:rPr>
          <w:rFonts w:ascii="Times New Roman" w:hAnsi="Times New Roman" w:cs="Times New Roman"/>
          <w:sz w:val="24"/>
          <w:szCs w:val="24"/>
        </w:rPr>
        <w:t xml:space="preserve">Крылатая слава летела весной и летом 1943 года на Миусе по Южному фронту о бойцах минометного расчета 867 стрелкового полка 271-й стрелковой дивизии 44-й армии – пяти братьях Гуровых: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Николае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>, Алексее, Дмитрии, Михаиле и их двоюродном брате Павле.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>Дивизия в ту пору занимала оборону по левому берегу реки Миус, севернее Матвеева-Кургана.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Бывший инструктор политотдела, ныне майор в отставке З.В. Платонов, проживающий в городе Орджоникидзе, вспоминая те огненные годы, рассказывает: «Однажды, находясь на КП командира 1-го батальона, я услышал со стороны заброшенной каменоломни слаженное пение мужских голосов.</w:t>
      </w:r>
    </w:p>
    <w:p w:rsidR="00033C1E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Да это же настоящий хор на переднем крае! – воскликнул я.</w:t>
      </w:r>
    </w:p>
    <w:p w:rsidR="005E4673" w:rsidRPr="008D2FD8" w:rsidRDefault="00033C1E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В нашем полку, - сказал комбат, - воюют пять братьев Гуровых. В любой обстановке они геройски </w:t>
      </w:r>
      <w:r w:rsidR="005E4673" w:rsidRPr="008D2FD8">
        <w:rPr>
          <w:rFonts w:ascii="Times New Roman" w:hAnsi="Times New Roman" w:cs="Times New Roman"/>
          <w:sz w:val="24"/>
          <w:szCs w:val="24"/>
        </w:rPr>
        <w:t>дерутся</w:t>
      </w:r>
      <w:r w:rsidRPr="008D2FD8">
        <w:rPr>
          <w:rFonts w:ascii="Times New Roman" w:hAnsi="Times New Roman" w:cs="Times New Roman"/>
          <w:sz w:val="24"/>
          <w:szCs w:val="24"/>
        </w:rPr>
        <w:t xml:space="preserve"> с врагом, а в часы относительного затишья Гуровы сходятся в каменоломню и веселят бойцов </w:t>
      </w:r>
      <w:r w:rsidR="005E4673" w:rsidRPr="008D2FD8">
        <w:rPr>
          <w:rFonts w:ascii="Times New Roman" w:hAnsi="Times New Roman" w:cs="Times New Roman"/>
          <w:sz w:val="24"/>
          <w:szCs w:val="24"/>
        </w:rPr>
        <w:t>народными</w:t>
      </w:r>
      <w:r w:rsidRPr="008D2FD8">
        <w:rPr>
          <w:rFonts w:ascii="Times New Roman" w:hAnsi="Times New Roman" w:cs="Times New Roman"/>
          <w:sz w:val="24"/>
          <w:szCs w:val="24"/>
        </w:rPr>
        <w:t xml:space="preserve"> песнями</w:t>
      </w:r>
      <w:r w:rsidR="005E4673" w:rsidRPr="008D2FD8">
        <w:rPr>
          <w:rFonts w:ascii="Times New Roman" w:hAnsi="Times New Roman" w:cs="Times New Roman"/>
          <w:sz w:val="24"/>
          <w:szCs w:val="24"/>
        </w:rPr>
        <w:t>.</w:t>
      </w:r>
    </w:p>
    <w:p w:rsidR="005E4673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Почему сходятся?</w:t>
      </w:r>
    </w:p>
    <w:p w:rsidR="005E4673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Они служат в разных ротах 1 и 2 батальонов, - пояснил комбат. Ребята просятся воевать вместе, но ни одному комбату не хочется уступать своих лучших бойцов.</w:t>
      </w:r>
    </w:p>
    <w:p w:rsidR="00093117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Я направился в каменоломню. За мной последовал комбат. Песня манила нас. В безопасном от огня противника месте расположились братья Гуровы: Алексей и Павел из 1-й роты, которая держала рубеж обороны здесь, в каменоломне. Из соседней роты пришел Дмитрий, из второго батальона – Михаил и Николай. Остальные бойцы, каждый на своем месте, не прерывая наблюдения за противником, внимательно и с удовольствием слушали импровизированный концерт своих однополчан. </w:t>
      </w:r>
      <w:r w:rsidR="000A6844" w:rsidRPr="008D2FD8">
        <w:rPr>
          <w:rFonts w:ascii="Times New Roman" w:hAnsi="Times New Roman" w:cs="Times New Roman"/>
          <w:sz w:val="24"/>
          <w:szCs w:val="24"/>
        </w:rPr>
        <w:t xml:space="preserve"> </w:t>
      </w:r>
      <w:r w:rsidR="00A32AAB">
        <w:rPr>
          <w:rFonts w:ascii="Times New Roman" w:hAnsi="Times New Roman" w:cs="Times New Roman"/>
          <w:sz w:val="24"/>
          <w:szCs w:val="24"/>
        </w:rPr>
        <w:t>Дмитрий Гуро</w:t>
      </w:r>
      <w:r w:rsidRPr="008D2FD8">
        <w:rPr>
          <w:rFonts w:ascii="Times New Roman" w:hAnsi="Times New Roman" w:cs="Times New Roman"/>
          <w:sz w:val="24"/>
          <w:szCs w:val="24"/>
        </w:rPr>
        <w:t>в, заметив нас, произнес: «Послушайте наши, ставропольские…» И лилась песня по окопам и землянкам полка, через проволочные и минные заграждения, туда, где еще хозяйничали фашисты. «Песня о Щорсе», «Ой, ты, Галя»</w:t>
      </w:r>
      <w:r w:rsidR="00093117" w:rsidRPr="008D2FD8">
        <w:rPr>
          <w:rFonts w:ascii="Times New Roman" w:hAnsi="Times New Roman" w:cs="Times New Roman"/>
          <w:sz w:val="24"/>
          <w:szCs w:val="24"/>
        </w:rPr>
        <w:t xml:space="preserve">, «Степь да степь кругом», «Хуторок», «Ой на горе та жнецы жнут» и другие </w:t>
      </w:r>
      <w:proofErr w:type="gramStart"/>
      <w:r w:rsidR="00093117" w:rsidRPr="008D2FD8">
        <w:rPr>
          <w:rFonts w:ascii="Times New Roman" w:hAnsi="Times New Roman" w:cs="Times New Roman"/>
          <w:sz w:val="24"/>
          <w:szCs w:val="24"/>
        </w:rPr>
        <w:t>следовали одна за другой… Песни Гуровых волновали</w:t>
      </w:r>
      <w:proofErr w:type="gramEnd"/>
      <w:r w:rsidR="00093117" w:rsidRPr="008D2FD8">
        <w:rPr>
          <w:rFonts w:ascii="Times New Roman" w:hAnsi="Times New Roman" w:cs="Times New Roman"/>
          <w:sz w:val="24"/>
          <w:szCs w:val="24"/>
        </w:rPr>
        <w:t xml:space="preserve"> каждого воина.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Но вот песня смолкла. Братьям пора было расходиться по своим ротам. К нам обратился один из них – Михаил:</w:t>
      </w:r>
    </w:p>
    <w:p w:rsidR="00093117" w:rsidRPr="008D2FD8" w:rsidRDefault="00A32AAB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093117" w:rsidRPr="008D2FD8">
        <w:rPr>
          <w:rFonts w:ascii="Times New Roman" w:hAnsi="Times New Roman" w:cs="Times New Roman"/>
          <w:sz w:val="24"/>
          <w:szCs w:val="24"/>
        </w:rPr>
        <w:t>айте нам возможность воевать вместе, плечом к плечу. Доверьте нам батальонный миномет. Ведь мы братья – целый минометный расчет. Пусть нами командует самый младший из нас – Алексей. Он моложе и грамотнее всех нас, смелый и требовательный, ротный агитатор. За нас будьте ув</w:t>
      </w:r>
      <w:r>
        <w:rPr>
          <w:rFonts w:ascii="Times New Roman" w:hAnsi="Times New Roman" w:cs="Times New Roman"/>
          <w:sz w:val="24"/>
          <w:szCs w:val="24"/>
        </w:rPr>
        <w:t>ерены,</w:t>
      </w:r>
      <w:r w:rsidR="00093117" w:rsidRPr="008D2FD8">
        <w:rPr>
          <w:rFonts w:ascii="Times New Roman" w:hAnsi="Times New Roman" w:cs="Times New Roman"/>
          <w:sz w:val="24"/>
          <w:szCs w:val="24"/>
        </w:rPr>
        <w:t xml:space="preserve"> не подведем!</w:t>
      </w:r>
    </w:p>
    <w:p w:rsidR="003536C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С их просьбой нельзя было не согласиться и вскоре они оказались в одном подразделении, которым командовал лейтенант Лапин, в одном минометном расчете</w:t>
      </w:r>
      <w:r w:rsidR="003536C7" w:rsidRPr="008D2FD8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8D2FD8">
        <w:rPr>
          <w:rFonts w:ascii="Times New Roman" w:hAnsi="Times New Roman" w:cs="Times New Roman"/>
          <w:sz w:val="24"/>
          <w:szCs w:val="24"/>
        </w:rPr>
        <w:t>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Через несколько дней дивизия была отведена во второй эшелон обороны для подготовки к новым наступательным боям.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lastRenderedPageBreak/>
        <w:tab/>
        <w:t>Братья Гуровы готовились к предстоящим боям – изучали материальную часть 82-миллимитрового миномета, учились разить врага без промаха.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После занятий братья приходили на репетиции, выступали в частях и подразделениях дивизии и даже в соседних дивизиях и частях Ростовского гарнизона. В короткое время о них узнали многие воины армии.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Наконец передышка была закончена.  867- стрелковый полк майора Козлова вновь занял оборонительные рубежи в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Матвеево-Курганском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С середины июля 1943г. ранним утром по всей линии «Миус-фронта» раздались залпы артподготовки. На оборону фашистов обрушилась лавина огромной силы артиллерийско-минометного огня, продолжавшегося в течение 2-х часов. Братья Гуровы метко разили врага, посылая мину за миной.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Затем артиллерия перенесла огонь на вторую линию обороны противника, а пехота сходу захватила сильно укрепленную оборонительную линию противника на правом берегу реки Миус на всем участке полка и дивизии, продвинулась на 2-3 километра и заняла более выгодную позицию.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Враг, оправившись после первого удара, перешел к яростным контратакам, рассчитывая вернуть утраченные позиции. в течени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 xml:space="preserve"> дня  гитлеровцы 13 раз безуспешно атаковали позиции полка.</w:t>
      </w:r>
    </w:p>
    <w:p w:rsidR="005761A4" w:rsidRPr="008D2FD8" w:rsidRDefault="005761A4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В этих боях большое мужество и отвагу проявили минометчики – братья Гуровы. </w:t>
      </w:r>
      <w:r w:rsidR="009F5AE9" w:rsidRPr="008D2FD8">
        <w:rPr>
          <w:rFonts w:ascii="Times New Roman" w:hAnsi="Times New Roman" w:cs="Times New Roman"/>
          <w:sz w:val="24"/>
          <w:szCs w:val="24"/>
        </w:rPr>
        <w:t>В</w:t>
      </w:r>
      <w:r w:rsidRPr="008D2FD8">
        <w:rPr>
          <w:rFonts w:ascii="Times New Roman" w:hAnsi="Times New Roman" w:cs="Times New Roman"/>
          <w:sz w:val="24"/>
          <w:szCs w:val="24"/>
        </w:rPr>
        <w:t xml:space="preserve"> самый критический момент, когда казалось, что враг способен уничтожить все подряд перед собой, расчет Гуровых не дрогнул, остался на своей огненной позиции и</w:t>
      </w:r>
      <w:r w:rsidR="00496293" w:rsidRPr="008D2FD8">
        <w:rPr>
          <w:rFonts w:ascii="Times New Roman" w:hAnsi="Times New Roman" w:cs="Times New Roman"/>
          <w:sz w:val="24"/>
          <w:szCs w:val="24"/>
        </w:rPr>
        <w:t xml:space="preserve"> </w:t>
      </w:r>
      <w:r w:rsidRPr="008D2FD8">
        <w:rPr>
          <w:rFonts w:ascii="Times New Roman" w:hAnsi="Times New Roman" w:cs="Times New Roman"/>
          <w:sz w:val="24"/>
          <w:szCs w:val="24"/>
        </w:rPr>
        <w:t>продолжал посылать по врагу мину за миной</w:t>
      </w:r>
      <w:r w:rsidR="00496293" w:rsidRPr="008D2FD8">
        <w:rPr>
          <w:rFonts w:ascii="Times New Roman" w:hAnsi="Times New Roman" w:cs="Times New Roman"/>
          <w:sz w:val="24"/>
          <w:szCs w:val="24"/>
        </w:rPr>
        <w:t>. Их огонь отсекал автоматчиков от танков и помог пехоте полка выстоять и уничтожить вражеских солдат.</w:t>
      </w:r>
    </w:p>
    <w:p w:rsidR="00580809" w:rsidRPr="008D2FD8" w:rsidRDefault="00580809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>А вскоре началось наше решительное наступление за освобождение Донбасса. Братья Гуровы продолжали геройски сражаться с фашистами и по-прежнему пели свои славные песни для бойцов, для жителей освобожденных районов.</w:t>
      </w:r>
    </w:p>
    <w:p w:rsidR="00001ED2" w:rsidRPr="008D2FD8" w:rsidRDefault="00580809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Маршал Советского Союза С.С. Бирюзов в своих мемуарах «Суровые годы» писал: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 xml:space="preserve">«Минометный расчет братьев Гуровых во время летних боев на Миусе стал известен всей дивизии: когда  в </w:t>
      </w:r>
      <w:r w:rsidR="008534DB" w:rsidRPr="008D2FD8">
        <w:rPr>
          <w:rFonts w:ascii="Times New Roman" w:hAnsi="Times New Roman" w:cs="Times New Roman"/>
          <w:sz w:val="24"/>
          <w:szCs w:val="24"/>
        </w:rPr>
        <w:t xml:space="preserve"> одном из боев дрогнула рота 867 стрелкового полка, - против нее фашисты бросили несколько «тигров» и «</w:t>
      </w:r>
      <w:proofErr w:type="spellStart"/>
      <w:r w:rsidR="008534DB" w:rsidRPr="008D2FD8">
        <w:rPr>
          <w:rFonts w:ascii="Times New Roman" w:hAnsi="Times New Roman" w:cs="Times New Roman"/>
          <w:sz w:val="24"/>
          <w:szCs w:val="24"/>
        </w:rPr>
        <w:t>фердинандов</w:t>
      </w:r>
      <w:proofErr w:type="spellEnd"/>
      <w:r w:rsidR="008534DB" w:rsidRPr="008D2FD8">
        <w:rPr>
          <w:rFonts w:ascii="Times New Roman" w:hAnsi="Times New Roman" w:cs="Times New Roman"/>
          <w:sz w:val="24"/>
          <w:szCs w:val="24"/>
        </w:rPr>
        <w:t>» - братья Гуровы остались на огневом рубеже и, пренебрегая опасностью, продолжили вести огонь по фашистской пехоте, двигавшейся вслед за танками.</w:t>
      </w:r>
      <w:proofErr w:type="gramEnd"/>
      <w:r w:rsidR="009F5AE9" w:rsidRPr="008D2FD8">
        <w:rPr>
          <w:rFonts w:ascii="Times New Roman" w:hAnsi="Times New Roman" w:cs="Times New Roman"/>
          <w:sz w:val="24"/>
          <w:szCs w:val="24"/>
        </w:rPr>
        <w:t xml:space="preserve"> Перебегая от одного миномета к другому, они создавали плотную завесу огня – мины падали точно в цель. Фашисты не удержались, покатились обратно. За этот бой герои</w:t>
      </w:r>
      <w:r w:rsidR="00001ED2" w:rsidRPr="008D2FD8">
        <w:rPr>
          <w:rFonts w:ascii="Times New Roman" w:hAnsi="Times New Roman" w:cs="Times New Roman"/>
          <w:sz w:val="24"/>
          <w:szCs w:val="24"/>
        </w:rPr>
        <w:t xml:space="preserve"> были удостоены новых наград – орденов Отечественной войны</w:t>
      </w:r>
      <w:r w:rsidRPr="008D2FD8">
        <w:rPr>
          <w:rFonts w:ascii="Times New Roman" w:hAnsi="Times New Roman" w:cs="Times New Roman"/>
          <w:sz w:val="24"/>
          <w:szCs w:val="24"/>
        </w:rPr>
        <w:t>»</w:t>
      </w:r>
      <w:r w:rsidR="00001ED2" w:rsidRPr="008D2FD8">
        <w:rPr>
          <w:rFonts w:ascii="Times New Roman" w:hAnsi="Times New Roman" w:cs="Times New Roman"/>
          <w:sz w:val="24"/>
          <w:szCs w:val="24"/>
        </w:rPr>
        <w:t>.</w:t>
      </w:r>
    </w:p>
    <w:p w:rsidR="008D2FD8" w:rsidRPr="008D2FD8" w:rsidRDefault="00001ED2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Однополчане гордились своими героями-братьями Гуровыми, но в период смертельных боев смертью героя погиб Николай. Михаил был тяжело ранен и по пути в госпиталь скончался от ран. Дмитрий тоже получил тяжелое увечье и домой возвратился инвалидом. После войны демобилизовались из армии Алексей и Павел, занялись мирным трудом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>ыне в живых остался только Павел.</w:t>
      </w:r>
    </w:p>
    <w:p w:rsidR="008D2FD8" w:rsidRPr="008D2FD8" w:rsidRDefault="008D2FD8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                                  С. </w:t>
      </w:r>
      <w:proofErr w:type="spellStart"/>
      <w:r w:rsidRPr="008D2FD8">
        <w:rPr>
          <w:rFonts w:ascii="Times New Roman" w:hAnsi="Times New Roman" w:cs="Times New Roman"/>
          <w:sz w:val="24"/>
          <w:szCs w:val="24"/>
        </w:rPr>
        <w:t>Бернасовский</w:t>
      </w:r>
      <w:proofErr w:type="spellEnd"/>
      <w:r w:rsidRPr="008D2FD8">
        <w:rPr>
          <w:rFonts w:ascii="Times New Roman" w:hAnsi="Times New Roman" w:cs="Times New Roman"/>
          <w:sz w:val="24"/>
          <w:szCs w:val="24"/>
        </w:rPr>
        <w:t>, ветеран Великой Отечественной войны</w:t>
      </w:r>
    </w:p>
    <w:p w:rsidR="00580809" w:rsidRPr="008D2FD8" w:rsidRDefault="008D2FD8" w:rsidP="008D2FD8">
      <w:pPr>
        <w:jc w:val="right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i/>
          <w:sz w:val="24"/>
          <w:szCs w:val="24"/>
        </w:rPr>
        <w:t>Звезда.- 1984. -30 авг. – С. 3</w:t>
      </w:r>
      <w:r w:rsidR="00580809" w:rsidRPr="008D2F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0809" w:rsidRPr="008D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1ED2"/>
    <w:rsid w:val="00033C1E"/>
    <w:rsid w:val="00093117"/>
    <w:rsid w:val="000A6844"/>
    <w:rsid w:val="001418B7"/>
    <w:rsid w:val="00270D4C"/>
    <w:rsid w:val="003536C7"/>
    <w:rsid w:val="00451091"/>
    <w:rsid w:val="00494717"/>
    <w:rsid w:val="00496293"/>
    <w:rsid w:val="00521AE1"/>
    <w:rsid w:val="005761A4"/>
    <w:rsid w:val="00580809"/>
    <w:rsid w:val="005C0796"/>
    <w:rsid w:val="005E4673"/>
    <w:rsid w:val="006F6BC5"/>
    <w:rsid w:val="007F25F2"/>
    <w:rsid w:val="00834994"/>
    <w:rsid w:val="008534DB"/>
    <w:rsid w:val="0086033F"/>
    <w:rsid w:val="00887EEA"/>
    <w:rsid w:val="008D2FD8"/>
    <w:rsid w:val="00952D6C"/>
    <w:rsid w:val="00965F3D"/>
    <w:rsid w:val="009F5AE9"/>
    <w:rsid w:val="00A32AAB"/>
    <w:rsid w:val="00AB427A"/>
    <w:rsid w:val="00B35BEB"/>
    <w:rsid w:val="00B92B3F"/>
    <w:rsid w:val="00BB0F12"/>
    <w:rsid w:val="00C53DAB"/>
    <w:rsid w:val="00C72C1A"/>
    <w:rsid w:val="00DF196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2014-08-12T07:54:00Z</dcterms:created>
  <dcterms:modified xsi:type="dcterms:W3CDTF">2014-12-25T07:52:00Z</dcterms:modified>
</cp:coreProperties>
</file>