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73" w:rsidRPr="00A05555" w:rsidRDefault="00A05555" w:rsidP="00462D16">
      <w:pPr>
        <w:ind w:left="-1134"/>
        <w:rPr>
          <w:b/>
          <w:color w:val="000000" w:themeColor="text1"/>
          <w:sz w:val="36"/>
          <w:szCs w:val="36"/>
        </w:rPr>
      </w:pPr>
      <w:bookmarkStart w:id="0" w:name="_GoBack"/>
      <w:bookmarkEnd w:id="0"/>
      <w:r w:rsidRPr="00A05555">
        <w:rPr>
          <w:b/>
          <w:color w:val="000000" w:themeColor="text1"/>
          <w:sz w:val="36"/>
          <w:szCs w:val="36"/>
        </w:rPr>
        <w:t xml:space="preserve">                                            </w:t>
      </w:r>
      <w:r w:rsidR="00462D16" w:rsidRPr="00A05555">
        <w:rPr>
          <w:b/>
          <w:color w:val="000000" w:themeColor="text1"/>
          <w:sz w:val="36"/>
          <w:szCs w:val="36"/>
        </w:rPr>
        <w:t xml:space="preserve">Память временных лет </w:t>
      </w:r>
    </w:p>
    <w:p w:rsidR="00462D16" w:rsidRDefault="00462D16" w:rsidP="00916CD6">
      <w:pPr>
        <w:spacing w:after="0"/>
        <w:ind w:left="-1134"/>
        <w:jc w:val="both"/>
        <w:rPr>
          <w:b/>
          <w:color w:val="000000" w:themeColor="text1"/>
        </w:rPr>
      </w:pPr>
      <w:r w:rsidRPr="00462D16">
        <w:rPr>
          <w:b/>
          <w:color w:val="000000" w:themeColor="text1"/>
        </w:rPr>
        <w:t xml:space="preserve">Знакомство произошло с ним случайно, в последние дни минувшего лета, когда в совхозе «Сад-база» открывали памятникам воинам 24-й гвардейской стрелковой дивизии и на торжества съезжались ветераны из Москвы, Ярославля, с Украины, со всех концов нашей страны. Здесь же был и он. Фронтовики вспоминали. И теперь, много лет спустя, война со всеми подвигами и ужасами жила в них памятью о мелочах и фактах, которые кажутся нам незначительными, хотя эти мелочи были чьей-то жизнью. Чьей-то, от которой зависела наша. </w:t>
      </w:r>
    </w:p>
    <w:p w:rsidR="00462D16" w:rsidRDefault="0087459A" w:rsidP="00CA12DD">
      <w:pPr>
        <w:spacing w:after="0"/>
        <w:ind w:left="-1134"/>
        <w:jc w:val="both"/>
        <w:rPr>
          <w:color w:val="000000" w:themeColor="text1"/>
        </w:rPr>
      </w:pPr>
      <w:r w:rsidRPr="0087459A">
        <w:rPr>
          <w:color w:val="000000" w:themeColor="text1"/>
        </w:rPr>
        <w:t xml:space="preserve">А </w:t>
      </w:r>
      <w:r>
        <w:rPr>
          <w:color w:val="000000" w:themeColor="text1"/>
        </w:rPr>
        <w:t xml:space="preserve">позднее, светлым январским днем я зашёл к Николаю Нестеровичу  Федченко. Мы </w:t>
      </w:r>
      <w:r w:rsidR="00916CD6">
        <w:rPr>
          <w:color w:val="000000" w:themeColor="text1"/>
        </w:rPr>
        <w:t xml:space="preserve">сидели в его небольшой, уютной квартире по переулку Спортивному в Матвеевом Кургане, рассматривали фотографии из семейного альбома, вспоминали о детстве, о войне.  </w:t>
      </w:r>
    </w:p>
    <w:p w:rsidR="00916CD6" w:rsidRDefault="00916CD6" w:rsidP="00CA12DD">
      <w:pPr>
        <w:spacing w:after="0"/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 xml:space="preserve">... Родился Коля в </w:t>
      </w:r>
      <w:r w:rsidR="00CA12DD">
        <w:rPr>
          <w:color w:val="000000" w:themeColor="text1"/>
        </w:rPr>
        <w:t>двадцать шестом, в степном хуторе под Ново-Ноколаевкой. Семья была, как и другие хуторские. Родители Нестер Егорович и Алла Николаевна трудились в колхозе, радовались жизнью, а дети - простору, открывавшемуся сразу за хутором, с зелеными полями, конями и лугами, с рокочущим за околицей трактором. Чудилось - навсегда такое. И вдруг война. Не успели опомниться - она уже здесь, надвинулась на родные края. Коля, закончив седьмой класс, в восьмой не пошёл. Учение для него приостановилось.</w:t>
      </w:r>
    </w:p>
    <w:p w:rsidR="00CA12DD" w:rsidRDefault="00CA12DD" w:rsidP="00CA12DD">
      <w:pPr>
        <w:spacing w:after="0"/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 xml:space="preserve">Отца взяли на фронт в первые дни войны. Провожали его из Успенской, куда семья Федченко поехала перед самой войной. Тогда, когда прощались на сельской улице, Коля и младший братишка гордились: «Наш батька в красную армию идёт.  Прогонит он </w:t>
      </w:r>
      <w:r w:rsidR="00E22122">
        <w:rPr>
          <w:color w:val="000000" w:themeColor="text1"/>
        </w:rPr>
        <w:t>фашистов, и снова всё будет хорошо. Отец вернётся, и опять будем летом вместе ходить на пруд, а зимой на санках кататься».</w:t>
      </w:r>
    </w:p>
    <w:p w:rsidR="00E22122" w:rsidRDefault="00E22122" w:rsidP="00CA12DD">
      <w:pPr>
        <w:spacing w:after="0"/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>Он не вернулся. Они больше никогда не ходили вместе на пруд и не катались на санках.</w:t>
      </w:r>
    </w:p>
    <w:p w:rsidR="00961ABE" w:rsidRDefault="00E22122" w:rsidP="00961ABE">
      <w:pPr>
        <w:spacing w:after="0"/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>Понятно, что у подростка к врагам был особый счет. Как, впрочем, у всех успенских жителей. Многие помнят тяжелые месяцы фашисткой оккупации, когда кованый злой сапог топтал родную землю. Не расскажешь на газетном листе</w:t>
      </w:r>
      <w:r w:rsidR="00961ABE">
        <w:rPr>
          <w:color w:val="000000" w:themeColor="text1"/>
        </w:rPr>
        <w:t xml:space="preserve"> обо всём, что пришлось пережить тогда. </w:t>
      </w:r>
    </w:p>
    <w:p w:rsidR="00961ABE" w:rsidRDefault="00961ABE" w:rsidP="00CA12DD">
      <w:pPr>
        <w:spacing w:after="0"/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>- Потом пришли наши, - потеплел голос Николая Нестеровича. - Мы для них на всё были готовы. Воды набрать, дров привезти, за сеном съездить - пожалуйста.</w:t>
      </w:r>
    </w:p>
    <w:p w:rsidR="00961ABE" w:rsidRDefault="00961ABE" w:rsidP="00CA12DD">
      <w:pPr>
        <w:spacing w:after="0"/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>К этому времени пареньку набежало почти семнадцать, был Коля шустрым, смышленым, и красноармейцы взяли его в полевую разведку. Пронюхал и он пороху, узнал, что такое настоящая война. Вскоре, правда, получил ранение. Госпиталь. Затем учеба в Тбилисском пехотном училище. И вновь - на передовую. Так и прошагал он в разведке, всеемте с пехотой, почти до конца войны. Участвовал в освобождении Украины, Польши, форсировал Вислу, брал</w:t>
      </w:r>
      <w:r w:rsidR="00A32286">
        <w:rPr>
          <w:color w:val="000000" w:themeColor="text1"/>
        </w:rPr>
        <w:t xml:space="preserve"> Сандомирский плацдарм. С риском для жизни добывал «языков». Были и рукопашные схватки, и моменты, когда жизнь висела на волоске. Бывая в тылу врага, внимательно запоминал разведчик расположение огневых точек, танков, самоходных орудуй. В штабе полка его уже ждали, наносили на карту то, что он увидел. А вскоре вражеские позиции подвергались обстрелу.</w:t>
      </w:r>
    </w:p>
    <w:p w:rsidR="00A32286" w:rsidRDefault="00A32286" w:rsidP="00CA12DD">
      <w:pPr>
        <w:spacing w:after="0"/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>Дошёл Николай Федченко до Франкфурта-на-Одере и здесь, в январе 45-го, получил второе ранение. Вновь госпиталь, затем запасной полк, там его и нашла радостная, долгожданная весть о Победе.</w:t>
      </w:r>
    </w:p>
    <w:p w:rsidR="00A32286" w:rsidRDefault="00A32286" w:rsidP="00CA12DD">
      <w:pPr>
        <w:spacing w:after="0"/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>Воевал он как надо, честно исполнял воинский долг. Нам, отодвинувшимся от войны и воспита</w:t>
      </w:r>
      <w:r w:rsidR="005D59AE">
        <w:rPr>
          <w:color w:val="000000" w:themeColor="text1"/>
        </w:rPr>
        <w:t>нным на её ярких, героических примерах, кажутся малозначительными такие события, как захват вражеских окопов, залитых водой, или пехотная атака в безымянном поле. Хотя эти из этих событий, обычных на первый взгляд, из повседневного тяжелого воинского труда, и складывались по кирпичикам здание Победы.</w:t>
      </w:r>
    </w:p>
    <w:p w:rsidR="005D59AE" w:rsidRDefault="005D59AE" w:rsidP="00CA12DD">
      <w:pPr>
        <w:spacing w:after="0"/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 xml:space="preserve">Рассказывая о боевых эпизодах, Николай Несторович из-за скромности о себе говорит вскользь, чаще упоминает о боевых товарищах, показывает их письма, фотографии. А ведь сам он награжден орденами Отечественной войны. Красной Звезды, двумя медалями «За Отвагу», медаль «За боевые заслуги» и другими. </w:t>
      </w:r>
    </w:p>
    <w:p w:rsidR="00E22122" w:rsidRDefault="000E0F90" w:rsidP="00CA12DD">
      <w:pPr>
        <w:spacing w:after="0"/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После войны он ещё несколько лет служил в армии. Демобилизовавшись, осел в Белоруссии, понравились природа, люди, обзавелся семьёй. Долгое время жил и работал в краю партизанской славы. В конце 60-х годов вернулся в родные места, где жили мать, сестра и брат. Ряд лет проработал в райсельхозтехнике, руководил  станцией технического обслуживания автомобилей. Лишь из-за тяжелой болезни пришлось оставить работу. </w:t>
      </w:r>
    </w:p>
    <w:p w:rsidR="000E0F90" w:rsidRDefault="000E0F90" w:rsidP="00CA12DD">
      <w:pPr>
        <w:spacing w:after="0"/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Но и сейчас капитан запаса Н. Н. Федченко не сидит спокойно. Бывает в школах, встречается с пионерами. Слушают его ребята с большим интересом</w:t>
      </w:r>
      <w:r w:rsidR="00AB53FF">
        <w:rPr>
          <w:color w:val="000000" w:themeColor="text1"/>
        </w:rPr>
        <w:t>, не могут отвести взгляда от орденов и медалей, сверкающих на груди, дарят цветы. Как ветеран 24-й гвардейской Евпаторийской Краснознаменной стрелковой дивизии, он прибывал после войны на местах сражений, на встречах однополчан, на открытии мемориалов советским воинам. На праздновании 30-летия Победы по приглашению ездил в ГДР.</w:t>
      </w:r>
    </w:p>
    <w:p w:rsidR="00AB53FF" w:rsidRDefault="00AB53FF" w:rsidP="00CA12DD">
      <w:pPr>
        <w:spacing w:after="0"/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>Война навсегда врезалась в его сердце, как и в сердца всего того славного поколения, чью юность опалило огнём. Горд фронтовик, что его товарищи и он исполнили свой долг перед Родиной, спасли её от фашизма. До сих пор с болью вспоминает о друзьях, не доживших до светлого майского дня в 45-м.</w:t>
      </w:r>
    </w:p>
    <w:p w:rsidR="00AB53FF" w:rsidRDefault="00AB53FF" w:rsidP="00CA12DD">
      <w:pPr>
        <w:spacing w:after="0"/>
        <w:ind w:left="-1134"/>
        <w:jc w:val="both"/>
        <w:rPr>
          <w:color w:val="000000" w:themeColor="text1"/>
        </w:rPr>
      </w:pPr>
      <w:r>
        <w:rPr>
          <w:color w:val="000000" w:themeColor="text1"/>
        </w:rPr>
        <w:t>А жизнь</w:t>
      </w:r>
      <w:r w:rsidR="00404249">
        <w:rPr>
          <w:color w:val="000000" w:themeColor="text1"/>
        </w:rPr>
        <w:t xml:space="preserve">, которую защитили, он продолжается. В небе летает сын Николая Нестеровича, летчик гражданской авиации, подрастают внучки. С супругой Клавдией Абрамовной бывает ветеран в гостях у брата, сестры. Жива мама, Анна Никонова. И в любящих сердцах продолжает жить отец Нестер Егорович. Потому что люди живут столько, сколько о них помнят. </w:t>
      </w:r>
    </w:p>
    <w:p w:rsidR="00A05555" w:rsidRDefault="00A05555" w:rsidP="00CA12DD">
      <w:pPr>
        <w:spacing w:after="0"/>
        <w:ind w:left="-1134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</w:t>
      </w:r>
    </w:p>
    <w:p w:rsidR="00404249" w:rsidRPr="00404249" w:rsidRDefault="00A05555" w:rsidP="00CA12DD">
      <w:pPr>
        <w:spacing w:after="0"/>
        <w:ind w:left="-1134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</w:t>
      </w:r>
      <w:r w:rsidR="00404249" w:rsidRPr="0040424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С. Григорьев. «Звезда» 16 января 1982 г. </w:t>
      </w:r>
    </w:p>
    <w:sectPr w:rsidR="00404249" w:rsidRPr="00404249" w:rsidSect="00916CD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2D16"/>
    <w:rsid w:val="000E0F90"/>
    <w:rsid w:val="00404249"/>
    <w:rsid w:val="00462D16"/>
    <w:rsid w:val="005D59AE"/>
    <w:rsid w:val="006A158D"/>
    <w:rsid w:val="0087459A"/>
    <w:rsid w:val="00916CD6"/>
    <w:rsid w:val="00961ABE"/>
    <w:rsid w:val="00A05555"/>
    <w:rsid w:val="00A32286"/>
    <w:rsid w:val="00AB53FF"/>
    <w:rsid w:val="00AE04B0"/>
    <w:rsid w:val="00B320CD"/>
    <w:rsid w:val="00BB2373"/>
    <w:rsid w:val="00CA12DD"/>
    <w:rsid w:val="00E2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B6817-AFBC-4772-A266-114CECFB0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Except</cp:lastModifiedBy>
  <cp:revision>2</cp:revision>
  <dcterms:created xsi:type="dcterms:W3CDTF">2017-07-06T10:20:00Z</dcterms:created>
  <dcterms:modified xsi:type="dcterms:W3CDTF">2017-07-06T10:20:00Z</dcterms:modified>
</cp:coreProperties>
</file>