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B82" w:rsidRDefault="003D4B82" w:rsidP="003D4B82">
      <w:r>
        <w:t xml:space="preserve">                                 </w:t>
      </w:r>
      <w:bookmarkStart w:id="0" w:name="_GoBack"/>
      <w:r>
        <w:t>Войсковой атаман Алексей Иловайский</w:t>
      </w:r>
    </w:p>
    <w:bookmarkEnd w:id="0"/>
    <w:p w:rsidR="003D4B82" w:rsidRDefault="003D4B82" w:rsidP="003D4B82">
      <w:r>
        <w:t>Новосельцев Григорий Петрович</w:t>
      </w:r>
    </w:p>
    <w:p w:rsidR="003D4B82" w:rsidRDefault="003D4B82" w:rsidP="003D4B82">
      <w:r>
        <w:t xml:space="preserve">Алексей Иванович Иловайский, будущий наказной атаман Донских казаков, родился в </w:t>
      </w:r>
      <w:proofErr w:type="spellStart"/>
      <w:r>
        <w:t>Черкассе</w:t>
      </w:r>
      <w:proofErr w:type="spellEnd"/>
      <w:r>
        <w:t xml:space="preserve"> в семье казачьей старшины Ивана </w:t>
      </w:r>
      <w:proofErr w:type="spellStart"/>
      <w:r>
        <w:t>Мокеевича</w:t>
      </w:r>
      <w:proofErr w:type="spellEnd"/>
      <w:r>
        <w:t xml:space="preserve"> Иловайского. Точная дата его рождения неизвестна, но существуют три версии среди историков: одни говорят о 1735 году, другие о 1736 году, а третьи утверждают, что это было в 1742 году.</w:t>
      </w:r>
    </w:p>
    <w:p w:rsidR="003D4B82" w:rsidRDefault="003D4B82" w:rsidP="003D4B82">
      <w:r>
        <w:t xml:space="preserve">Отец Алексея, Иван </w:t>
      </w:r>
      <w:proofErr w:type="spellStart"/>
      <w:r>
        <w:t>Мокеевич</w:t>
      </w:r>
      <w:proofErr w:type="spellEnd"/>
      <w:r>
        <w:t xml:space="preserve"> Иловайский, участвовал в военных действиях на Кавказе в 1720-х годах. Он провел семь лет в плену у черкесов из-за отказа принять ислам, но чудесным образом спасся после двух неудачных попыток бежать. После побега он участвовал в боях против кубанских татар в 1737 году и в русско-шведской войне 1741-1743 годов. Он также был награжден золотой саблей и ковшом за отличие в боях под Кизляром в 1749 году. В семье Иловайского, помимо Алексея, было еще трое сыновей - Дмитрий, Василий и Николай.</w:t>
      </w:r>
    </w:p>
    <w:p w:rsidR="003D4B82" w:rsidRDefault="003D4B82" w:rsidP="003D4B82">
      <w:r>
        <w:t>О детстве и юности Алексея Ивановича нет достоверной информации, но предполагается, что его воспитание не сильно отличалось от воспитания других казачьих детей того времени. Казачата обязаны были овладеть навыками верховой езды, рубкой лозы саблей, стрельбой из лука и ружья, а также владеть пикой. Скорее всего, Алексей Иловайский овладел этими воинскими навыками к моменту начала своей службы.</w:t>
      </w:r>
    </w:p>
    <w:p w:rsidR="003D4B82" w:rsidRDefault="003D4B82" w:rsidP="003D4B82">
      <w:r>
        <w:t xml:space="preserve">Из архивных сведений известно, что Алексей Иванович начал свою службу в 1751 году на реке </w:t>
      </w:r>
      <w:proofErr w:type="spellStart"/>
      <w:r>
        <w:t>Миусе</w:t>
      </w:r>
      <w:proofErr w:type="spellEnd"/>
      <w:r>
        <w:t xml:space="preserve">, охраняя границы от набегов крымских татар. В 1753-1755 годах он служил при сотне атамана Степана Ефремова, а в 1755 году был в Санкт-Петербурге. В последующие годы он участвовал в походе в </w:t>
      </w:r>
      <w:proofErr w:type="spellStart"/>
      <w:r>
        <w:t>Кабарду</w:t>
      </w:r>
      <w:proofErr w:type="spellEnd"/>
      <w:r>
        <w:t xml:space="preserve"> в 1756 году и вел переговоры с кубанским сераскером в качестве "посланника" в 1758 году. В 1763 году он стал войсковым есаулом.</w:t>
      </w:r>
    </w:p>
    <w:p w:rsidR="003D4B82" w:rsidRDefault="003D4B82" w:rsidP="003D4B82">
      <w:r>
        <w:t xml:space="preserve">В 1764 году Алексей Иловайский возглавил </w:t>
      </w:r>
      <w:proofErr w:type="spellStart"/>
      <w:r>
        <w:t>донский</w:t>
      </w:r>
      <w:proofErr w:type="spellEnd"/>
      <w:r>
        <w:t xml:space="preserve"> казачий полк, который был назван в его честь, и был направлен на кордонную службу по реке </w:t>
      </w:r>
      <w:proofErr w:type="spellStart"/>
      <w:r>
        <w:t>Кундрючь</w:t>
      </w:r>
      <w:proofErr w:type="spellEnd"/>
      <w:r>
        <w:t>. Во время русско-турецкой войны с 1768 по 1774 год Алексей Иванович уже командовал своим полком и отличился в нескольких сражениях. За успешные действия во время штурма крепости Бендер он был награжден именной золотой медалью.</w:t>
      </w:r>
    </w:p>
    <w:p w:rsidR="003D4B82" w:rsidRDefault="003D4B82" w:rsidP="003D4B82">
      <w:r>
        <w:t xml:space="preserve">В июле 1770 года, накануне </w:t>
      </w:r>
      <w:proofErr w:type="spellStart"/>
      <w:r>
        <w:t>Какульского</w:t>
      </w:r>
      <w:proofErr w:type="spellEnd"/>
      <w:r>
        <w:t xml:space="preserve"> сражения, Иловайский, который был в составе 1-й русской армии фельдмаршала Петра Александровича Румянцева, заметил, как главнокомандующий турецкой армии выехал осмотреть русские позиции. Александр Иванович приказал атаковать его. Это вызвало столкновение двух армий, в котором Иловайский победил охрану турецкого главнокомандующего, который смог спастись только благодаря быстроте своего коня. Румянцев приказал встретить казаков Иловайского барабанным боем и криками «ура». Через несколько дней русская армия победила турецкую армию на реке </w:t>
      </w:r>
      <w:proofErr w:type="spellStart"/>
      <w:r>
        <w:t>Кагул</w:t>
      </w:r>
      <w:proofErr w:type="spellEnd"/>
      <w:r>
        <w:t>.</w:t>
      </w:r>
    </w:p>
    <w:p w:rsidR="003D4B82" w:rsidRDefault="003D4B82" w:rsidP="003D4B82">
      <w:r>
        <w:t xml:space="preserve">В июне 1774 года, к концу этой долгой войны, полк Иловайского участвовал в разгроме турецких войск при городе </w:t>
      </w:r>
      <w:proofErr w:type="spellStart"/>
      <w:r>
        <w:t>Базарбжике</w:t>
      </w:r>
      <w:proofErr w:type="spellEnd"/>
      <w:r>
        <w:t xml:space="preserve"> и захвате крепости. Сразу же после окончания войны полк Алексея Иловайского был отправлен на подавление пугачевского бунта. Здесь он встретился с Александром Васильевичем Суворовым. Во время преследования Пугачева полком Иловайского, Алексей Иванович и его казаки поймали его.</w:t>
      </w:r>
    </w:p>
    <w:p w:rsidR="003D4B82" w:rsidRDefault="003D4B82" w:rsidP="003D4B82">
      <w:r>
        <w:t xml:space="preserve">В результате, после разгрома войск Пугачева генералом Михельсоном, Алексей Иловайский получил приказ преследовать и уничтожить беглецов. Исследователь истории донских казаков Александр </w:t>
      </w:r>
      <w:proofErr w:type="spellStart"/>
      <w:r>
        <w:t>Ригельман</w:t>
      </w:r>
      <w:proofErr w:type="spellEnd"/>
      <w:r>
        <w:t xml:space="preserve"> так описывает это событие: «Со своими казаками Алексей Иловайский погнался за разбежавшимися противниками и полностью разгромил их». Погоня продолжалась по волжским степям, в результате чего из отряда Иловайского выбыли 157 казаков и все лошади от переутомления. Но несмотря на это, Алексей Иванович настиг и пленил Пугачева, который был </w:t>
      </w:r>
      <w:r>
        <w:lastRenderedPageBreak/>
        <w:t>выдан ему заговорщиками в Яицком городке. За это императрица Екатерина II наградила Иловайского 20 тысячами рублей и земельными угодьями. Это сыграло важную роль в его назначении на пост наказного войскового атамана. Дружба Иловайского с Суворовым продолжалась до его смерти.</w:t>
      </w:r>
    </w:p>
    <w:p w:rsidR="003D4B82" w:rsidRDefault="003D4B82" w:rsidP="003D4B82">
      <w:r>
        <w:t>В 1774-1776 годах в Казачьих войсках произошли серьезные реформы из-за пугачевского бунта и окончания турецкой войны. Императрица Екатерина II ценила боевую силу казаков, но считала необходимым управлять этой силой более эффективно. Главным проводником реформ стал светлейший князь Григорий Потемкин, который был назначен генерал-губернатором Новороссийского, Азовского и Астраханского края.</w:t>
      </w:r>
    </w:p>
    <w:p w:rsidR="003D4B82" w:rsidRDefault="003D4B82" w:rsidP="003D4B82">
      <w:r>
        <w:t>15 февраля 1775 года императрица Екатерина II высочайшей грамотой назначила Алексея Иловайского Наказным Донским атаманом, заменив Семена Сулина, и пожаловала ему чин полковника российской армии. Вместе с этим было учреждено Войсковое Гражданское Правительство, в которое входили атаман, старшины и четыре выбранные от войска члена на один год. Алексей Иловайский стал главой этого правительства.</w:t>
      </w:r>
    </w:p>
    <w:p w:rsidR="003D4B82" w:rsidRDefault="003D4B82" w:rsidP="003D4B82">
      <w:r>
        <w:t>В рамках реформ, Войсковое Правительство занималось хозяйственными делами, промыслами, торговлей и гражданским судопроизводством, соблюдая привилегии войска. Атаман имел неограниченную власть в военных делах. Во главе всего донского войска стоял Григорий Потемкин.</w:t>
      </w:r>
    </w:p>
    <w:p w:rsidR="003D4B82" w:rsidRDefault="003D4B82" w:rsidP="003D4B82">
      <w:r>
        <w:t>Также в императорском указе впервые казачьи звания были приравнены к армейским. В указе говорилось о необходимости признания командующих полками в походах «штаб-офицерскими чинами», но считать их «младшими перед армейскими секунд-майорами». В отношении есаулов и сотников указывалось, что их следует признавать и обращаться с ними, как с обер-офицерами.</w:t>
      </w:r>
    </w:p>
    <w:p w:rsidR="003D4B82" w:rsidRDefault="003D4B82" w:rsidP="003D4B82">
      <w:r>
        <w:t>22 мая 1776 года был выдан новый императорский указ о назначении Иловайского войсковым атаманом Донского казачьего войска. В нем было заявлено, что Иловайского следует считать в ранге генерал-майора нашей армии.</w:t>
      </w:r>
    </w:p>
    <w:p w:rsidR="003D4B82" w:rsidRDefault="003D4B82" w:rsidP="003D4B82">
      <w:r>
        <w:t>После войны с Оттоманской Портой и подавления пугачевского бунта, Донскому войску была прислана похвальная грамота от Екатерины II. В ней отмечалось, что войско проявило военное искусство и неутомимость в своей страже, что привело к успехам военных операций. Кроме того, войску были предоставлены денежное и хлебное вознаграждение, а также награды в виде бунчука, булавы и насеки.</w:t>
      </w:r>
    </w:p>
    <w:p w:rsidR="003D4B82" w:rsidRDefault="003D4B82" w:rsidP="003D4B82">
      <w:r>
        <w:t>Императрица выразила особое доверие к Донскому казачьему войску, отправив 65 казаков для своей личной охраны, которые составили Лейб-гвардии казачий эскадрон.</w:t>
      </w:r>
    </w:p>
    <w:p w:rsidR="003D4B82" w:rsidRDefault="003D4B82" w:rsidP="003D4B82">
      <w:r>
        <w:t>Иловайский старался сохранить старые казачьи устои и защитить самобытность войска от любых нововведений и вмешательства в его духовные дела. Он также проявил заботу о развитии образования и экономики на Дону, посылая детей казаков обучаться в Московском университете.</w:t>
      </w:r>
    </w:p>
    <w:p w:rsidR="003D4B82" w:rsidRDefault="003D4B82" w:rsidP="003D4B82">
      <w:r>
        <w:t xml:space="preserve">В 1790 году, при правлении Иловайского войска в </w:t>
      </w:r>
      <w:proofErr w:type="spellStart"/>
      <w:r>
        <w:t>Черкасске</w:t>
      </w:r>
      <w:proofErr w:type="spellEnd"/>
      <w:r>
        <w:t>, было открыто народное училище. 2 октября 1793 года было отмечено торжественным открытием Главного народного училища, в присутствии Воронежского и Черкасского Иннокентия. Это учебное заведение преобразовали в гимназию атаманом Платовым. Атаман, стремясь быть в курсе дел Главного народного училища, назначил своего сына Петра Иловайского первым директором.</w:t>
      </w:r>
    </w:p>
    <w:p w:rsidR="003D4B82" w:rsidRDefault="003D4B82" w:rsidP="003D4B82">
      <w:r>
        <w:t xml:space="preserve">В том времени Донской казачий край сталкивался с многочисленными бедствиями, такими как неурожаи, пожары, наводнения и нападения кочевников. Войсковому атаману приходилось вкладывать много сил и энергии для борьбы с этими проблемами. Особенно город </w:t>
      </w:r>
      <w:proofErr w:type="spellStart"/>
      <w:r>
        <w:t>Черкасск</w:t>
      </w:r>
      <w:proofErr w:type="spellEnd"/>
      <w:r>
        <w:t xml:space="preserve">, столица казачьего края, требовал особой заботы. Время правления Алексея Ивановича было </w:t>
      </w:r>
      <w:r>
        <w:lastRenderedPageBreak/>
        <w:t xml:space="preserve">отмечено </w:t>
      </w:r>
      <w:proofErr w:type="spellStart"/>
      <w:r>
        <w:t>благоустраиванием</w:t>
      </w:r>
      <w:proofErr w:type="spellEnd"/>
      <w:r>
        <w:t xml:space="preserve"> города, расширением улиц и заботой о природе - казаки высаживали вербы в определенных местах.</w:t>
      </w:r>
    </w:p>
    <w:p w:rsidR="003D4B82" w:rsidRDefault="003D4B82" w:rsidP="003D4B82">
      <w:r>
        <w:t>10 августа 1776 года, Войсковым атаманом Иловайским был отправлен приказ атаманам 11 черкасских станиц, в котором требовалось наблюдение за чистотой в каждой станице. Нарочным казакам было поручено понуждать обывателей соблюдать чистоту каждый против своего дома. За исполнением этого приказа следили станичные атаманы.</w:t>
      </w:r>
    </w:p>
    <w:p w:rsidR="003D4B82" w:rsidRDefault="003D4B82" w:rsidP="003D4B82">
      <w:r>
        <w:t xml:space="preserve">Одной из наиболее серьезных проблем для </w:t>
      </w:r>
      <w:proofErr w:type="spellStart"/>
      <w:r>
        <w:t>Черкасска</w:t>
      </w:r>
      <w:proofErr w:type="spellEnd"/>
      <w:r>
        <w:t xml:space="preserve"> были частые пожары, которые уничтожали целые улицы и районы. Поэтому новоизбранный Войсковой атаман дал приказ о постоянном наблюдении с огнем. Также </w:t>
      </w:r>
      <w:proofErr w:type="spellStart"/>
      <w:r>
        <w:t>запретилось</w:t>
      </w:r>
      <w:proofErr w:type="spellEnd"/>
      <w:r>
        <w:t xml:space="preserve"> хранить сено рядом с жилыми домами и разводить открытый огонь во дворах. Введены должности "</w:t>
      </w:r>
      <w:proofErr w:type="spellStart"/>
      <w:r>
        <w:t>огневщиков</w:t>
      </w:r>
      <w:proofErr w:type="spellEnd"/>
      <w:r>
        <w:t>", которые следили за пожарами и помогали их тушить. На Соборной колокольне всегда дежурил караульный, который вызывал по колокольному звону помощь при пожаре.</w:t>
      </w:r>
    </w:p>
    <w:p w:rsidR="003D4B82" w:rsidRDefault="003D4B82" w:rsidP="003D4B82">
      <w:r>
        <w:t xml:space="preserve">Город </w:t>
      </w:r>
      <w:proofErr w:type="spellStart"/>
      <w:r>
        <w:t>Черкасск</w:t>
      </w:r>
      <w:proofErr w:type="spellEnd"/>
      <w:r>
        <w:t xml:space="preserve"> часто сталкивался с наводнениями, вызванными разливом реки Дона. В 1786 году произошло самое сильное наводнение, которое получило название </w:t>
      </w:r>
      <w:proofErr w:type="spellStart"/>
      <w:r>
        <w:t>Краснощековское</w:t>
      </w:r>
      <w:proofErr w:type="spellEnd"/>
      <w:r>
        <w:t xml:space="preserve">, в честь Алексея Федоровича Краснощекова. Во время этого наводнения атаман и правительство временно покинули затопленный город и уехали за </w:t>
      </w:r>
      <w:proofErr w:type="spellStart"/>
      <w:r>
        <w:t>Оксай</w:t>
      </w:r>
      <w:proofErr w:type="spellEnd"/>
      <w:r>
        <w:t>.</w:t>
      </w:r>
    </w:p>
    <w:p w:rsidR="003D4B82" w:rsidRDefault="003D4B82" w:rsidP="003D4B82">
      <w:r>
        <w:t>В период атаманства Алексея Ивановича, казачьи станицы на южных границах Донского Войска часто подвергались нападениям ногайских орд. С началом нападений в 1781 году, атаман вооружил артиллерией все станицы. Он также отправил грамоты в станицы, чтобы готовились к поголовному ополчению. Это произошло одновременно с событиями, связанными с присоединением Крыма к России.</w:t>
      </w:r>
    </w:p>
    <w:p w:rsidR="003D4B82" w:rsidRDefault="003D4B82" w:rsidP="003D4B82">
      <w:r>
        <w:t>В 1781 году произошло восстание ногайцев на Кубани, которое считалось бунтом против пророссийского крымского хана. Восстание было подавлено в конце 1782 года.</w:t>
      </w:r>
    </w:p>
    <w:p w:rsidR="003D4B82" w:rsidRDefault="003D4B82" w:rsidP="003D4B82">
      <w:r>
        <w:t>В 1783 году Екатерина II объявила Крым, Тамань и Кубань российскими владениями. Многие ногайцы предпочли уйти за Кубань, чем принять российское подданство. Александр Васильевич Суворов пытался убедить кубанских ногайцев присягнуть России. Также были подготовлены планы переселения ногайцев за Урал или в другие области российской империи.</w:t>
      </w:r>
    </w:p>
    <w:p w:rsidR="003D4B82" w:rsidRDefault="003D4B82" w:rsidP="003D4B82">
      <w:r>
        <w:t xml:space="preserve">28 июня 1783 года кубанские и причерноморские ногайские мурзы присягнули на верность России. Началось </w:t>
      </w:r>
      <w:proofErr w:type="gramStart"/>
      <w:r>
        <w:t>переселение</w:t>
      </w:r>
      <w:proofErr w:type="gramEnd"/>
      <w:r>
        <w:t xml:space="preserve"> сопровождаемое русскими войсками и донскими казаками. Ногайцы, отказывающиеся переселяться, восстали 30-31 июля 1783 года. Однако, они потерпели поражение в бою и часть из них все же ушла на Кубань.</w:t>
      </w:r>
    </w:p>
    <w:p w:rsidR="003D4B82" w:rsidRDefault="003D4B82" w:rsidP="003D4B82">
      <w:r>
        <w:t xml:space="preserve">В ночь на 23 августа 1783 года, ногайский отряд предпринял неудачную попытку штурма </w:t>
      </w:r>
      <w:proofErr w:type="spellStart"/>
      <w:r>
        <w:t>Ейского</w:t>
      </w:r>
      <w:proofErr w:type="spellEnd"/>
      <w:r>
        <w:t xml:space="preserve"> городка, но в итоге отступил обратно.</w:t>
      </w:r>
    </w:p>
    <w:p w:rsidR="003D4B82" w:rsidRDefault="003D4B82" w:rsidP="003D4B82">
      <w:r>
        <w:t>В осенний период, около устья реки Лабы, Войсковой атаман Алексей Иванович Иловайский с 10-ю донскими полками присоединился к основным силам Кубанского корпуса под командованием Александра Васильевича Суворова.</w:t>
      </w:r>
    </w:p>
    <w:p w:rsidR="003D4B82" w:rsidRDefault="003D4B82" w:rsidP="003D4B82">
      <w:r>
        <w:t xml:space="preserve">Ночью 1 октября 1783 года, объединенные войска Кубанского корпуса и донских казаков, под руководством генерала-лейтенанта Суворова, совершили скрытную переправу через реку Кубань и в урочище </w:t>
      </w:r>
      <w:proofErr w:type="spellStart"/>
      <w:r>
        <w:t>Керменчик</w:t>
      </w:r>
      <w:proofErr w:type="spellEnd"/>
      <w:r>
        <w:t xml:space="preserve"> напали на главный лагерь восставших. В решающей битве Александр Васильевич Суворов эффективно использовал ногайские войска. В публицистических источниках указывается, что за один день погибло не менее 5 тысяч ногайцев. Также известно, что в битве погибли предводители восстания мурзы </w:t>
      </w:r>
      <w:proofErr w:type="spellStart"/>
      <w:r>
        <w:t>Едишкульской</w:t>
      </w:r>
      <w:proofErr w:type="spellEnd"/>
      <w:r>
        <w:t xml:space="preserve">, </w:t>
      </w:r>
      <w:proofErr w:type="spellStart"/>
      <w:r>
        <w:t>Касаевской</w:t>
      </w:r>
      <w:proofErr w:type="spellEnd"/>
      <w:r>
        <w:t xml:space="preserve"> и </w:t>
      </w:r>
      <w:proofErr w:type="spellStart"/>
      <w:r>
        <w:t>Наврузской</w:t>
      </w:r>
      <w:proofErr w:type="spellEnd"/>
      <w:r>
        <w:t xml:space="preserve"> орд.</w:t>
      </w:r>
    </w:p>
    <w:p w:rsidR="003D4B82" w:rsidRDefault="003D4B82" w:rsidP="003D4B82">
      <w:r>
        <w:lastRenderedPageBreak/>
        <w:t>Во время этого похода генерал-поручик Суворов донес о подвигах донских казаков светлейшему князю Григорию Потемкину: «Храбрость, стремительный удар и неустрашимость Донского войска не могу довольно похвалить пред вашей светлостью и высочайшим троном».</w:t>
      </w:r>
    </w:p>
    <w:p w:rsidR="003D4B82" w:rsidRDefault="003D4B82" w:rsidP="003D4B82">
      <w:r>
        <w:t>Донской Войсковой атаман Алексей Иловайский за свои подвиги в этой битве был повышен до звания генерал-поручика и награжден орденом Святого равноапостольного князя Владимира II степени, а командиры донских полков были повышены до звания бригадиров.</w:t>
      </w:r>
    </w:p>
    <w:p w:rsidR="003D4B82" w:rsidRDefault="003D4B82" w:rsidP="003D4B82">
      <w:r>
        <w:t>Летом 1787 года началась новая война с Османской империей. Четыре тысячи донских казаков отправились на запад, чтобы принять участие в боевых действиях, происходивших в Молдавии. Светлейший князь Григорий Александрович Потемкин, стремясь отвлечь часть турецких сил от Крыма, в апреле 1788 года направил несколько отрядов под командованием генерал-аншефа Петра Абрамовича Текели для захвата крепости Анапа. В составе этих войск был и Донской Войсковой атаман Алексей Иванович Иловайский с казаками. Однако в том году не удалось взять крепость, и Иловайский вернулся на Дон, чтобы заняться формированием казачьих полков, так как из-за возросших военных действий потребность в них в армии была значительной.</w:t>
      </w:r>
    </w:p>
    <w:p w:rsidR="003D4B82" w:rsidRDefault="003D4B82" w:rsidP="003D4B82">
      <w:r>
        <w:t xml:space="preserve">В 1793 году Войсковой атаман Иловайский провел обмер донских казачьих земель и получил высочайшую грамоту императрицы Екатерины II, которой были утверждены права Войска Донского на владение этими землями. Через год было произведено переселение тысячи казачьих семей на Кубанскую линию. Это переселение привело к открытому восстанию казаков, известному как </w:t>
      </w:r>
      <w:proofErr w:type="spellStart"/>
      <w:r>
        <w:t>Есауловский</w:t>
      </w:r>
      <w:proofErr w:type="spellEnd"/>
      <w:r>
        <w:t xml:space="preserve"> бунт, которое было жестоко подавлено.</w:t>
      </w:r>
    </w:p>
    <w:p w:rsidR="003D4B82" w:rsidRDefault="003D4B82" w:rsidP="003D4B82">
      <w:r>
        <w:t xml:space="preserve">Атаман Иловайский вернулся из Черкасс в Санкт-Петербург и после долгих и сложных переговоров сумел добиться отмены указа Екатерины II о насильственном переселении. Вместо этого была предоставлена возможность станицам самостоятельно выбирать семьи для переселения, при условии, что их количество не будет менее 3000 казаков в полной экипировке. Несколько станиц, таких как </w:t>
      </w:r>
      <w:proofErr w:type="spellStart"/>
      <w:r>
        <w:t>Есауловская</w:t>
      </w:r>
      <w:proofErr w:type="spellEnd"/>
      <w:r>
        <w:t xml:space="preserve">, Кобылянская, </w:t>
      </w:r>
      <w:proofErr w:type="spellStart"/>
      <w:r>
        <w:t>Чирская</w:t>
      </w:r>
      <w:proofErr w:type="spellEnd"/>
      <w:r>
        <w:t xml:space="preserve"> и </w:t>
      </w:r>
      <w:proofErr w:type="spellStart"/>
      <w:r>
        <w:t>Пятиизбянская</w:t>
      </w:r>
      <w:proofErr w:type="spellEnd"/>
      <w:r>
        <w:t>, отказались подчиняться и отстранили своих атаманов. Затем Иловайский обратился за помощью к регулярной армии, которая в феврале 1794 года с легкостью подавила восстание в мятежных станицах. Были приняты жесткие меры против бунтовщиков, включая битье и заключение в цепи. Это привело к усилению бунта в других станицах, и в результате только 1000 семей было переселено на Кубань, вместо запланированных 3000.</w:t>
      </w:r>
    </w:p>
    <w:p w:rsidR="003D4B82" w:rsidRDefault="003D4B82" w:rsidP="003D4B82">
      <w:r>
        <w:t>После смерти Екатерины II на престол вступил Павел I, который отменил многие указы своей матери, включая и Войсковое гражданское правление. Иловайский поздравил нового императора с восшествием на престол и был приглашен в Москву для присутствия на коронации. Там он был назначен генералом от кавалерии и награжден высшим орденом Святого равноапостольного князя Владимира I степени.</w:t>
      </w:r>
    </w:p>
    <w:p w:rsidR="00AD3F60" w:rsidRDefault="003D4B82" w:rsidP="003D4B82">
      <w:r>
        <w:t>Алексей Иванович Иловайский умер в Москве 2 мая 1797 года и был похоронен на кладбище Донского монастыря. На должность Донского наказного атамана был назначен его брат Дмитрий Иванович Иловайский.</w:t>
      </w:r>
    </w:p>
    <w:sectPr w:rsidR="00AD3F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B82"/>
    <w:rsid w:val="003D4B82"/>
    <w:rsid w:val="00475428"/>
    <w:rsid w:val="00AD3F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A82D3"/>
  <w15:chartTrackingRefBased/>
  <w15:docId w15:val="{6B634244-3240-44AF-B673-5BE8777D2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2002</Words>
  <Characters>11414</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2026-09-29T07:36:00Z</dcterms:created>
  <dcterms:modified xsi:type="dcterms:W3CDTF">2026-09-29T07:37:00Z</dcterms:modified>
</cp:coreProperties>
</file>