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6F1" w:rsidRPr="008726F1" w:rsidRDefault="008726F1" w:rsidP="008726F1">
      <w:pPr>
        <w:widowControl/>
        <w:autoSpaceDE/>
        <w:autoSpaceDN/>
        <w:spacing w:line="255" w:lineRule="atLeast"/>
        <w:jc w:val="center"/>
        <w:rPr>
          <w:b/>
          <w:sz w:val="24"/>
          <w:szCs w:val="24"/>
          <w:lang w:eastAsia="ru-RU"/>
        </w:rPr>
      </w:pPr>
      <w:r w:rsidRPr="008726F1">
        <w:rPr>
          <w:b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8726F1" w:rsidRPr="008726F1" w:rsidRDefault="008726F1" w:rsidP="008726F1">
      <w:pPr>
        <w:widowControl/>
        <w:autoSpaceDE/>
        <w:autoSpaceDN/>
        <w:spacing w:line="255" w:lineRule="atLeast"/>
        <w:jc w:val="center"/>
        <w:rPr>
          <w:b/>
          <w:sz w:val="24"/>
          <w:szCs w:val="24"/>
          <w:lang w:eastAsia="ru-RU"/>
        </w:rPr>
      </w:pPr>
      <w:r w:rsidRPr="008726F1">
        <w:rPr>
          <w:b/>
          <w:sz w:val="24"/>
          <w:szCs w:val="24"/>
          <w:lang w:eastAsia="ru-RU"/>
        </w:rPr>
        <w:t xml:space="preserve">УЧРЕЖДЕНИЕ  ГИМНАЗИЯ № 363 </w:t>
      </w:r>
    </w:p>
    <w:p w:rsidR="008726F1" w:rsidRPr="008726F1" w:rsidRDefault="008726F1" w:rsidP="008726F1">
      <w:pPr>
        <w:widowControl/>
        <w:autoSpaceDE/>
        <w:autoSpaceDN/>
        <w:spacing w:line="255" w:lineRule="atLeast"/>
        <w:jc w:val="center"/>
        <w:rPr>
          <w:b/>
          <w:sz w:val="24"/>
          <w:szCs w:val="24"/>
          <w:lang w:eastAsia="ru-RU"/>
        </w:rPr>
      </w:pPr>
      <w:r w:rsidRPr="008726F1">
        <w:rPr>
          <w:b/>
          <w:sz w:val="24"/>
          <w:szCs w:val="24"/>
          <w:lang w:eastAsia="ru-RU"/>
        </w:rPr>
        <w:t>ФРУНЗЕНСКОГО РАЙОНА САНКТ-ПЕТЕРБУРГА</w:t>
      </w:r>
    </w:p>
    <w:p w:rsidR="008726F1" w:rsidRPr="008726F1" w:rsidRDefault="008726F1" w:rsidP="008726F1">
      <w:pPr>
        <w:widowControl/>
        <w:autoSpaceDE/>
        <w:autoSpaceDN/>
        <w:spacing w:line="255" w:lineRule="atLeast"/>
        <w:jc w:val="center"/>
        <w:rPr>
          <w:b/>
          <w:sz w:val="18"/>
          <w:szCs w:val="28"/>
          <w:lang w:eastAsia="ru-RU"/>
        </w:rPr>
      </w:pPr>
    </w:p>
    <w:p w:rsidR="008726F1" w:rsidRPr="008726F1" w:rsidRDefault="008726F1" w:rsidP="008726F1">
      <w:pPr>
        <w:widowControl/>
        <w:autoSpaceDE/>
        <w:autoSpaceDN/>
        <w:spacing w:line="255" w:lineRule="atLeast"/>
        <w:jc w:val="center"/>
        <w:rPr>
          <w:b/>
          <w:sz w:val="18"/>
          <w:szCs w:val="28"/>
          <w:lang w:eastAsia="ru-RU"/>
        </w:rPr>
      </w:pPr>
      <w:r w:rsidRPr="008726F1">
        <w:rPr>
          <w:b/>
          <w:sz w:val="18"/>
          <w:szCs w:val="28"/>
          <w:lang w:eastAsia="ru-RU"/>
        </w:rPr>
        <w:t>192284, Санкт-Петербург, Димитрова улица, дом 15, корп. 3</w:t>
      </w:r>
    </w:p>
    <w:p w:rsidR="008726F1" w:rsidRPr="008726F1" w:rsidRDefault="008726F1" w:rsidP="008726F1">
      <w:pPr>
        <w:widowControl/>
        <w:autoSpaceDE/>
        <w:autoSpaceDN/>
        <w:spacing w:line="255" w:lineRule="atLeast"/>
        <w:jc w:val="center"/>
        <w:rPr>
          <w:b/>
          <w:sz w:val="18"/>
          <w:szCs w:val="28"/>
          <w:lang w:eastAsia="ru-RU"/>
        </w:rPr>
      </w:pPr>
      <w:r w:rsidRPr="008726F1">
        <w:rPr>
          <w:b/>
          <w:bCs/>
          <w:sz w:val="18"/>
          <w:szCs w:val="28"/>
          <w:lang w:eastAsia="ru-RU"/>
        </w:rPr>
        <w:t>телефон/факс: </w:t>
      </w:r>
      <w:r w:rsidRPr="008726F1">
        <w:rPr>
          <w:b/>
          <w:sz w:val="18"/>
          <w:szCs w:val="28"/>
          <w:lang w:eastAsia="ru-RU"/>
        </w:rPr>
        <w:t xml:space="preserve">+7 812) 772-62-74,  </w:t>
      </w:r>
      <w:r w:rsidRPr="008726F1">
        <w:rPr>
          <w:b/>
          <w:bCs/>
          <w:sz w:val="18"/>
          <w:szCs w:val="28"/>
          <w:lang w:eastAsia="ru-RU"/>
        </w:rPr>
        <w:t>е-mail: i</w:t>
      </w:r>
      <w:r w:rsidRPr="008726F1">
        <w:rPr>
          <w:b/>
          <w:sz w:val="18"/>
          <w:szCs w:val="28"/>
          <w:lang w:eastAsia="ru-RU"/>
        </w:rPr>
        <w:t>nfo.sch363@obr.gov.spb.ru</w:t>
      </w:r>
    </w:p>
    <w:p w:rsidR="008726F1" w:rsidRPr="008726F1" w:rsidRDefault="008726F1" w:rsidP="008726F1">
      <w:pPr>
        <w:widowControl/>
        <w:autoSpaceDE/>
        <w:autoSpaceDN/>
        <w:spacing w:line="255" w:lineRule="atLeast"/>
        <w:jc w:val="center"/>
        <w:rPr>
          <w:b/>
          <w:color w:val="0000FF"/>
          <w:sz w:val="18"/>
          <w:szCs w:val="28"/>
          <w:u w:val="single"/>
          <w:lang w:eastAsia="ru-RU"/>
        </w:rPr>
      </w:pPr>
      <w:r w:rsidRPr="008726F1">
        <w:rPr>
          <w:b/>
          <w:bCs/>
          <w:sz w:val="18"/>
          <w:szCs w:val="28"/>
          <w:lang w:eastAsia="ru-RU"/>
        </w:rPr>
        <w:t>сайт: </w:t>
      </w:r>
      <w:hyperlink r:id="rId8" w:history="1">
        <w:r w:rsidRPr="008726F1">
          <w:rPr>
            <w:b/>
            <w:color w:val="0000FF"/>
            <w:sz w:val="18"/>
            <w:szCs w:val="28"/>
            <w:u w:val="single"/>
            <w:lang w:eastAsia="ru-RU"/>
          </w:rPr>
          <w:t>https://gim363spb.ros-obr.ru</w:t>
        </w:r>
      </w:hyperlink>
    </w:p>
    <w:p w:rsidR="008726F1" w:rsidRPr="008726F1" w:rsidRDefault="008726F1" w:rsidP="008726F1">
      <w:pPr>
        <w:widowControl/>
        <w:autoSpaceDE/>
        <w:autoSpaceDN/>
        <w:rPr>
          <w:sz w:val="24"/>
          <w:szCs w:val="24"/>
          <w:lang w:eastAsia="ru-RU"/>
        </w:rPr>
      </w:pPr>
    </w:p>
    <w:p w:rsidR="008726F1" w:rsidRPr="008726F1" w:rsidRDefault="008726F1" w:rsidP="008726F1">
      <w:pPr>
        <w:widowControl/>
        <w:autoSpaceDE/>
        <w:autoSpaceDN/>
        <w:rPr>
          <w:sz w:val="24"/>
          <w:szCs w:val="24"/>
          <w:lang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8726F1" w:rsidRPr="008726F1" w:rsidTr="00282C85">
        <w:trPr>
          <w:tblCellSpacing w:w="20" w:type="dxa"/>
        </w:trPr>
        <w:tc>
          <w:tcPr>
            <w:tcW w:w="3620" w:type="dxa"/>
          </w:tcPr>
          <w:p w:rsidR="008726F1" w:rsidRPr="008726F1" w:rsidRDefault="008726F1" w:rsidP="008726F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8726F1">
              <w:rPr>
                <w:sz w:val="24"/>
                <w:szCs w:val="24"/>
              </w:rPr>
              <w:t xml:space="preserve">                                                   ПРИНЯТА </w:t>
            </w:r>
          </w:p>
          <w:p w:rsidR="008726F1" w:rsidRPr="008726F1" w:rsidRDefault="008726F1" w:rsidP="008726F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8726F1">
              <w:rPr>
                <w:sz w:val="24"/>
                <w:szCs w:val="24"/>
              </w:rPr>
              <w:t xml:space="preserve">Педагогическим советом                         </w:t>
            </w:r>
          </w:p>
          <w:p w:rsidR="008726F1" w:rsidRPr="008726F1" w:rsidRDefault="008726F1" w:rsidP="008726F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8726F1">
              <w:rPr>
                <w:sz w:val="24"/>
                <w:szCs w:val="24"/>
              </w:rPr>
              <w:t xml:space="preserve">ГБОУ гимназия № 363                                                       </w:t>
            </w:r>
          </w:p>
          <w:p w:rsidR="008726F1" w:rsidRPr="008726F1" w:rsidRDefault="008726F1" w:rsidP="008726F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8726F1">
              <w:rPr>
                <w:sz w:val="24"/>
                <w:szCs w:val="24"/>
              </w:rPr>
              <w:t>Фрунзенского района</w:t>
            </w:r>
          </w:p>
          <w:p w:rsidR="008726F1" w:rsidRPr="008726F1" w:rsidRDefault="008726F1" w:rsidP="008726F1">
            <w:pPr>
              <w:widowControl/>
              <w:autoSpaceDE/>
              <w:autoSpaceDN/>
              <w:spacing w:line="252" w:lineRule="auto"/>
              <w:ind w:right="-185"/>
              <w:rPr>
                <w:sz w:val="24"/>
                <w:szCs w:val="24"/>
              </w:rPr>
            </w:pPr>
            <w:r w:rsidRPr="008726F1">
              <w:rPr>
                <w:sz w:val="24"/>
                <w:szCs w:val="24"/>
              </w:rPr>
              <w:t xml:space="preserve">Санкт-Петербурга                                                                </w:t>
            </w:r>
          </w:p>
          <w:p w:rsidR="008726F1" w:rsidRPr="008726F1" w:rsidRDefault="008726F1" w:rsidP="008726F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8726F1">
              <w:rPr>
                <w:sz w:val="24"/>
                <w:szCs w:val="24"/>
              </w:rPr>
              <w:t>Протокол № 1 от 27.08.2026</w:t>
            </w:r>
          </w:p>
          <w:p w:rsidR="008726F1" w:rsidRPr="008726F1" w:rsidRDefault="008726F1" w:rsidP="008726F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8726F1" w:rsidRPr="008726F1" w:rsidRDefault="008726F1" w:rsidP="008726F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8726F1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90E3740" wp14:editId="516A55D6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8726F1" w:rsidRPr="008726F1" w:rsidRDefault="008726F1" w:rsidP="008726F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</w:p>
          <w:p w:rsidR="008726F1" w:rsidRPr="008726F1" w:rsidRDefault="008726F1" w:rsidP="008726F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8726F1">
              <w:rPr>
                <w:sz w:val="24"/>
                <w:szCs w:val="24"/>
              </w:rPr>
              <w:t>УТВЕРЖДЕНА</w:t>
            </w:r>
          </w:p>
          <w:p w:rsidR="008726F1" w:rsidRPr="008726F1" w:rsidRDefault="008726F1" w:rsidP="008726F1">
            <w:pPr>
              <w:widowControl/>
              <w:autoSpaceDE/>
              <w:autoSpaceDN/>
              <w:spacing w:line="252" w:lineRule="auto"/>
              <w:rPr>
                <w:color w:val="FF0000"/>
                <w:sz w:val="24"/>
                <w:szCs w:val="24"/>
              </w:rPr>
            </w:pPr>
            <w:r w:rsidRPr="008726F1">
              <w:rPr>
                <w:sz w:val="24"/>
                <w:szCs w:val="24"/>
              </w:rPr>
              <w:t>Приказ №221</w:t>
            </w:r>
            <w:r w:rsidRPr="008726F1">
              <w:rPr>
                <w:color w:val="FF0000"/>
                <w:sz w:val="24"/>
                <w:szCs w:val="24"/>
              </w:rPr>
              <w:t xml:space="preserve">   </w:t>
            </w:r>
            <w:r w:rsidRPr="008726F1">
              <w:rPr>
                <w:sz w:val="24"/>
                <w:szCs w:val="24"/>
              </w:rPr>
              <w:t>от 27.08.2026</w:t>
            </w:r>
          </w:p>
          <w:p w:rsidR="008726F1" w:rsidRPr="008726F1" w:rsidRDefault="008726F1" w:rsidP="008726F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8726F1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776BC66F" wp14:editId="7CA88C67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26F1">
              <w:rPr>
                <w:sz w:val="24"/>
                <w:szCs w:val="24"/>
              </w:rPr>
              <w:t>Директор ГБОУ гимназия № 363</w:t>
            </w:r>
          </w:p>
          <w:p w:rsidR="008726F1" w:rsidRPr="008726F1" w:rsidRDefault="008726F1" w:rsidP="008726F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8726F1">
              <w:rPr>
                <w:sz w:val="24"/>
                <w:szCs w:val="24"/>
              </w:rPr>
              <w:t>________________  Акатова И.Б.</w:t>
            </w:r>
          </w:p>
        </w:tc>
      </w:tr>
    </w:tbl>
    <w:p w:rsidR="00367633" w:rsidRDefault="00367633" w:rsidP="00367633">
      <w:pPr>
        <w:spacing w:before="1666" w:line="259" w:lineRule="auto"/>
        <w:ind w:left="183"/>
      </w:pPr>
    </w:p>
    <w:p w:rsidR="00367633" w:rsidRDefault="00367633" w:rsidP="00367633">
      <w:pPr>
        <w:spacing w:line="259" w:lineRule="auto"/>
        <w:ind w:left="183"/>
      </w:pPr>
      <w:r>
        <w:t xml:space="preserve"> </w:t>
      </w:r>
    </w:p>
    <w:p w:rsidR="00367633" w:rsidRDefault="00367633" w:rsidP="00367633">
      <w:pPr>
        <w:spacing w:after="125" w:line="259" w:lineRule="auto"/>
        <w:ind w:left="183"/>
      </w:pPr>
      <w:r>
        <w:t xml:space="preserve"> </w:t>
      </w:r>
    </w:p>
    <w:p w:rsidR="00367633" w:rsidRDefault="00367633" w:rsidP="00367633">
      <w:pPr>
        <w:spacing w:after="37" w:line="259" w:lineRule="auto"/>
        <w:ind w:left="187"/>
        <w:jc w:val="center"/>
      </w:pPr>
      <w:r>
        <w:rPr>
          <w:b/>
          <w:sz w:val="32"/>
        </w:rPr>
        <w:t xml:space="preserve">РАБОЧАЯ ПРОГРАММА </w:t>
      </w:r>
    </w:p>
    <w:p w:rsidR="00367633" w:rsidRDefault="00367633" w:rsidP="00367633">
      <w:pPr>
        <w:spacing w:line="259" w:lineRule="auto"/>
        <w:ind w:left="187"/>
        <w:jc w:val="center"/>
      </w:pPr>
      <w:r>
        <w:rPr>
          <w:b/>
          <w:sz w:val="32"/>
        </w:rPr>
        <w:t xml:space="preserve">внеурочной деятельности </w:t>
      </w:r>
    </w:p>
    <w:p w:rsidR="00367633" w:rsidRDefault="00367633" w:rsidP="00367633">
      <w:pPr>
        <w:spacing w:line="272" w:lineRule="auto"/>
        <w:ind w:left="3642" w:right="3463" w:hanging="240"/>
        <w:jc w:val="center"/>
        <w:rPr>
          <w:b/>
          <w:sz w:val="28"/>
        </w:rPr>
      </w:pPr>
      <w:r>
        <w:rPr>
          <w:b/>
          <w:sz w:val="28"/>
        </w:rPr>
        <w:t>«Билет в будущее»</w:t>
      </w:r>
    </w:p>
    <w:p w:rsidR="00367633" w:rsidRDefault="00367633" w:rsidP="00367633">
      <w:pPr>
        <w:spacing w:line="272" w:lineRule="auto"/>
        <w:ind w:left="3642" w:right="3463"/>
        <w:jc w:val="center"/>
        <w:rPr>
          <w:sz w:val="28"/>
        </w:rPr>
      </w:pPr>
      <w:r>
        <w:rPr>
          <w:b/>
          <w:sz w:val="28"/>
        </w:rPr>
        <w:t xml:space="preserve"> </w:t>
      </w:r>
      <w:r>
        <w:rPr>
          <w:sz w:val="28"/>
        </w:rPr>
        <w:t>6-9  классы</w:t>
      </w:r>
    </w:p>
    <w:p w:rsidR="00367633" w:rsidRDefault="00367633" w:rsidP="00367633">
      <w:pPr>
        <w:spacing w:line="259" w:lineRule="auto"/>
        <w:ind w:left="183"/>
      </w:pPr>
    </w:p>
    <w:p w:rsidR="00367633" w:rsidRDefault="00367633" w:rsidP="00367633">
      <w:pPr>
        <w:spacing w:line="259" w:lineRule="auto"/>
        <w:ind w:left="183"/>
      </w:pPr>
      <w:r>
        <w:t xml:space="preserve"> </w:t>
      </w:r>
    </w:p>
    <w:p w:rsidR="00367633" w:rsidRDefault="00367633" w:rsidP="00367633">
      <w:pPr>
        <w:spacing w:line="259" w:lineRule="auto"/>
        <w:ind w:left="183"/>
      </w:pPr>
      <w:r>
        <w:t xml:space="preserve"> </w:t>
      </w:r>
    </w:p>
    <w:p w:rsidR="00367633" w:rsidRDefault="00367633" w:rsidP="00367633">
      <w:pPr>
        <w:spacing w:after="47" w:line="259" w:lineRule="auto"/>
        <w:ind w:left="183"/>
      </w:pPr>
      <w:r>
        <w:t xml:space="preserve"> </w:t>
      </w:r>
    </w:p>
    <w:p w:rsidR="00367633" w:rsidRDefault="00367633" w:rsidP="00367633">
      <w:pPr>
        <w:tabs>
          <w:tab w:val="center" w:pos="291"/>
          <w:tab w:val="center" w:pos="5615"/>
        </w:tabs>
        <w:spacing w:after="13" w:line="268" w:lineRule="auto"/>
        <w:jc w:val="right"/>
      </w:pPr>
      <w:r>
        <w:rPr>
          <w:sz w:val="28"/>
        </w:rPr>
        <w:t>Учитель:  Саберзянова Р.Р., Ларионова Л.А.</w:t>
      </w:r>
    </w:p>
    <w:p w:rsidR="00367633" w:rsidRDefault="00367633" w:rsidP="00367633">
      <w:pPr>
        <w:spacing w:line="259" w:lineRule="auto"/>
        <w:ind w:left="183"/>
      </w:pPr>
      <w:r>
        <w:t xml:space="preserve"> </w:t>
      </w:r>
    </w:p>
    <w:p w:rsidR="00367633" w:rsidRDefault="00367633" w:rsidP="00367633">
      <w:pPr>
        <w:spacing w:line="259" w:lineRule="auto"/>
        <w:ind w:left="183"/>
      </w:pPr>
      <w:r>
        <w:t xml:space="preserve"> </w:t>
      </w:r>
    </w:p>
    <w:p w:rsidR="00367633" w:rsidRDefault="00367633" w:rsidP="00367633">
      <w:pPr>
        <w:spacing w:line="259" w:lineRule="auto"/>
        <w:ind w:left="183"/>
      </w:pPr>
      <w:r>
        <w:t xml:space="preserve"> </w:t>
      </w:r>
    </w:p>
    <w:p w:rsidR="00367633" w:rsidRDefault="00367633" w:rsidP="00367633">
      <w:pPr>
        <w:spacing w:line="259" w:lineRule="auto"/>
        <w:ind w:left="183"/>
      </w:pPr>
      <w:r>
        <w:t xml:space="preserve"> </w:t>
      </w:r>
    </w:p>
    <w:p w:rsidR="00367633" w:rsidRDefault="00367633" w:rsidP="00367633">
      <w:pPr>
        <w:spacing w:line="259" w:lineRule="auto"/>
        <w:ind w:left="183"/>
      </w:pPr>
      <w:r>
        <w:t xml:space="preserve"> </w:t>
      </w:r>
    </w:p>
    <w:p w:rsidR="00367633" w:rsidRDefault="00367633" w:rsidP="00367633">
      <w:pPr>
        <w:spacing w:line="259" w:lineRule="auto"/>
        <w:ind w:left="183"/>
      </w:pPr>
      <w:r>
        <w:t xml:space="preserve"> </w:t>
      </w:r>
    </w:p>
    <w:p w:rsidR="00367633" w:rsidRDefault="00367633" w:rsidP="00367633">
      <w:pPr>
        <w:spacing w:line="259" w:lineRule="auto"/>
        <w:ind w:left="183"/>
      </w:pPr>
      <w:r>
        <w:t xml:space="preserve"> </w:t>
      </w:r>
    </w:p>
    <w:p w:rsidR="00367633" w:rsidRPr="00367633" w:rsidRDefault="00367633" w:rsidP="008726F1">
      <w:pPr>
        <w:spacing w:line="259" w:lineRule="auto"/>
        <w:rPr>
          <w:sz w:val="28"/>
          <w:szCs w:val="28"/>
        </w:rPr>
      </w:pPr>
    </w:p>
    <w:p w:rsidR="00367633" w:rsidRPr="00367633" w:rsidRDefault="00367633" w:rsidP="00367633">
      <w:pPr>
        <w:spacing w:line="259" w:lineRule="auto"/>
        <w:ind w:left="183"/>
        <w:rPr>
          <w:sz w:val="28"/>
          <w:szCs w:val="28"/>
        </w:rPr>
      </w:pPr>
    </w:p>
    <w:p w:rsidR="00367633" w:rsidRPr="00367633" w:rsidRDefault="00367633" w:rsidP="00367633">
      <w:pPr>
        <w:spacing w:after="20" w:line="259" w:lineRule="auto"/>
        <w:ind w:left="183"/>
        <w:rPr>
          <w:sz w:val="28"/>
          <w:szCs w:val="28"/>
        </w:rPr>
      </w:pPr>
      <w:r w:rsidRPr="00367633">
        <w:rPr>
          <w:sz w:val="28"/>
          <w:szCs w:val="28"/>
        </w:rPr>
        <w:t xml:space="preserve"> </w:t>
      </w:r>
    </w:p>
    <w:p w:rsidR="00367633" w:rsidRPr="00367633" w:rsidRDefault="00367633" w:rsidP="00367633">
      <w:pPr>
        <w:spacing w:after="3" w:line="259" w:lineRule="auto"/>
        <w:ind w:left="188"/>
        <w:jc w:val="center"/>
        <w:rPr>
          <w:sz w:val="28"/>
          <w:szCs w:val="28"/>
        </w:rPr>
      </w:pPr>
      <w:r w:rsidRPr="00367633">
        <w:rPr>
          <w:sz w:val="28"/>
          <w:szCs w:val="28"/>
        </w:rPr>
        <w:t xml:space="preserve">Санкт-Петербург </w:t>
      </w:r>
    </w:p>
    <w:p w:rsidR="00367633" w:rsidRPr="00367633" w:rsidRDefault="00367633" w:rsidP="00367633">
      <w:pPr>
        <w:spacing w:line="259" w:lineRule="auto"/>
        <w:ind w:left="238"/>
        <w:jc w:val="center"/>
        <w:rPr>
          <w:sz w:val="28"/>
          <w:szCs w:val="28"/>
        </w:rPr>
      </w:pPr>
      <w:r w:rsidRPr="00367633">
        <w:rPr>
          <w:sz w:val="28"/>
          <w:szCs w:val="28"/>
        </w:rPr>
        <w:t xml:space="preserve"> </w:t>
      </w:r>
    </w:p>
    <w:p w:rsidR="00367633" w:rsidRPr="00367633" w:rsidRDefault="008726F1" w:rsidP="00367633">
      <w:pPr>
        <w:spacing w:after="3" w:line="259" w:lineRule="auto"/>
        <w:ind w:left="188"/>
        <w:jc w:val="center"/>
        <w:rPr>
          <w:sz w:val="28"/>
          <w:szCs w:val="28"/>
        </w:rPr>
      </w:pPr>
      <w:r>
        <w:rPr>
          <w:sz w:val="28"/>
          <w:szCs w:val="28"/>
        </w:rPr>
        <w:t>2026-2027</w:t>
      </w:r>
      <w:bookmarkStart w:id="0" w:name="_GoBack"/>
      <w:bookmarkEnd w:id="0"/>
      <w:r w:rsidR="00367633" w:rsidRPr="00367633">
        <w:rPr>
          <w:sz w:val="28"/>
          <w:szCs w:val="28"/>
        </w:rPr>
        <w:t xml:space="preserve"> гг. </w:t>
      </w:r>
    </w:p>
    <w:p w:rsidR="00367633" w:rsidRDefault="00367633" w:rsidP="00E83600">
      <w:pPr>
        <w:pStyle w:val="a3"/>
        <w:ind w:left="0"/>
        <w:jc w:val="center"/>
        <w:rPr>
          <w:b/>
        </w:rPr>
      </w:pPr>
    </w:p>
    <w:p w:rsidR="00367633" w:rsidRDefault="00367633" w:rsidP="00E83600">
      <w:pPr>
        <w:pStyle w:val="a3"/>
        <w:ind w:left="0"/>
        <w:jc w:val="center"/>
        <w:rPr>
          <w:b/>
        </w:rPr>
      </w:pPr>
    </w:p>
    <w:p w:rsidR="00F27C31" w:rsidRDefault="00F27C31" w:rsidP="00E83600">
      <w:pPr>
        <w:pStyle w:val="a3"/>
        <w:ind w:left="0"/>
        <w:jc w:val="center"/>
        <w:rPr>
          <w:b/>
        </w:rPr>
      </w:pPr>
      <w:r>
        <w:rPr>
          <w:b/>
        </w:rPr>
        <w:t>Программа внеурочной деятельности</w:t>
      </w:r>
    </w:p>
    <w:p w:rsidR="00E83600" w:rsidRDefault="00E83600" w:rsidP="00E83600">
      <w:pPr>
        <w:pStyle w:val="a3"/>
        <w:ind w:left="0"/>
        <w:jc w:val="center"/>
        <w:rPr>
          <w:b/>
        </w:rPr>
      </w:pPr>
      <w:r w:rsidRPr="007435A1">
        <w:rPr>
          <w:b/>
        </w:rPr>
        <w:t>БИЛЕТ В БУДУЩЕЕ</w:t>
      </w:r>
    </w:p>
    <w:p w:rsidR="00E83600" w:rsidRDefault="00E83600" w:rsidP="00E83600">
      <w:pPr>
        <w:pStyle w:val="a3"/>
        <w:ind w:left="0"/>
        <w:jc w:val="center"/>
        <w:rPr>
          <w:b/>
        </w:rPr>
      </w:pPr>
      <w:r>
        <w:rPr>
          <w:b/>
        </w:rPr>
        <w:t>Пояснительная записка</w:t>
      </w:r>
    </w:p>
    <w:p w:rsidR="00E83600" w:rsidRPr="007435A1" w:rsidRDefault="00E83600" w:rsidP="00E83600">
      <w:pPr>
        <w:shd w:val="clear" w:color="auto" w:fill="FFFFFF"/>
        <w:ind w:firstLine="284"/>
        <w:jc w:val="both"/>
        <w:rPr>
          <w:color w:val="000000"/>
          <w:sz w:val="24"/>
          <w:szCs w:val="24"/>
          <w:lang w:eastAsia="ru-RU"/>
        </w:rPr>
      </w:pPr>
      <w:r w:rsidRPr="007435A1">
        <w:rPr>
          <w:color w:val="000000" w:themeColor="text1"/>
          <w:sz w:val="24"/>
          <w:szCs w:val="24"/>
        </w:rPr>
        <w:t>Рабочая</w:t>
      </w:r>
      <w:r w:rsidR="00367633">
        <w:rPr>
          <w:color w:val="000000" w:themeColor="text1"/>
          <w:sz w:val="24"/>
          <w:szCs w:val="24"/>
        </w:rPr>
        <w:t xml:space="preserve"> </w:t>
      </w:r>
      <w:r w:rsidRPr="007435A1">
        <w:rPr>
          <w:color w:val="000000" w:themeColor="text1"/>
          <w:sz w:val="24"/>
          <w:szCs w:val="24"/>
        </w:rPr>
        <w:t>программа</w:t>
      </w:r>
      <w:r w:rsidR="00367633">
        <w:rPr>
          <w:color w:val="000000" w:themeColor="text1"/>
          <w:sz w:val="24"/>
          <w:szCs w:val="24"/>
        </w:rPr>
        <w:t xml:space="preserve"> </w:t>
      </w:r>
      <w:r w:rsidRPr="007435A1">
        <w:rPr>
          <w:color w:val="000000" w:themeColor="text1"/>
          <w:sz w:val="24"/>
          <w:szCs w:val="24"/>
        </w:rPr>
        <w:t xml:space="preserve">курса внеурочной деятельности «Билет в будущее» </w:t>
      </w:r>
      <w:r w:rsidR="007375BA">
        <w:rPr>
          <w:color w:val="000000"/>
          <w:sz w:val="24"/>
          <w:szCs w:val="24"/>
        </w:rPr>
        <w:t xml:space="preserve">(далее – рабочая программа «Билет в будущее») </w:t>
      </w:r>
      <w:r w:rsidRPr="007435A1">
        <w:rPr>
          <w:color w:val="000000" w:themeColor="text1"/>
          <w:sz w:val="24"/>
          <w:szCs w:val="24"/>
        </w:rPr>
        <w:t xml:space="preserve">составлена </w:t>
      </w:r>
      <w:r w:rsidR="00E40474" w:rsidRPr="007435A1">
        <w:rPr>
          <w:color w:val="000000" w:themeColor="text1"/>
          <w:sz w:val="24"/>
          <w:szCs w:val="24"/>
        </w:rPr>
        <w:t xml:space="preserve">в соответствии с требованиями ФГОС </w:t>
      </w:r>
      <w:r w:rsidR="00E40474">
        <w:rPr>
          <w:color w:val="000000" w:themeColor="text1"/>
          <w:sz w:val="24"/>
          <w:szCs w:val="24"/>
        </w:rPr>
        <w:t>О</w:t>
      </w:r>
      <w:r w:rsidR="00E40474" w:rsidRPr="007435A1">
        <w:rPr>
          <w:color w:val="000000" w:themeColor="text1"/>
          <w:sz w:val="24"/>
          <w:szCs w:val="24"/>
        </w:rPr>
        <w:t xml:space="preserve">ОО к результатам освоения программы </w:t>
      </w:r>
      <w:r w:rsidR="00E40474">
        <w:rPr>
          <w:color w:val="000000" w:themeColor="text1"/>
          <w:sz w:val="24"/>
          <w:szCs w:val="24"/>
        </w:rPr>
        <w:t xml:space="preserve">основного </w:t>
      </w:r>
      <w:r w:rsidR="00E40474" w:rsidRPr="007435A1">
        <w:rPr>
          <w:color w:val="000000" w:themeColor="text1"/>
          <w:sz w:val="24"/>
          <w:szCs w:val="24"/>
        </w:rPr>
        <w:t>общего образования</w:t>
      </w:r>
      <w:r w:rsidR="00E40474">
        <w:rPr>
          <w:color w:val="000000" w:themeColor="text1"/>
          <w:sz w:val="24"/>
          <w:szCs w:val="24"/>
        </w:rPr>
        <w:t>,</w:t>
      </w:r>
      <w:r w:rsidRPr="007435A1">
        <w:rPr>
          <w:color w:val="000000" w:themeColor="text1"/>
          <w:sz w:val="24"/>
          <w:szCs w:val="24"/>
        </w:rPr>
        <w:t xml:space="preserve">на основе рабочей программы курса внеурочной деятельности по профориентации «Билет в будущее», </w:t>
      </w:r>
      <w:r>
        <w:rPr>
          <w:color w:val="000000" w:themeColor="text1"/>
          <w:sz w:val="24"/>
          <w:szCs w:val="24"/>
        </w:rPr>
        <w:t>разработанной</w:t>
      </w:r>
      <w:r w:rsidR="00D66ACE">
        <w:rPr>
          <w:color w:val="000000" w:themeColor="text1"/>
          <w:sz w:val="24"/>
          <w:szCs w:val="24"/>
        </w:rPr>
        <w:t xml:space="preserve"> Фондом Гуманитарных П</w:t>
      </w:r>
      <w:r w:rsidR="00E40474">
        <w:rPr>
          <w:color w:val="000000" w:themeColor="text1"/>
          <w:sz w:val="24"/>
          <w:szCs w:val="24"/>
        </w:rPr>
        <w:t>роектов.</w:t>
      </w:r>
    </w:p>
    <w:p w:rsidR="00E83600" w:rsidRPr="007435A1" w:rsidRDefault="00E83600" w:rsidP="00E83600">
      <w:pPr>
        <w:pStyle w:val="a3"/>
        <w:tabs>
          <w:tab w:val="left" w:pos="709"/>
        </w:tabs>
        <w:ind w:left="0" w:firstLine="284"/>
        <w:rPr>
          <w:color w:val="000000"/>
          <w:w w:val="0"/>
        </w:rPr>
      </w:pPr>
      <w:r w:rsidRPr="007435A1">
        <w:rPr>
          <w:color w:val="000000" w:themeColor="text1"/>
        </w:rPr>
        <w:t>Рабочая</w:t>
      </w:r>
      <w:r w:rsidR="00367633">
        <w:rPr>
          <w:color w:val="000000" w:themeColor="text1"/>
        </w:rPr>
        <w:t xml:space="preserve"> </w:t>
      </w:r>
      <w:r w:rsidRPr="007435A1">
        <w:rPr>
          <w:color w:val="000000" w:themeColor="text1"/>
        </w:rPr>
        <w:t>программа</w:t>
      </w:r>
      <w:r w:rsidR="00367633">
        <w:rPr>
          <w:color w:val="000000" w:themeColor="text1"/>
        </w:rPr>
        <w:t xml:space="preserve"> </w:t>
      </w:r>
      <w:r w:rsidRPr="007435A1">
        <w:rPr>
          <w:color w:val="000000" w:themeColor="text1"/>
        </w:rPr>
        <w:t>курса внеурочной деятельности «</w:t>
      </w:r>
      <w:r>
        <w:rPr>
          <w:color w:val="000000" w:themeColor="text1"/>
        </w:rPr>
        <w:t>Билет в будущее</w:t>
      </w:r>
      <w:r w:rsidRPr="007435A1">
        <w:rPr>
          <w:color w:val="000000" w:themeColor="text1"/>
        </w:rPr>
        <w:t xml:space="preserve">» </w:t>
      </w:r>
      <w:r w:rsidRPr="007435A1">
        <w:t xml:space="preserve">соотнесена с рабочей программой воспитания в части </w:t>
      </w:r>
      <w:r w:rsidRPr="007435A1">
        <w:rPr>
          <w:color w:val="000000"/>
          <w:w w:val="0"/>
        </w:rPr>
        <w:t>формирования у обучающихся системных знаний о различных аспектах развития России и мира, приобщения обучающихся к российским традиционным духовным ценностям, правилам и нормам поведения в российском обществе.</w:t>
      </w:r>
    </w:p>
    <w:p w:rsidR="00E83600" w:rsidRDefault="00E83600" w:rsidP="00E83600">
      <w:pPr>
        <w:shd w:val="clear" w:color="auto" w:fill="FFFFFF"/>
        <w:ind w:firstLine="284"/>
        <w:rPr>
          <w:b/>
          <w:bCs/>
          <w:color w:val="000000"/>
          <w:sz w:val="24"/>
          <w:szCs w:val="24"/>
          <w:lang w:eastAsia="ru-RU"/>
        </w:rPr>
      </w:pPr>
      <w:r w:rsidRPr="00C661AB">
        <w:rPr>
          <w:b/>
          <w:bCs/>
          <w:color w:val="000000"/>
          <w:sz w:val="24"/>
          <w:szCs w:val="24"/>
          <w:lang w:eastAsia="ru-RU"/>
        </w:rPr>
        <w:t>Цель курса:</w:t>
      </w:r>
    </w:p>
    <w:p w:rsidR="00E83600" w:rsidRDefault="00E83600" w:rsidP="00E83600">
      <w:pPr>
        <w:shd w:val="clear" w:color="auto" w:fill="FFFFFF"/>
        <w:ind w:firstLine="284"/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формирование готовности к профессиональному самоопределению обучающихся 6-9 классов. </w:t>
      </w:r>
    </w:p>
    <w:p w:rsidR="00E83600" w:rsidRPr="007435A1" w:rsidRDefault="00E83600" w:rsidP="00E83600">
      <w:pPr>
        <w:shd w:val="clear" w:color="auto" w:fill="FFFFFF"/>
        <w:ind w:firstLine="284"/>
        <w:jc w:val="both"/>
        <w:rPr>
          <w:rFonts w:eastAsia="Calibri"/>
          <w:b/>
          <w:bCs/>
          <w:color w:val="000000"/>
          <w:sz w:val="24"/>
          <w:szCs w:val="24"/>
          <w:lang w:eastAsia="ru-RU"/>
        </w:rPr>
      </w:pPr>
      <w:r w:rsidRPr="00924F6A">
        <w:rPr>
          <w:b/>
          <w:sz w:val="24"/>
          <w:szCs w:val="24"/>
        </w:rPr>
        <w:t>Задачи</w:t>
      </w:r>
      <w:r>
        <w:rPr>
          <w:b/>
          <w:sz w:val="24"/>
          <w:szCs w:val="24"/>
        </w:rPr>
        <w:t xml:space="preserve"> курса</w:t>
      </w:r>
      <w:r w:rsidRPr="00924F6A">
        <w:rPr>
          <w:b/>
          <w:sz w:val="24"/>
          <w:szCs w:val="24"/>
        </w:rPr>
        <w:t xml:space="preserve">: 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содействовать осознанному и самостоятельному выбору профессии обучающимися;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выявить у обучающихся исходный уровень сформированности внутренней (мотивационно-личностной) и внешней (знаниевой в виде карьерной грамотности) сторон готовности к профессиональному самоопределению и уровень готовности, который продемонстрирует обучающийся после участия в профориентационной программе;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сформировать индивидуальные рекомендации для обучающихся по построению образовательно-профессиональной траектории в зависимости от уровня осознанности, интересов, способностей, доступных им возможностей;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информировать обучающихся о специфике рынка труда и системе профессионального образования (включая знакомство с перспективными и востребованными в ближайшем будущем профессиями и отраслями экономики РФ) посредством различных мероприятий, в т.ч. профессиональных проб;</w:t>
      </w:r>
    </w:p>
    <w:p w:rsidR="00E83600" w:rsidRPr="00FA0F63" w:rsidRDefault="00E83600" w:rsidP="00E8360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способствовать формированию у обучающихся навыков и умений карьерной грамотности и других компетенций, необходимых для осуществления всех этапов карьерной самонавигации, приобретения и осмысления профориентационно значимого опыта, активного освоения ресурсов территориальной среды профессионального самоопределения, самооценки успешности прохождения профессиональных проб, осознанного конструирования индивидуальной образовательно-профессиональной траектории и ее адаптации с учетом </w:t>
      </w:r>
      <w:r w:rsidRPr="00FA0F63">
        <w:rPr>
          <w:sz w:val="24"/>
          <w:szCs w:val="24"/>
        </w:rPr>
        <w:t>имеющихся компетенций и возможностей среды.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продолжить </w:t>
      </w:r>
      <w:r w:rsidRPr="00B4131F">
        <w:rPr>
          <w:sz w:val="24"/>
          <w:szCs w:val="24"/>
        </w:rPr>
        <w:t xml:space="preserve">формирование ценностного отношения </w:t>
      </w:r>
      <w:r w:rsidRPr="00FA0F63">
        <w:rPr>
          <w:sz w:val="24"/>
          <w:szCs w:val="24"/>
        </w:rPr>
        <w:t>к труду как основному способу достижения жизненного благополучия</w:t>
      </w:r>
      <w:r w:rsidRPr="00B4131F">
        <w:rPr>
          <w:sz w:val="24"/>
          <w:szCs w:val="24"/>
        </w:rPr>
        <w:t>,</w:t>
      </w:r>
      <w:r w:rsidRPr="00FA0F63">
        <w:rPr>
          <w:sz w:val="24"/>
          <w:szCs w:val="24"/>
        </w:rPr>
        <w:t xml:space="preserve"> залогу его успешного профессионального самоопределения и ощущения</w:t>
      </w:r>
      <w:r w:rsidR="00367633">
        <w:rPr>
          <w:sz w:val="24"/>
          <w:szCs w:val="24"/>
        </w:rPr>
        <w:t xml:space="preserve"> </w:t>
      </w:r>
      <w:r w:rsidRPr="00FA0F63">
        <w:rPr>
          <w:sz w:val="24"/>
          <w:szCs w:val="24"/>
        </w:rPr>
        <w:t>уверенности в завтрашнем дне</w:t>
      </w:r>
      <w:r w:rsidRPr="00B4131F">
        <w:rPr>
          <w:sz w:val="24"/>
          <w:szCs w:val="24"/>
        </w:rPr>
        <w:t xml:space="preserve">. 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программе запланирована </w:t>
      </w:r>
      <w:r w:rsidRPr="00924F6A">
        <w:rPr>
          <w:sz w:val="24"/>
          <w:szCs w:val="24"/>
        </w:rPr>
        <w:t>аудиторная и внеауди</w:t>
      </w:r>
      <w:r>
        <w:rPr>
          <w:sz w:val="24"/>
          <w:szCs w:val="24"/>
        </w:rPr>
        <w:t>торная (самостоятельная) работа</w:t>
      </w:r>
      <w:r w:rsidRPr="00FA0F63">
        <w:rPr>
          <w:sz w:val="24"/>
          <w:szCs w:val="24"/>
        </w:rPr>
        <w:t xml:space="preserve">. </w:t>
      </w:r>
      <w:r>
        <w:rPr>
          <w:sz w:val="24"/>
          <w:szCs w:val="24"/>
        </w:rPr>
        <w:t>На групповых и индивидуальных занятиях предлагаются разнообразные профориентационные виды деятельности: профориентационные уроки, диагностика, разбор результатов диагностики, посещение мероприятий профориентационного выбора в регионе (очный формат и онлайн-формат), прохождение профессиональных проб и др.</w:t>
      </w:r>
    </w:p>
    <w:p w:rsidR="00E83600" w:rsidRPr="002B30DE" w:rsidRDefault="00E83600" w:rsidP="00E83600">
      <w:pPr>
        <w:ind w:firstLine="284"/>
        <w:jc w:val="both"/>
        <w:rPr>
          <w:sz w:val="24"/>
          <w:szCs w:val="24"/>
        </w:rPr>
      </w:pPr>
      <w:r w:rsidRPr="002B30DE">
        <w:rPr>
          <w:color w:val="000000"/>
          <w:sz w:val="24"/>
          <w:szCs w:val="24"/>
          <w:lang w:eastAsia="ru-RU"/>
        </w:rPr>
        <w:t>Структура программы концентрическая, т.</w:t>
      </w:r>
      <w:r>
        <w:rPr>
          <w:color w:val="000000"/>
          <w:sz w:val="24"/>
          <w:szCs w:val="24"/>
          <w:lang w:eastAsia="ru-RU"/>
        </w:rPr>
        <w:t>е. одна и та же тема изучает</w:t>
      </w:r>
      <w:r w:rsidRPr="002B30DE">
        <w:rPr>
          <w:color w:val="000000"/>
          <w:sz w:val="24"/>
          <w:szCs w:val="24"/>
          <w:lang w:eastAsia="ru-RU"/>
        </w:rPr>
        <w:t>ся в</w:t>
      </w:r>
      <w:r>
        <w:rPr>
          <w:color w:val="000000"/>
          <w:sz w:val="24"/>
          <w:szCs w:val="24"/>
          <w:lang w:eastAsia="ru-RU"/>
        </w:rPr>
        <w:t xml:space="preserve"> 6, 7, 8 и 9 классе в соответствии с поставленными </w:t>
      </w:r>
      <w:r>
        <w:rPr>
          <w:sz w:val="24"/>
          <w:szCs w:val="24"/>
        </w:rPr>
        <w:t>профориентационными задачами при переходе обучаю</w:t>
      </w:r>
      <w:r>
        <w:rPr>
          <w:sz w:val="24"/>
          <w:szCs w:val="24"/>
          <w:highlight w:val="white"/>
        </w:rPr>
        <w:t>щихся из класса в класс</w:t>
      </w:r>
      <w:r>
        <w:rPr>
          <w:sz w:val="24"/>
          <w:szCs w:val="24"/>
        </w:rPr>
        <w:t>.</w:t>
      </w:r>
      <w:r w:rsidR="00367633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lang w:eastAsia="ru-RU"/>
        </w:rPr>
        <w:t>Содержание тем</w:t>
      </w:r>
      <w:r w:rsidRPr="002B30DE">
        <w:rPr>
          <w:color w:val="000000"/>
          <w:sz w:val="24"/>
          <w:szCs w:val="24"/>
          <w:lang w:eastAsia="ru-RU"/>
        </w:rPr>
        <w:t xml:space="preserve"> изменяется ежегодно в зависимости от степени сложности и с учетом возрастных особенностей и уровня предметной подготовки обучающихся.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Методическое сопровождение курса обеспечено методическими рекомендациями о </w:t>
      </w:r>
      <w:r>
        <w:rPr>
          <w:sz w:val="24"/>
          <w:szCs w:val="24"/>
        </w:rPr>
        <w:lastRenderedPageBreak/>
        <w:t>реализации Всероссийского проекта профессиональной ориентации обучающихся 6-11 классов общеобразовательной школы «Билет в будущее», материалами Всероссийского проекта «Билет в будущее», доступными на интернет-платформе</w:t>
      </w:r>
      <w:r w:rsidR="00367633">
        <w:rPr>
          <w:sz w:val="24"/>
          <w:szCs w:val="24"/>
        </w:rPr>
        <w:t xml:space="preserve"> </w:t>
      </w:r>
      <w:hyperlink r:id="rId11"/>
      <w:hyperlink r:id="rId12">
        <w:r>
          <w:rPr>
            <w:color w:val="1155CC"/>
            <w:sz w:val="24"/>
            <w:szCs w:val="24"/>
            <w:u w:val="single"/>
          </w:rPr>
          <w:t>https://bvbinfo.ru/</w:t>
        </w:r>
      </w:hyperlink>
      <w:r>
        <w:t xml:space="preserve"> (только зарегистрированным пользователям)</w:t>
      </w:r>
      <w:r>
        <w:rPr>
          <w:sz w:val="24"/>
          <w:szCs w:val="24"/>
        </w:rPr>
        <w:t>.</w:t>
      </w:r>
    </w:p>
    <w:p w:rsidR="00E83600" w:rsidRDefault="00E83600" w:rsidP="00E83600">
      <w:pPr>
        <w:pStyle w:val="Standard"/>
        <w:tabs>
          <w:tab w:val="left" w:pos="474"/>
        </w:tabs>
        <w:spacing w:after="0"/>
        <w:ind w:firstLine="284"/>
        <w:jc w:val="both"/>
        <w:rPr>
          <w:rFonts w:eastAsiaTheme="minorHAnsi"/>
          <w:lang w:eastAsia="en-US"/>
        </w:rPr>
      </w:pPr>
      <w:r w:rsidRPr="00193467">
        <w:rPr>
          <w:rFonts w:eastAsiaTheme="minorHAnsi"/>
          <w:sz w:val="24"/>
          <w:szCs w:val="24"/>
          <w:lang w:eastAsia="en-US"/>
        </w:rPr>
        <w:t>Программа курса</w:t>
      </w:r>
      <w:r>
        <w:rPr>
          <w:rFonts w:eastAsiaTheme="minorHAnsi"/>
          <w:lang w:eastAsia="en-US"/>
        </w:rPr>
        <w:t xml:space="preserve"> внеурочной деятельности по профориентации </w:t>
      </w:r>
      <w:r>
        <w:rPr>
          <w:rFonts w:eastAsiaTheme="minorHAnsi" w:hint="eastAsia"/>
          <w:lang w:eastAsia="en-US"/>
        </w:rPr>
        <w:t>«</w:t>
      </w:r>
      <w:r>
        <w:rPr>
          <w:rFonts w:eastAsiaTheme="minorHAnsi"/>
          <w:lang w:eastAsia="en-US"/>
        </w:rPr>
        <w:t>Билет в будущее</w:t>
      </w:r>
      <w:r>
        <w:rPr>
          <w:rFonts w:eastAsiaTheme="minorHAnsi" w:hint="eastAsia"/>
          <w:lang w:eastAsia="en-US"/>
        </w:rPr>
        <w:t>»</w:t>
      </w:r>
      <w:r w:rsidRPr="00193467">
        <w:rPr>
          <w:rFonts w:eastAsiaTheme="minorHAnsi"/>
          <w:sz w:val="24"/>
          <w:szCs w:val="24"/>
          <w:lang w:eastAsia="en-US"/>
        </w:rPr>
        <w:t xml:space="preserve"> рассчитана на </w:t>
      </w:r>
      <w:r>
        <w:rPr>
          <w:rFonts w:eastAsiaTheme="minorHAnsi"/>
          <w:lang w:eastAsia="en-US"/>
        </w:rPr>
        <w:t xml:space="preserve">четыре года </w:t>
      </w:r>
      <w:r w:rsidRPr="00193467">
        <w:rPr>
          <w:rFonts w:eastAsiaTheme="minorHAnsi"/>
          <w:sz w:val="24"/>
          <w:szCs w:val="24"/>
          <w:lang w:eastAsia="en-US"/>
        </w:rPr>
        <w:t>с проведением занятий 1 раз в неделю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E83600" w:rsidRDefault="00E83600" w:rsidP="00E83600">
      <w:pPr>
        <w:pStyle w:val="a3"/>
        <w:jc w:val="center"/>
        <w:rPr>
          <w:b/>
        </w:rPr>
      </w:pPr>
      <w:r>
        <w:rPr>
          <w:b/>
        </w:rPr>
        <w:t>Содержание курса «Билет в будущее»</w:t>
      </w:r>
    </w:p>
    <w:p w:rsidR="00E83600" w:rsidRPr="0076276C" w:rsidRDefault="00E83600" w:rsidP="00E83600">
      <w:pPr>
        <w:pStyle w:val="a3"/>
        <w:jc w:val="center"/>
      </w:pPr>
      <w:r w:rsidRPr="0076276C">
        <w:t>6-9 КЛАССЫ</w:t>
      </w:r>
    </w:p>
    <w:p w:rsidR="00E83600" w:rsidRDefault="00E83600" w:rsidP="00E83600">
      <w:pPr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1.Профориентационные уроки «Увлекаюсь»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профориентационных уроков – стартового и тематического (по классам).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Стартовый профориентационный урок (открывает программу курса)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раскрывает возможности обучающихся в выборе персонального профессионального пути. Выбор профессионального пути – одно из важнейших решений, которое предстоит принять школьникам. Рынок труда в условиях неопределенности всегда пугает и вызывает много вопросов: куда пойти учиться, чтобы завтра не остаться без работы? Найдётся ли для меня место на этом рынке труда? Чему нужно учиться уже сегодня, чтобы завтра быть востребованным?</w:t>
      </w:r>
    </w:p>
    <w:p w:rsidR="00E83600" w:rsidRPr="00D7167D" w:rsidRDefault="00E83600" w:rsidP="00E83600">
      <w:pPr>
        <w:ind w:firstLine="284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Тематические профориентационные уроки по классам </w:t>
      </w:r>
      <w:r w:rsidRPr="00D7167D">
        <w:rPr>
          <w:i/>
          <w:sz w:val="24"/>
          <w:szCs w:val="24"/>
        </w:rPr>
        <w:t>(рекомендуется проводить после стартового урока):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6 класс: </w:t>
      </w:r>
      <w:r>
        <w:rPr>
          <w:sz w:val="24"/>
          <w:szCs w:val="24"/>
        </w:rPr>
        <w:t>тематическое содержание урока построено на трех базовых компонентах, которые необходимо учитывать при выборе:</w:t>
      </w:r>
    </w:p>
    <w:p w:rsidR="00E83600" w:rsidRDefault="00E83600" w:rsidP="00E83600">
      <w:pPr>
        <w:widowControl/>
        <w:numPr>
          <w:ilvl w:val="0"/>
          <w:numId w:val="1"/>
        </w:numPr>
        <w:shd w:val="clear" w:color="auto" w:fill="FFFFFF"/>
        <w:autoSpaceDE/>
        <w:autoSpaceDN/>
        <w:ind w:left="0"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«</w:t>
      </w:r>
      <w:r>
        <w:rPr>
          <w:sz w:val="24"/>
          <w:szCs w:val="24"/>
        </w:rPr>
        <w:t>ХОЧУ» — ваши интересы;</w:t>
      </w:r>
    </w:p>
    <w:p w:rsidR="00E83600" w:rsidRDefault="00E83600" w:rsidP="00E83600">
      <w:pPr>
        <w:widowControl/>
        <w:numPr>
          <w:ilvl w:val="0"/>
          <w:numId w:val="1"/>
        </w:numPr>
        <w:shd w:val="clear" w:color="auto" w:fill="FFFFFF"/>
        <w:autoSpaceDE/>
        <w:autoSpaceDN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«МОГУ» — ваши способности;</w:t>
      </w:r>
    </w:p>
    <w:p w:rsidR="00E83600" w:rsidRDefault="00E83600" w:rsidP="00E83600">
      <w:pPr>
        <w:widowControl/>
        <w:numPr>
          <w:ilvl w:val="0"/>
          <w:numId w:val="1"/>
        </w:numPr>
        <w:shd w:val="clear" w:color="auto" w:fill="FFFFFF"/>
        <w:autoSpaceDE/>
        <w:autoSpaceDN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«БУДУ» — востребованность обучающегося на рынке труда в будущее </w:t>
      </w:r>
      <w:r>
        <w:rPr>
          <w:sz w:val="24"/>
          <w:szCs w:val="24"/>
          <w:vertAlign w:val="superscript"/>
        </w:rPr>
        <w:footnoteReference w:id="1"/>
      </w:r>
      <w:r>
        <w:rPr>
          <w:sz w:val="24"/>
          <w:szCs w:val="24"/>
        </w:rPr>
        <w:t>.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Информирование обучающихся о профессиях с постепенным расширением представлений о мире профессионального труда в общем: формирование системного представления о мире профессий и значимости трудовой деятельности (например, как различные качества или навыки могут по-разному реализовываться в разных профессиональных направлениях).Помощь в выборе увлечения, в котором обучающийся может реализовать свои интересы, развивать возможности и помогать окружающим.Поиск дополнительных занятий и увлечений.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7 класс: </w:t>
      </w:r>
      <w:r>
        <w:rPr>
          <w:sz w:val="24"/>
          <w:szCs w:val="24"/>
        </w:rPr>
        <w:t>в основе урока лежит обсуждение обязательного набора школьных предметов 7 классов общеобразовательных учреждений, таких как русский язык, литература, алгебра, геометрия, иностранный язык, история, обществознание, физика, биология, информатика, география и др.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Информирование обучающихся о взаимосвязи школьных предметов и тем с разнообразием современных профессий и необходимых компетенций (формирование системного представления о мире профессий, например, как знания и навыки, приобретаемые за школьной партой, могут по-разному воплощаться в разных профессиях). Повышение познавательного интереса к школьным предметам, а также повышение ценности знаний, навыков и умений, которые приобретаются на этих предметах. Формирование представлений о современных компетенциях, которые сегодня предъявляются к специалистам из различных отраслей.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>
        <w:rPr>
          <w:i/>
          <w:sz w:val="24"/>
          <w:szCs w:val="24"/>
        </w:rPr>
        <w:t>8 класс:</w:t>
      </w:r>
      <w:r>
        <w:rPr>
          <w:sz w:val="24"/>
          <w:szCs w:val="24"/>
        </w:rPr>
        <w:t xml:space="preserve"> урок знакомит обучающихся с разнообразием направлений профессионального развития, возможностями прогнозирования результатов профессионального самоопределения.   На уроке раскрываются существующие профессиональные направления, варианты получения профессионального образования (уровни образования). 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Актуализация процессов профессионального самоопределения. Информирование школьников о видах профессионального образования (высшее образование / среднее профессиональное образование). Помощь школьникам в соотношении личных качеств и </w:t>
      </w:r>
      <w:r>
        <w:rPr>
          <w:sz w:val="24"/>
          <w:szCs w:val="24"/>
        </w:rPr>
        <w:lastRenderedPageBreak/>
        <w:t>интересов с направлениями профессиональной деятельности.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i/>
          <w:sz w:val="24"/>
          <w:szCs w:val="24"/>
        </w:rPr>
        <w:t>9 класс:</w:t>
      </w:r>
      <w:r>
        <w:rPr>
          <w:sz w:val="24"/>
          <w:szCs w:val="24"/>
        </w:rPr>
        <w:t xml:space="preserve"> формирование представлений о преимуществах обучения как в организациях высшего образования (ВО, вузы), так и в организациях среднего профессионального образования (СПО). Актуализация представлений о возможных профессиональных направлениях для учащихся.  Повышение познавательного интереса к философии выбора и построению своей персональной карьерной траектории развития.</w:t>
      </w:r>
    </w:p>
    <w:p w:rsidR="00E83600" w:rsidRDefault="00E83600" w:rsidP="00E83600">
      <w:pPr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Профориентационная онлайн-диагностика. Первая часть «Понимаю себя»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Профориентационная диагностика обучающихся на интернет-платформе</w:t>
      </w:r>
      <w:r w:rsidR="00367633">
        <w:rPr>
          <w:sz w:val="24"/>
          <w:szCs w:val="24"/>
        </w:rPr>
        <w:t xml:space="preserve"> </w:t>
      </w:r>
      <w:hyperlink r:id="rId13"/>
      <w:hyperlink r:id="rId14">
        <w:r>
          <w:rPr>
            <w:color w:val="1155CC"/>
            <w:sz w:val="24"/>
            <w:szCs w:val="24"/>
          </w:rPr>
          <w:t>https://bvbinfo.ru/</w:t>
        </w:r>
      </w:hyperlink>
      <w:r>
        <w:rPr>
          <w:sz w:val="24"/>
          <w:szCs w:val="24"/>
        </w:rPr>
        <w:t xml:space="preserve">  (для зарегистрированных участников проекта)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работы.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Онлайн-диагностика I </w:t>
      </w:r>
      <w:r>
        <w:rPr>
          <w:b/>
          <w:i/>
          <w:sz w:val="24"/>
          <w:szCs w:val="24"/>
        </w:rPr>
        <w:t>«Мой выбор профессии»</w:t>
      </w:r>
      <w:r>
        <w:rPr>
          <w:sz w:val="24"/>
          <w:szCs w:val="24"/>
        </w:rPr>
        <w:t xml:space="preserve"> состоит из двух частей:</w:t>
      </w:r>
    </w:p>
    <w:p w:rsidR="00E83600" w:rsidRDefault="00E83600" w:rsidP="00E83600">
      <w:pPr>
        <w:widowControl/>
        <w:numPr>
          <w:ilvl w:val="0"/>
          <w:numId w:val="2"/>
        </w:numPr>
        <w:autoSpaceDE/>
        <w:autoSpaceDN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методика онлайн-диагностики обучающихся </w:t>
      </w:r>
      <w:r>
        <w:rPr>
          <w:i/>
          <w:sz w:val="24"/>
          <w:szCs w:val="24"/>
        </w:rPr>
        <w:t>«Моя готовность»</w:t>
      </w:r>
      <w:r>
        <w:rPr>
          <w:sz w:val="24"/>
          <w:szCs w:val="24"/>
        </w:rPr>
        <w:t>: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версия 6-7 классов включает только диагностику готовности к профессиональному самоопределению и не включает диагностику ценностных ориентиров;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версия 8-9 классов направлена на оценку ценностных ориентиров в сфере самоопределения обучающихся и уровень готовности к выбору профессии;</w:t>
      </w:r>
    </w:p>
    <w:p w:rsidR="00E83600" w:rsidRDefault="00E83600" w:rsidP="00E83600">
      <w:pPr>
        <w:widowControl/>
        <w:numPr>
          <w:ilvl w:val="0"/>
          <w:numId w:val="3"/>
        </w:numPr>
        <w:autoSpaceDE/>
        <w:autoSpaceDN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методика онлайн-диагностики на определение профессиональных склонностей и направленности обучающихся (</w:t>
      </w:r>
      <w:r>
        <w:rPr>
          <w:i/>
          <w:sz w:val="24"/>
          <w:szCs w:val="24"/>
        </w:rPr>
        <w:t>«Мой выбор»</w:t>
      </w:r>
      <w:r>
        <w:rPr>
          <w:sz w:val="24"/>
          <w:szCs w:val="24"/>
        </w:rPr>
        <w:t>). Методика предусматривает 2 версии – для 6-7, 8-9 классов.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Онлайн-диагностика II </w:t>
      </w:r>
      <w:r>
        <w:rPr>
          <w:b/>
          <w:i/>
          <w:sz w:val="24"/>
          <w:szCs w:val="24"/>
        </w:rPr>
        <w:t>«Мои таланты»</w:t>
      </w:r>
      <w:r w:rsidR="00367633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включает комплексную методику онлайн-диагностики на определение профессиональных интересов и сильных сторон обучающихся с выделением «зон потенциала» (талантов) для дальнейшего развития. Методика предусматривает версии для 6-7, 8-9.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Консультации по результатам онлайн-диагностики. </w:t>
      </w:r>
      <w:r>
        <w:rPr>
          <w:sz w:val="24"/>
          <w:szCs w:val="24"/>
        </w:rPr>
        <w:t>Сопровождение обучающихся по итогам диагностики (в индивидуальном или групповом формате). Возможно проведение консультации с помощью видеозаписи готовой консультации (доступной участникам проекта «Билет в будущее» на интернет-платформе</w:t>
      </w:r>
      <w:r w:rsidR="00367633">
        <w:rPr>
          <w:sz w:val="24"/>
          <w:szCs w:val="24"/>
        </w:rPr>
        <w:t xml:space="preserve"> </w:t>
      </w:r>
      <w:hyperlink r:id="rId15"/>
      <w:hyperlink r:id="rId16">
        <w:r>
          <w:rPr>
            <w:color w:val="1155CC"/>
            <w:sz w:val="24"/>
            <w:szCs w:val="24"/>
            <w:u w:val="single"/>
          </w:rPr>
          <w:t>https://bvbinfo.ru/</w:t>
        </w:r>
      </w:hyperlink>
      <w:r>
        <w:rPr>
          <w:sz w:val="24"/>
          <w:szCs w:val="24"/>
        </w:rPr>
        <w:t>).</w:t>
      </w:r>
    </w:p>
    <w:p w:rsidR="00E83600" w:rsidRDefault="00E83600" w:rsidP="00E83600">
      <w:pPr>
        <w:ind w:firstLine="284"/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3. Профориентационная выставка «Лаборатория будущего. Узнаю рынок»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Посещение мультимедийной выставки «Лаборатория будущего»</w:t>
      </w:r>
      <w:r>
        <w:rPr>
          <w:sz w:val="24"/>
          <w:szCs w:val="24"/>
        </w:rPr>
        <w:t>–специально организованная постоянно действующая экспозиция на базе исторических парков «Россия – моя история» (очно, в онлайн-формате доступно на интернет-платформе</w:t>
      </w:r>
      <w:r w:rsidR="00367633">
        <w:rPr>
          <w:sz w:val="24"/>
          <w:szCs w:val="24"/>
        </w:rPr>
        <w:t xml:space="preserve"> </w:t>
      </w:r>
      <w:hyperlink r:id="rId17"/>
      <w:hyperlink r:id="rId18">
        <w:r>
          <w:rPr>
            <w:color w:val="1155CC"/>
            <w:sz w:val="24"/>
            <w:szCs w:val="24"/>
            <w:u w:val="single"/>
          </w:rPr>
          <w:t>https://bvbinfo.ru/</w:t>
        </w:r>
      </w:hyperlink>
      <w:r>
        <w:rPr>
          <w:sz w:val="24"/>
          <w:szCs w:val="24"/>
        </w:rPr>
        <w:t>). Знакомство с рынком труда, 9-ю ключевыми отраслями (направлениями) экономического развития, профессиями: Индустриальная среда; Здоровая среда; Умная среда; Деловая среда; Социальная среда; Безопасная среда; Комфортная среда; Креативная среда; Аграрная среда. Решение интерактивных заданий, направленных на получение новых знаний о профессиях, об особенностях профессиональной деятельности различных специалистов, о качествах и навыках, необходимых для работы различных специалистов.</w:t>
      </w:r>
    </w:p>
    <w:p w:rsidR="00E83600" w:rsidRPr="0076276C" w:rsidRDefault="00E83600" w:rsidP="00E83600">
      <w:pPr>
        <w:ind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4. Профессиональные пробы «Пробую. Получаю опыт»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Профессиональные пробы.</w:t>
      </w:r>
      <w:r w:rsidR="00367633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Данный формат реализуется очно (на базе образовательной организации и/ или в учебных профессиональных заведениях, организациях дополнительного образования, на предприятиях, организациях региона) или в онлайн-формате (профессиональные пробы на основе платформы, вебинар-площадки, сервисы видеоконференций, чат и т.п.). 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Уровни профессиональных проб: моделирующие и практические профессиональные пробы. Виды профессиональных проб: базовая и ознакомительная.</w:t>
      </w:r>
    </w:p>
    <w:p w:rsidR="00E83600" w:rsidRDefault="00E83600" w:rsidP="00E83600">
      <w:pPr>
        <w:ind w:firstLine="284"/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5. Профориентационная онлайн-диагностика. Вторая часть «Осознаю»</w:t>
      </w:r>
    </w:p>
    <w:p w:rsidR="00E83600" w:rsidRPr="0076276C" w:rsidRDefault="00E83600" w:rsidP="00E83600">
      <w:pPr>
        <w:ind w:firstLine="284"/>
        <w:jc w:val="both"/>
        <w:rPr>
          <w:sz w:val="24"/>
          <w:szCs w:val="24"/>
          <w:highlight w:val="yellow"/>
        </w:rPr>
      </w:pPr>
      <w:r w:rsidRPr="0076276C">
        <w:rPr>
          <w:sz w:val="24"/>
          <w:szCs w:val="24"/>
        </w:rPr>
        <w:t>Проведение второй части профориентационной диагностики. Направлена на уточнение рекомендац</w:t>
      </w:r>
      <w:r>
        <w:rPr>
          <w:sz w:val="24"/>
          <w:szCs w:val="24"/>
        </w:rPr>
        <w:t>ии по построению образовательно-</w:t>
      </w:r>
      <w:r w:rsidRPr="0076276C">
        <w:rPr>
          <w:sz w:val="24"/>
          <w:szCs w:val="24"/>
        </w:rPr>
        <w:t xml:space="preserve">профессиональной траектории с учетом рефлексии опыта, полученного на предыдущих этапах. </w:t>
      </w:r>
    </w:p>
    <w:p w:rsidR="00E83600" w:rsidRDefault="00E83600" w:rsidP="00E83600">
      <w:pPr>
        <w:ind w:firstLine="284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Онлайн-диагностика I </w:t>
      </w:r>
      <w:r>
        <w:rPr>
          <w:b/>
          <w:i/>
          <w:sz w:val="24"/>
          <w:szCs w:val="24"/>
          <w:highlight w:val="white"/>
        </w:rPr>
        <w:t>«Мой выбор профессии»</w:t>
      </w:r>
      <w:r>
        <w:rPr>
          <w:sz w:val="24"/>
          <w:szCs w:val="24"/>
          <w:highlight w:val="white"/>
        </w:rPr>
        <w:t xml:space="preserve"> состоит из двух частей:</w:t>
      </w:r>
    </w:p>
    <w:p w:rsidR="00E83600" w:rsidRDefault="00E83600" w:rsidP="00E83600">
      <w:pPr>
        <w:widowControl/>
        <w:numPr>
          <w:ilvl w:val="0"/>
          <w:numId w:val="2"/>
        </w:numPr>
        <w:autoSpaceDE/>
        <w:autoSpaceDN/>
        <w:ind w:left="0" w:firstLine="284"/>
        <w:jc w:val="both"/>
        <w:rPr>
          <w:sz w:val="24"/>
          <w:szCs w:val="24"/>
          <w:highlight w:val="white"/>
        </w:rPr>
      </w:pPr>
      <w:r w:rsidRPr="0076276C">
        <w:rPr>
          <w:sz w:val="24"/>
          <w:szCs w:val="24"/>
          <w:highlight w:val="white"/>
        </w:rPr>
        <w:lastRenderedPageBreak/>
        <w:t xml:space="preserve">методика онлайн-диагностики учащихся </w:t>
      </w:r>
      <w:r w:rsidRPr="0076276C">
        <w:rPr>
          <w:i/>
          <w:sz w:val="24"/>
          <w:szCs w:val="24"/>
          <w:highlight w:val="white"/>
        </w:rPr>
        <w:t>«Моя готовность»:</w:t>
      </w:r>
    </w:p>
    <w:p w:rsidR="00E83600" w:rsidRDefault="00E83600" w:rsidP="00E83600">
      <w:pPr>
        <w:widowControl/>
        <w:autoSpaceDE/>
        <w:autoSpaceDN/>
        <w:ind w:firstLine="284"/>
        <w:jc w:val="both"/>
        <w:rPr>
          <w:sz w:val="24"/>
          <w:szCs w:val="24"/>
          <w:highlight w:val="white"/>
        </w:rPr>
      </w:pPr>
      <w:r w:rsidRPr="0076276C">
        <w:rPr>
          <w:sz w:val="24"/>
          <w:szCs w:val="24"/>
          <w:highlight w:val="white"/>
        </w:rPr>
        <w:t>в</w:t>
      </w:r>
      <w:r>
        <w:rPr>
          <w:sz w:val="24"/>
          <w:szCs w:val="24"/>
          <w:highlight w:val="white"/>
        </w:rPr>
        <w:t>ерсия 6-7 классов</w:t>
      </w:r>
      <w:r w:rsidRPr="0076276C">
        <w:rPr>
          <w:sz w:val="24"/>
          <w:szCs w:val="24"/>
          <w:highlight w:val="white"/>
        </w:rPr>
        <w:t xml:space="preserve"> включает только диагностику готовности к профессиональному самоопределению и не включает ди</w:t>
      </w:r>
      <w:r>
        <w:rPr>
          <w:sz w:val="24"/>
          <w:szCs w:val="24"/>
          <w:highlight w:val="white"/>
        </w:rPr>
        <w:t>агностику ценностных ориентиров;</w:t>
      </w:r>
    </w:p>
    <w:p w:rsidR="00E83600" w:rsidRDefault="00E83600" w:rsidP="00E83600">
      <w:pPr>
        <w:widowControl/>
        <w:autoSpaceDE/>
        <w:autoSpaceDN/>
        <w:ind w:firstLine="284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версия 8-9 классов направлена на оценку ценностных ориентиров в сфере самоопределения обучающихся и уровень готовности к выбору профессии.</w:t>
      </w:r>
    </w:p>
    <w:p w:rsidR="00E83600" w:rsidRDefault="00E83600" w:rsidP="00E83600">
      <w:pPr>
        <w:widowControl/>
        <w:numPr>
          <w:ilvl w:val="0"/>
          <w:numId w:val="3"/>
        </w:numPr>
        <w:autoSpaceDE/>
        <w:autoSpaceDN/>
        <w:ind w:left="0" w:firstLine="284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методика онлайн-диагностики на определение профессиональных склонностей и направленности обучающихся (</w:t>
      </w:r>
      <w:r>
        <w:rPr>
          <w:i/>
          <w:sz w:val="24"/>
          <w:szCs w:val="24"/>
          <w:highlight w:val="white"/>
        </w:rPr>
        <w:t>«Мой выбор»</w:t>
      </w:r>
      <w:r>
        <w:rPr>
          <w:sz w:val="24"/>
          <w:szCs w:val="24"/>
          <w:highlight w:val="white"/>
        </w:rPr>
        <w:t>). Методика предусматривает 2 версии – для 6-7, 8-9 классов.</w:t>
      </w:r>
    </w:p>
    <w:p w:rsidR="00E83600" w:rsidRDefault="00E83600" w:rsidP="00E83600">
      <w:pPr>
        <w:ind w:firstLine="284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Онлайн-диагностика II </w:t>
      </w:r>
      <w:r>
        <w:rPr>
          <w:b/>
          <w:i/>
          <w:sz w:val="24"/>
          <w:szCs w:val="24"/>
          <w:highlight w:val="white"/>
        </w:rPr>
        <w:t>«Мои таланты»</w:t>
      </w:r>
      <w:r>
        <w:rPr>
          <w:b/>
          <w:sz w:val="24"/>
          <w:szCs w:val="24"/>
          <w:highlight w:val="white"/>
        </w:rPr>
        <w:t xml:space="preserve"> включает</w:t>
      </w:r>
      <w:r>
        <w:rPr>
          <w:sz w:val="24"/>
          <w:szCs w:val="24"/>
          <w:highlight w:val="white"/>
        </w:rPr>
        <w:t xml:space="preserve"> комплексную методику онлайн-диагностики на определение профессиональных интересов и сильных сторон обучающихся с выделением «зон потенциала» (талантов) для дальнейшего развития. Методика предусматривает версии для 6-7, 8-9 классов.</w:t>
      </w:r>
    </w:p>
    <w:p w:rsidR="00E83600" w:rsidRDefault="00E83600" w:rsidP="00E83600">
      <w:pPr>
        <w:ind w:firstLine="284"/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Развернутая консультации по результатам повторной онлайн-диагностики.</w:t>
      </w:r>
    </w:p>
    <w:p w:rsidR="00E83600" w:rsidRDefault="00E83600" w:rsidP="00E83600">
      <w:pPr>
        <w:ind w:firstLine="284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Сопровождение обучающихся по итогам диагностики (в индивидуальном или групповом формате). Возможно проведение консультации с помощью видеозаписи готовой консультации (доступной участникам проекта «Билет в будущее» на интернет-платформе</w:t>
      </w:r>
      <w:r w:rsidR="00367633">
        <w:rPr>
          <w:sz w:val="24"/>
          <w:szCs w:val="24"/>
        </w:rPr>
        <w:t xml:space="preserve"> </w:t>
      </w:r>
      <w:hyperlink r:id="rId19"/>
      <w:hyperlink r:id="rId20">
        <w:r>
          <w:rPr>
            <w:color w:val="1155CC"/>
            <w:sz w:val="24"/>
            <w:szCs w:val="24"/>
            <w:highlight w:val="white"/>
            <w:u w:val="single"/>
          </w:rPr>
          <w:t>https://bvbinfo.ru/</w:t>
        </w:r>
      </w:hyperlink>
      <w:r>
        <w:rPr>
          <w:sz w:val="24"/>
          <w:szCs w:val="24"/>
          <w:highlight w:val="white"/>
        </w:rPr>
        <w:t>).</w:t>
      </w:r>
    </w:p>
    <w:p w:rsidR="00E83600" w:rsidRDefault="00E83600" w:rsidP="00E83600">
      <w:pPr>
        <w:ind w:firstLine="284"/>
        <w:rPr>
          <w:sz w:val="24"/>
          <w:szCs w:val="24"/>
        </w:rPr>
      </w:pPr>
      <w:r w:rsidRPr="00677E2F">
        <w:rPr>
          <w:b/>
          <w:sz w:val="24"/>
          <w:szCs w:val="24"/>
        </w:rPr>
        <w:t>6. Профориентационный видеопроект «Один день в профессии»</w:t>
      </w:r>
      <w:r>
        <w:rPr>
          <w:b/>
          <w:sz w:val="24"/>
          <w:szCs w:val="24"/>
        </w:rPr>
        <w:t xml:space="preserve"> (</w:t>
      </w:r>
      <w:hyperlink r:id="rId21" w:history="1">
        <w:r>
          <w:rPr>
            <w:rStyle w:val="a5"/>
            <w:sz w:val="24"/>
            <w:szCs w:val="24"/>
          </w:rPr>
          <w:t>https://bvbinfo.ru/</w:t>
        </w:r>
      </w:hyperlink>
      <w:r>
        <w:rPr>
          <w:sz w:val="24"/>
          <w:szCs w:val="24"/>
        </w:rPr>
        <w:t>)</w:t>
      </w:r>
    </w:p>
    <w:p w:rsidR="00E83600" w:rsidRPr="00677E2F" w:rsidRDefault="00E83600" w:rsidP="00E83600">
      <w:pPr>
        <w:ind w:firstLine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>Онлайн-знакомство в формате видео-обзоров и интервью с носителями профессий, которые поделятся актуальной информацией об отраслях и покажут, как можно добиться успеха. В рамках урока ученикам будут предложены задания и упражнения, позволяющие лучше понять интересующие их сферы.</w:t>
      </w:r>
    </w:p>
    <w:p w:rsidR="00E83600" w:rsidRDefault="00E83600" w:rsidP="00E83600">
      <w:pPr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Профориентационный рефлексивный урок «Планирую»</w:t>
      </w:r>
    </w:p>
    <w:p w:rsidR="00E83600" w:rsidRDefault="00E83600" w:rsidP="00E83600">
      <w:pPr>
        <w:ind w:firstLine="284"/>
        <w:jc w:val="both"/>
        <w:rPr>
          <w:b/>
          <w:sz w:val="24"/>
          <w:szCs w:val="24"/>
          <w:highlight w:val="yellow"/>
        </w:rPr>
      </w:pPr>
      <w:r w:rsidRPr="0076276C">
        <w:rPr>
          <w:sz w:val="24"/>
          <w:szCs w:val="24"/>
        </w:rPr>
        <w:t>Профориентационный рефлексивный урок (проводится в конце курса, по итогам проведения всех профориентационных мероприятий):</w:t>
      </w:r>
      <w:r>
        <w:rPr>
          <w:sz w:val="24"/>
          <w:szCs w:val="24"/>
        </w:rPr>
        <w:t>разбор и обсуждение персональных рекомендаций (по возрастам).Разбор и обсуждение полученного опыта по итогам профессиональных проб и мероприятий.</w:t>
      </w:r>
      <w:r w:rsidR="00367633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Постановка образовательных и карьерных целей (стратегических и тактических).Формирование планов образовательных шагов и формулирование траектории развития (последовательность реализации целей).</w:t>
      </w:r>
    </w:p>
    <w:p w:rsidR="00E83600" w:rsidRPr="00AA2BB5" w:rsidRDefault="00E83600" w:rsidP="00E83600">
      <w:pPr>
        <w:jc w:val="center"/>
        <w:rPr>
          <w:b/>
          <w:sz w:val="24"/>
          <w:szCs w:val="24"/>
        </w:rPr>
      </w:pPr>
      <w:r w:rsidRPr="00AA2BB5">
        <w:rPr>
          <w:b/>
          <w:sz w:val="24"/>
          <w:szCs w:val="24"/>
        </w:rPr>
        <w:t>Планируемые результаты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 w:rsidRPr="00FA0F63">
        <w:rPr>
          <w:sz w:val="24"/>
          <w:szCs w:val="24"/>
        </w:rPr>
        <w:t xml:space="preserve">Программа способствует </w:t>
      </w:r>
      <w:r>
        <w:rPr>
          <w:sz w:val="24"/>
          <w:szCs w:val="24"/>
        </w:rPr>
        <w:t xml:space="preserve">обеспечению </w:t>
      </w:r>
      <w:r w:rsidRPr="00FA0F63">
        <w:rPr>
          <w:sz w:val="24"/>
          <w:szCs w:val="24"/>
        </w:rPr>
        <w:t xml:space="preserve">личностных, метапредметных </w:t>
      </w:r>
      <w:r w:rsidRPr="00AA2BB5">
        <w:rPr>
          <w:sz w:val="24"/>
          <w:szCs w:val="24"/>
        </w:rPr>
        <w:t>и предметных</w:t>
      </w:r>
      <w:r>
        <w:rPr>
          <w:sz w:val="24"/>
          <w:szCs w:val="24"/>
        </w:rPr>
        <w:t xml:space="preserve"> результатов обучающихся.</w:t>
      </w:r>
    </w:p>
    <w:p w:rsidR="00E83600" w:rsidRPr="00AA2BB5" w:rsidRDefault="00E83600" w:rsidP="00E83600">
      <w:pPr>
        <w:jc w:val="center"/>
        <w:rPr>
          <w:b/>
          <w:sz w:val="24"/>
          <w:szCs w:val="24"/>
        </w:rPr>
      </w:pPr>
      <w:r w:rsidRPr="00AA2BB5">
        <w:rPr>
          <w:b/>
          <w:sz w:val="24"/>
          <w:szCs w:val="24"/>
        </w:rPr>
        <w:t>Личностные результаты</w:t>
      </w:r>
    </w:p>
    <w:p w:rsidR="00E83600" w:rsidRPr="003A67D4" w:rsidRDefault="00E83600" w:rsidP="00E8360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3A67D4">
        <w:rPr>
          <w:b/>
          <w:sz w:val="24"/>
          <w:szCs w:val="24"/>
        </w:rPr>
        <w:t>в сфере патриотического воспитания</w:t>
      </w:r>
      <w:r w:rsidRPr="003A67D4">
        <w:rPr>
          <w:sz w:val="24"/>
          <w:szCs w:val="24"/>
        </w:rPr>
        <w:t xml:space="preserve">: </w:t>
      </w:r>
      <w:r w:rsidRPr="003A67D4">
        <w:rPr>
          <w:rFonts w:eastAsiaTheme="minorHAnsi"/>
          <w:sz w:val="24"/>
          <w:szCs w:val="24"/>
        </w:rPr>
        <w:t>осознание российской гражданской идентичности в поликультурном и многоконфессиональном обществе, проявление интереса к познанию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народа, с которыми школьники будут знакомиться в ходе профориентационных</w:t>
      </w:r>
      <w:r>
        <w:rPr>
          <w:rFonts w:eastAsiaTheme="minorHAnsi"/>
          <w:sz w:val="24"/>
          <w:szCs w:val="24"/>
        </w:rPr>
        <w:t xml:space="preserve"> мероприятий</w:t>
      </w:r>
      <w:r w:rsidRPr="003A67D4">
        <w:rPr>
          <w:rFonts w:eastAsiaTheme="minorHAnsi"/>
          <w:sz w:val="24"/>
          <w:szCs w:val="24"/>
        </w:rPr>
        <w:t>.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 w:rsidRPr="003A67D4">
        <w:rPr>
          <w:b/>
          <w:sz w:val="24"/>
          <w:szCs w:val="24"/>
        </w:rPr>
        <w:t>в сфере гражданского воспитания</w:t>
      </w:r>
      <w:r w:rsidRPr="003A67D4">
        <w:rPr>
          <w:sz w:val="24"/>
          <w:szCs w:val="24"/>
        </w:rPr>
        <w:t xml:space="preserve">: </w:t>
      </w:r>
      <w:r w:rsidRPr="003A67D4">
        <w:rPr>
          <w:rFonts w:eastAsiaTheme="minorHAnsi"/>
          <w:sz w:val="24"/>
          <w:szCs w:val="24"/>
        </w:rPr>
        <w:t>готовность к выполнению обязанностей гражданина и реализации его прав, уважение прав, свобод и законных интересов</w:t>
      </w:r>
      <w:r w:rsidR="00367633">
        <w:rPr>
          <w:rFonts w:eastAsiaTheme="minorHAnsi"/>
          <w:sz w:val="24"/>
          <w:szCs w:val="24"/>
        </w:rPr>
        <w:t xml:space="preserve"> </w:t>
      </w:r>
      <w:r w:rsidRPr="003A67D4">
        <w:rPr>
          <w:rFonts w:eastAsiaTheme="minorHAnsi"/>
          <w:sz w:val="24"/>
          <w:szCs w:val="24"/>
        </w:rPr>
        <w:t>других людей, с которыми школьникам предстоит взаимодействовать в рамках реализации программы «Билет в будущее»;готовность к разнообразной совместной деятельности;</w:t>
      </w:r>
      <w:r w:rsidR="00367633">
        <w:rPr>
          <w:rFonts w:eastAsiaTheme="minorHAnsi"/>
          <w:sz w:val="24"/>
          <w:szCs w:val="24"/>
        </w:rPr>
        <w:t xml:space="preserve"> </w:t>
      </w:r>
      <w:r w:rsidRPr="003A67D4">
        <w:rPr>
          <w:rFonts w:eastAsiaTheme="minorHAnsi"/>
          <w:sz w:val="24"/>
          <w:szCs w:val="24"/>
        </w:rPr>
        <w:t>выстраивание доброжелательных отношений с участниками</w:t>
      </w:r>
      <w:r w:rsidR="00367633">
        <w:rPr>
          <w:rFonts w:eastAsiaTheme="minorHAnsi"/>
          <w:sz w:val="24"/>
          <w:szCs w:val="24"/>
        </w:rPr>
        <w:t xml:space="preserve"> </w:t>
      </w:r>
      <w:r w:rsidRPr="003A67D4">
        <w:rPr>
          <w:rFonts w:eastAsiaTheme="minorHAnsi"/>
          <w:sz w:val="24"/>
          <w:szCs w:val="24"/>
        </w:rPr>
        <w:t>курса на основе взаимопонимания и взаимопомощи</w:t>
      </w:r>
      <w:r>
        <w:rPr>
          <w:rFonts w:eastAsiaTheme="minorHAnsi"/>
          <w:sz w:val="24"/>
          <w:szCs w:val="24"/>
        </w:rPr>
        <w:t>;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 w:rsidRPr="003A67D4">
        <w:rPr>
          <w:b/>
          <w:sz w:val="24"/>
          <w:szCs w:val="24"/>
        </w:rPr>
        <w:t>в сфере духовно-нравственного воспитания</w:t>
      </w:r>
      <w:r w:rsidRPr="003A67D4">
        <w:rPr>
          <w:sz w:val="24"/>
          <w:szCs w:val="24"/>
        </w:rPr>
        <w:t xml:space="preserve">: 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</w:t>
      </w:r>
      <w:r w:rsidRPr="003A67D4">
        <w:rPr>
          <w:rFonts w:eastAsiaTheme="minorHAnsi"/>
          <w:sz w:val="24"/>
          <w:szCs w:val="24"/>
        </w:rPr>
        <w:t>осознание важности необходимости брать на себя</w:t>
      </w:r>
      <w:r w:rsidR="00367633">
        <w:rPr>
          <w:rFonts w:eastAsiaTheme="minorHAnsi"/>
          <w:sz w:val="24"/>
          <w:szCs w:val="24"/>
        </w:rPr>
        <w:t xml:space="preserve"> </w:t>
      </w:r>
      <w:r w:rsidRPr="003A67D4">
        <w:rPr>
          <w:rFonts w:eastAsiaTheme="minorHAnsi"/>
          <w:sz w:val="24"/>
          <w:szCs w:val="24"/>
        </w:rPr>
        <w:t>ответственность в ситуации подготовки к выбору будущей</w:t>
      </w:r>
      <w:r w:rsidR="00367633">
        <w:rPr>
          <w:rFonts w:eastAsiaTheme="minorHAnsi"/>
          <w:sz w:val="24"/>
          <w:szCs w:val="24"/>
        </w:rPr>
        <w:t xml:space="preserve"> </w:t>
      </w:r>
      <w:r w:rsidRPr="003A67D4">
        <w:rPr>
          <w:rFonts w:eastAsiaTheme="minorHAnsi"/>
          <w:sz w:val="24"/>
          <w:szCs w:val="24"/>
        </w:rPr>
        <w:t>профессии</w:t>
      </w:r>
      <w:r>
        <w:rPr>
          <w:rFonts w:eastAsiaTheme="minorHAnsi"/>
          <w:sz w:val="24"/>
          <w:szCs w:val="24"/>
        </w:rPr>
        <w:t>;</w:t>
      </w:r>
    </w:p>
    <w:p w:rsidR="00E83600" w:rsidRPr="00C92FF8" w:rsidRDefault="00E83600" w:rsidP="00E83600">
      <w:pPr>
        <w:ind w:firstLine="284"/>
        <w:jc w:val="both"/>
        <w:rPr>
          <w:sz w:val="24"/>
          <w:szCs w:val="24"/>
        </w:rPr>
      </w:pPr>
      <w:r w:rsidRPr="00C92FF8">
        <w:rPr>
          <w:b/>
          <w:sz w:val="24"/>
          <w:szCs w:val="24"/>
        </w:rPr>
        <w:t>в сфере эстетического воспитания</w:t>
      </w:r>
      <w:r>
        <w:rPr>
          <w:b/>
          <w:sz w:val="24"/>
          <w:szCs w:val="24"/>
        </w:rPr>
        <w:t xml:space="preserve">: </w:t>
      </w:r>
      <w:r w:rsidRPr="00C92FF8">
        <w:rPr>
          <w:rFonts w:eastAsiaTheme="minorHAnsi"/>
          <w:sz w:val="24"/>
          <w:szCs w:val="24"/>
        </w:rPr>
        <w:t xml:space="preserve">осознание важности художественной культуры как средства коммуникации и самовыражения для представителей многих профессий; </w:t>
      </w:r>
      <w:r w:rsidRPr="00C92FF8">
        <w:rPr>
          <w:rFonts w:eastAsiaTheme="minorHAnsi"/>
          <w:sz w:val="24"/>
          <w:szCs w:val="24"/>
        </w:rPr>
        <w:lastRenderedPageBreak/>
        <w:t>стремление к самовыражению в разных видах искусства, в том числе прикладного; стремление создавать вокруг себя эстетически привлекательную среду вне зависимости от той сферы профессиональной деятельности, которой школьник планирует заниматься в будущем;</w:t>
      </w:r>
    </w:p>
    <w:p w:rsidR="00E83600" w:rsidRPr="00C92FF8" w:rsidRDefault="00E83600" w:rsidP="00E83600">
      <w:pPr>
        <w:widowControl/>
        <w:adjustRightInd w:val="0"/>
        <w:ind w:firstLine="284"/>
        <w:jc w:val="both"/>
        <w:rPr>
          <w:rFonts w:eastAsiaTheme="minorHAnsi"/>
          <w:sz w:val="24"/>
          <w:szCs w:val="24"/>
        </w:rPr>
      </w:pPr>
      <w:r w:rsidRPr="00C92FF8">
        <w:rPr>
          <w:b/>
          <w:sz w:val="24"/>
          <w:szCs w:val="24"/>
        </w:rPr>
        <w:t xml:space="preserve">в сфере физического воспитания, </w:t>
      </w:r>
      <w:r w:rsidRPr="00C92FF8">
        <w:rPr>
          <w:rFonts w:eastAsiaTheme="minorHAnsi"/>
          <w:b/>
          <w:iCs/>
          <w:sz w:val="24"/>
          <w:szCs w:val="24"/>
        </w:rPr>
        <w:t>формирования культуры здоровья и эмоционального благополучия:</w:t>
      </w:r>
      <w:r w:rsidR="00367633">
        <w:rPr>
          <w:rFonts w:eastAsiaTheme="minorHAnsi"/>
          <w:b/>
          <w:iCs/>
          <w:sz w:val="24"/>
          <w:szCs w:val="24"/>
        </w:rPr>
        <w:t xml:space="preserve"> </w:t>
      </w:r>
      <w:r w:rsidRPr="00C92FF8">
        <w:rPr>
          <w:rFonts w:eastAsiaTheme="minorHAnsi"/>
          <w:sz w:val="24"/>
          <w:szCs w:val="24"/>
        </w:rPr>
        <w:t>осознание необходимости соблюдения правил безопасности в любой профессии, в том числе навыков безопасного поведения в интернет-среде; ответственное отношение к своему здоровью и установка на здоровый образ жизни; 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 умение принимать себя и других, не осуждая; умение осознавать эмоциональное состояние себя и других, умение управлять собственным эмоциональным состоянием для экономии внутренних ресурсов</w:t>
      </w:r>
      <w:r w:rsidRPr="00C92FF8">
        <w:rPr>
          <w:w w:val="115"/>
          <w:sz w:val="24"/>
          <w:szCs w:val="24"/>
        </w:rPr>
        <w:t>;</w:t>
      </w:r>
    </w:p>
    <w:p w:rsidR="00E83600" w:rsidRPr="00F0498F" w:rsidRDefault="00E83600" w:rsidP="00E83600">
      <w:pPr>
        <w:widowControl/>
        <w:adjustRightInd w:val="0"/>
        <w:ind w:firstLine="284"/>
        <w:jc w:val="both"/>
        <w:rPr>
          <w:rFonts w:eastAsiaTheme="minorHAnsi"/>
          <w:sz w:val="24"/>
          <w:szCs w:val="24"/>
        </w:rPr>
      </w:pPr>
      <w:r w:rsidRPr="00DF0742">
        <w:rPr>
          <w:b/>
          <w:sz w:val="24"/>
          <w:szCs w:val="24"/>
        </w:rPr>
        <w:t xml:space="preserve">в </w:t>
      </w:r>
      <w:r w:rsidRPr="00367633">
        <w:rPr>
          <w:b/>
          <w:sz w:val="24"/>
          <w:szCs w:val="24"/>
        </w:rPr>
        <w:t>сфере трудового воспитания</w:t>
      </w:r>
      <w:r w:rsidRPr="00367633">
        <w:rPr>
          <w:sz w:val="24"/>
          <w:szCs w:val="24"/>
        </w:rPr>
        <w:t xml:space="preserve">: интерес к практическому изучению профессий и труда различного рода; </w:t>
      </w:r>
      <w:r w:rsidRPr="00367633">
        <w:rPr>
          <w:w w:val="115"/>
          <w:sz w:val="24"/>
          <w:szCs w:val="24"/>
        </w:rPr>
        <w:t>осознанный</w:t>
      </w:r>
      <w:r w:rsidR="00367633">
        <w:rPr>
          <w:w w:val="115"/>
          <w:sz w:val="24"/>
          <w:szCs w:val="24"/>
        </w:rPr>
        <w:t xml:space="preserve"> </w:t>
      </w:r>
      <w:r w:rsidRPr="00367633">
        <w:rPr>
          <w:w w:val="115"/>
          <w:sz w:val="24"/>
          <w:szCs w:val="24"/>
        </w:rPr>
        <w:t>выбор</w:t>
      </w:r>
      <w:r w:rsidR="00367633">
        <w:rPr>
          <w:w w:val="115"/>
          <w:sz w:val="24"/>
          <w:szCs w:val="24"/>
        </w:rPr>
        <w:t xml:space="preserve"> </w:t>
      </w:r>
      <w:r w:rsidRPr="00367633">
        <w:rPr>
          <w:w w:val="115"/>
          <w:sz w:val="24"/>
          <w:szCs w:val="24"/>
        </w:rPr>
        <w:t>будущей</w:t>
      </w:r>
      <w:r w:rsidR="00367633">
        <w:rPr>
          <w:w w:val="115"/>
          <w:sz w:val="24"/>
          <w:szCs w:val="24"/>
        </w:rPr>
        <w:t xml:space="preserve"> </w:t>
      </w:r>
      <w:r w:rsidRPr="00367633">
        <w:rPr>
          <w:w w:val="115"/>
          <w:sz w:val="24"/>
          <w:szCs w:val="24"/>
        </w:rPr>
        <w:t>профессии</w:t>
      </w:r>
      <w:r w:rsidR="00367633">
        <w:rPr>
          <w:w w:val="115"/>
          <w:sz w:val="24"/>
          <w:szCs w:val="24"/>
        </w:rPr>
        <w:t xml:space="preserve"> </w:t>
      </w:r>
      <w:r w:rsidRPr="00367633">
        <w:rPr>
          <w:w w:val="115"/>
          <w:sz w:val="24"/>
          <w:szCs w:val="24"/>
        </w:rPr>
        <w:t>и</w:t>
      </w:r>
      <w:r w:rsidR="00367633">
        <w:rPr>
          <w:w w:val="115"/>
          <w:sz w:val="24"/>
          <w:szCs w:val="24"/>
        </w:rPr>
        <w:t xml:space="preserve"> </w:t>
      </w:r>
      <w:r w:rsidRPr="00367633">
        <w:rPr>
          <w:w w:val="115"/>
          <w:sz w:val="24"/>
          <w:szCs w:val="24"/>
        </w:rPr>
        <w:t>возможностей</w:t>
      </w:r>
      <w:r w:rsidR="00367633">
        <w:rPr>
          <w:w w:val="115"/>
          <w:sz w:val="24"/>
          <w:szCs w:val="24"/>
        </w:rPr>
        <w:t xml:space="preserve"> </w:t>
      </w:r>
      <w:r w:rsidRPr="00367633">
        <w:rPr>
          <w:w w:val="115"/>
          <w:sz w:val="24"/>
          <w:szCs w:val="24"/>
        </w:rPr>
        <w:t>реализации</w:t>
      </w:r>
      <w:r w:rsidR="00367633">
        <w:rPr>
          <w:w w:val="115"/>
          <w:sz w:val="24"/>
          <w:szCs w:val="24"/>
        </w:rPr>
        <w:t xml:space="preserve"> </w:t>
      </w:r>
      <w:r w:rsidRPr="00367633">
        <w:rPr>
          <w:w w:val="115"/>
          <w:sz w:val="24"/>
          <w:szCs w:val="24"/>
        </w:rPr>
        <w:t>собственных</w:t>
      </w:r>
      <w:r w:rsidR="00367633">
        <w:rPr>
          <w:w w:val="115"/>
          <w:sz w:val="24"/>
          <w:szCs w:val="24"/>
        </w:rPr>
        <w:t xml:space="preserve"> </w:t>
      </w:r>
      <w:r w:rsidRPr="00367633">
        <w:rPr>
          <w:w w:val="115"/>
          <w:sz w:val="24"/>
          <w:szCs w:val="24"/>
        </w:rPr>
        <w:t>жи</w:t>
      </w:r>
      <w:r w:rsidR="00367633">
        <w:rPr>
          <w:w w:val="115"/>
          <w:sz w:val="24"/>
          <w:szCs w:val="24"/>
        </w:rPr>
        <w:t>зненных планов; отношение к професси</w:t>
      </w:r>
      <w:r w:rsidRPr="00367633">
        <w:rPr>
          <w:w w:val="115"/>
          <w:sz w:val="24"/>
          <w:szCs w:val="24"/>
        </w:rPr>
        <w:t>ональной деятельности как возможности участия в решении личных, общественных</w:t>
      </w:r>
      <w:r w:rsidR="00367633">
        <w:rPr>
          <w:w w:val="115"/>
          <w:sz w:val="24"/>
          <w:szCs w:val="24"/>
        </w:rPr>
        <w:t xml:space="preserve"> </w:t>
      </w:r>
      <w:r w:rsidRPr="00367633">
        <w:rPr>
          <w:w w:val="115"/>
          <w:sz w:val="24"/>
          <w:szCs w:val="24"/>
        </w:rPr>
        <w:t xml:space="preserve">проблем; </w:t>
      </w:r>
      <w:r w:rsidRPr="00367633">
        <w:rPr>
          <w:rFonts w:eastAsiaTheme="minorHAnsi"/>
          <w:sz w:val="24"/>
          <w:szCs w:val="24"/>
        </w:rPr>
        <w:t>готовность адаптироваться в профессиональной среде;</w:t>
      </w:r>
    </w:p>
    <w:p w:rsidR="00E83600" w:rsidRPr="00DF1163" w:rsidRDefault="00E83600" w:rsidP="00E83600">
      <w:pPr>
        <w:widowControl/>
        <w:adjustRightInd w:val="0"/>
        <w:ind w:firstLine="284"/>
        <w:jc w:val="both"/>
        <w:rPr>
          <w:rFonts w:eastAsiaTheme="minorHAnsi"/>
          <w:sz w:val="24"/>
          <w:szCs w:val="24"/>
        </w:rPr>
      </w:pPr>
      <w:r w:rsidRPr="00DF1163">
        <w:rPr>
          <w:b/>
          <w:sz w:val="24"/>
          <w:szCs w:val="24"/>
        </w:rPr>
        <w:t>в сфере экологического воспитания</w:t>
      </w:r>
      <w:r w:rsidRPr="00DF1163">
        <w:rPr>
          <w:sz w:val="24"/>
          <w:szCs w:val="24"/>
        </w:rPr>
        <w:t xml:space="preserve">: </w:t>
      </w:r>
      <w:r w:rsidRPr="00DF1163">
        <w:rPr>
          <w:rFonts w:eastAsiaTheme="minorHAnsi"/>
          <w:sz w:val="24"/>
          <w:szCs w:val="24"/>
        </w:rPr>
        <w:t xml:space="preserve">осознание глобального характера экологических проблем и путей их решения, в том числе в процессе ознакомления с профессиями сферы «человек-природа»; активное неприятие действий, приносящих вред окружающей среде, в том числе осознание потенциального ущерба природе, который сопровождает ту или иную профессиональную деятельность; </w:t>
      </w:r>
    </w:p>
    <w:p w:rsidR="00E83600" w:rsidRPr="00DF0742" w:rsidRDefault="00E83600" w:rsidP="00E83600">
      <w:pPr>
        <w:ind w:firstLine="284"/>
        <w:jc w:val="both"/>
        <w:rPr>
          <w:sz w:val="24"/>
          <w:szCs w:val="24"/>
        </w:rPr>
      </w:pPr>
      <w:r w:rsidRPr="00DF0742">
        <w:rPr>
          <w:b/>
          <w:sz w:val="24"/>
          <w:szCs w:val="24"/>
        </w:rPr>
        <w:t xml:space="preserve">в сфере </w:t>
      </w:r>
      <w:r>
        <w:rPr>
          <w:b/>
          <w:sz w:val="24"/>
          <w:szCs w:val="24"/>
        </w:rPr>
        <w:t xml:space="preserve">понимания </w:t>
      </w:r>
      <w:r w:rsidRPr="00DF0742">
        <w:rPr>
          <w:b/>
          <w:sz w:val="24"/>
          <w:szCs w:val="24"/>
        </w:rPr>
        <w:t>ценности научного познания</w:t>
      </w:r>
      <w:r w:rsidRPr="00DF0742">
        <w:rPr>
          <w:sz w:val="24"/>
          <w:szCs w:val="24"/>
        </w:rPr>
        <w:t>: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основными навыками исследовательской деятельности; осознание важности обучения на протяжении всей жизни для успешной профессиональной деятельности и развитие необходимых умений для этого.</w:t>
      </w:r>
    </w:p>
    <w:p w:rsidR="00E83600" w:rsidRPr="00834982" w:rsidRDefault="00E83600" w:rsidP="00E83600">
      <w:pPr>
        <w:widowControl/>
        <w:adjustRightInd w:val="0"/>
        <w:ind w:firstLine="284"/>
        <w:jc w:val="both"/>
        <w:rPr>
          <w:rFonts w:eastAsiaTheme="minorHAnsi"/>
          <w:sz w:val="24"/>
          <w:szCs w:val="24"/>
        </w:rPr>
      </w:pPr>
      <w:r w:rsidRPr="00834982">
        <w:rPr>
          <w:b/>
          <w:sz w:val="24"/>
          <w:szCs w:val="24"/>
        </w:rPr>
        <w:t>В сфере адаптации обучающегося к изменяющимся условиям социальной и природной среды</w:t>
      </w:r>
      <w:r w:rsidRPr="00834982">
        <w:rPr>
          <w:sz w:val="24"/>
          <w:szCs w:val="24"/>
        </w:rPr>
        <w:t>: освоение социального опыта, основных социальных ролей, соответствующих ведущей деятельности возраста, норм и правил общественного 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открытость опыту и знаниям других; осознавать дефициты собственных знаний и компетентностей, планировать своё развитие; умение анализировать и выявлять взаимосвязи природы, общества и экономики; умение оценивать свои действия с учётом влияния на окружающую среду, достижений целей и преодоления вызовов, возможных глобальных последствий.</w:t>
      </w:r>
    </w:p>
    <w:p w:rsidR="00E83600" w:rsidRPr="00E34C1A" w:rsidRDefault="00E83600" w:rsidP="00E83600">
      <w:pPr>
        <w:shd w:val="clear" w:color="auto" w:fill="FFFFFF"/>
        <w:jc w:val="center"/>
        <w:rPr>
          <w:color w:val="000000"/>
          <w:sz w:val="24"/>
          <w:szCs w:val="24"/>
          <w:lang w:eastAsia="ru-RU"/>
        </w:rPr>
      </w:pPr>
      <w:r w:rsidRPr="00E34C1A">
        <w:rPr>
          <w:b/>
          <w:bCs/>
          <w:color w:val="000000"/>
          <w:sz w:val="24"/>
          <w:szCs w:val="24"/>
          <w:lang w:eastAsia="ru-RU"/>
        </w:rPr>
        <w:t>Метапредметные результаты</w:t>
      </w:r>
    </w:p>
    <w:p w:rsidR="00E83600" w:rsidRPr="007435A1" w:rsidRDefault="00E83600" w:rsidP="00E83600">
      <w:pPr>
        <w:ind w:firstLine="284"/>
        <w:rPr>
          <w:w w:val="115"/>
          <w:sz w:val="24"/>
          <w:szCs w:val="24"/>
        </w:rPr>
      </w:pPr>
      <w:r w:rsidRPr="007435A1">
        <w:rPr>
          <w:b/>
          <w:i/>
          <w:sz w:val="24"/>
          <w:szCs w:val="24"/>
        </w:rPr>
        <w:t>1. В сфере овладения универсальными учебными познавательными действиями</w:t>
      </w:r>
    </w:p>
    <w:p w:rsidR="00E83600" w:rsidRDefault="00E83600" w:rsidP="00E83600">
      <w:pPr>
        <w:tabs>
          <w:tab w:val="left" w:pos="758"/>
        </w:tabs>
        <w:ind w:firstLine="284"/>
        <w:jc w:val="both"/>
        <w:rPr>
          <w:i/>
          <w:w w:val="115"/>
          <w:sz w:val="24"/>
          <w:szCs w:val="24"/>
        </w:rPr>
      </w:pPr>
      <w:r>
        <w:rPr>
          <w:i/>
          <w:w w:val="115"/>
          <w:sz w:val="24"/>
          <w:szCs w:val="24"/>
        </w:rPr>
        <w:t>Базовые логические действия:</w:t>
      </w:r>
    </w:p>
    <w:p w:rsidR="00E83600" w:rsidRPr="004362F9" w:rsidRDefault="00E83600" w:rsidP="00E83600">
      <w:pPr>
        <w:tabs>
          <w:tab w:val="left" w:pos="758"/>
        </w:tabs>
        <w:ind w:firstLine="284"/>
        <w:jc w:val="both"/>
        <w:rPr>
          <w:i/>
          <w:w w:val="115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умение </w:t>
      </w:r>
      <w:r w:rsidRPr="004362F9">
        <w:rPr>
          <w:rFonts w:eastAsiaTheme="minorHAnsi"/>
          <w:sz w:val="24"/>
          <w:szCs w:val="24"/>
        </w:rPr>
        <w:t>выявлять дефицит информации о той или иной профессии, необходимой для полноты представлений о ней, и находить</w:t>
      </w:r>
      <w:r w:rsidR="00367633">
        <w:rPr>
          <w:rFonts w:eastAsiaTheme="minorHAnsi"/>
          <w:sz w:val="24"/>
          <w:szCs w:val="24"/>
        </w:rPr>
        <w:t xml:space="preserve"> </w:t>
      </w:r>
      <w:r w:rsidRPr="004362F9">
        <w:rPr>
          <w:rFonts w:eastAsiaTheme="minorHAnsi"/>
          <w:sz w:val="24"/>
          <w:szCs w:val="24"/>
        </w:rPr>
        <w:t>способы для решения возникшей проблемы;</w:t>
      </w:r>
    </w:p>
    <w:p w:rsidR="00E83600" w:rsidRPr="004362F9" w:rsidRDefault="00E83600" w:rsidP="00E83600">
      <w:pPr>
        <w:tabs>
          <w:tab w:val="left" w:pos="758"/>
        </w:tabs>
        <w:ind w:firstLine="284"/>
        <w:jc w:val="both"/>
        <w:rPr>
          <w:i/>
          <w:w w:val="115"/>
          <w:sz w:val="24"/>
          <w:szCs w:val="24"/>
        </w:rPr>
      </w:pPr>
      <w:r>
        <w:rPr>
          <w:rFonts w:eastAsiaTheme="minorHAnsi"/>
          <w:sz w:val="24"/>
          <w:szCs w:val="24"/>
        </w:rPr>
        <w:t>умение</w:t>
      </w:r>
      <w:r w:rsidRPr="004362F9">
        <w:rPr>
          <w:rFonts w:eastAsiaTheme="minorHAnsi"/>
          <w:sz w:val="24"/>
          <w:szCs w:val="24"/>
        </w:rPr>
        <w:t xml:space="preserve"> использовать вопросы как инструмент для познания будущей</w:t>
      </w:r>
      <w:r w:rsidR="00367633">
        <w:rPr>
          <w:rFonts w:eastAsiaTheme="minorHAnsi"/>
          <w:sz w:val="24"/>
          <w:szCs w:val="24"/>
        </w:rPr>
        <w:t xml:space="preserve"> </w:t>
      </w:r>
      <w:r w:rsidRPr="004362F9">
        <w:rPr>
          <w:rFonts w:eastAsiaTheme="minorHAnsi"/>
          <w:sz w:val="24"/>
          <w:szCs w:val="24"/>
        </w:rPr>
        <w:t>профессии;</w:t>
      </w:r>
    </w:p>
    <w:p w:rsidR="00E83600" w:rsidRPr="004362F9" w:rsidRDefault="00E83600" w:rsidP="00E83600">
      <w:pPr>
        <w:tabs>
          <w:tab w:val="left" w:pos="758"/>
        </w:tabs>
        <w:ind w:firstLine="284"/>
        <w:jc w:val="both"/>
        <w:rPr>
          <w:i/>
          <w:w w:val="115"/>
          <w:sz w:val="24"/>
          <w:szCs w:val="24"/>
        </w:rPr>
      </w:pPr>
      <w:r>
        <w:rPr>
          <w:rFonts w:eastAsiaTheme="minorHAnsi"/>
          <w:sz w:val="24"/>
          <w:szCs w:val="24"/>
        </w:rPr>
        <w:t>умение</w:t>
      </w:r>
      <w:r w:rsidRPr="004362F9">
        <w:rPr>
          <w:rFonts w:eastAsiaTheme="minorHAnsi"/>
          <w:sz w:val="24"/>
          <w:szCs w:val="24"/>
        </w:rPr>
        <w:t xml:space="preserve"> самостоятельно формулировать обобщения и выводы по результатам проведённого обсуждения в группе или в паре;</w:t>
      </w:r>
    </w:p>
    <w:p w:rsidR="00E83600" w:rsidRPr="004362F9" w:rsidRDefault="00E83600" w:rsidP="00E83600">
      <w:pPr>
        <w:tabs>
          <w:tab w:val="left" w:pos="758"/>
        </w:tabs>
        <w:ind w:firstLine="284"/>
        <w:jc w:val="both"/>
        <w:rPr>
          <w:i/>
          <w:w w:val="115"/>
          <w:sz w:val="24"/>
          <w:szCs w:val="24"/>
        </w:rPr>
      </w:pPr>
      <w:r>
        <w:rPr>
          <w:rFonts w:eastAsiaTheme="minorHAnsi"/>
          <w:sz w:val="24"/>
          <w:szCs w:val="24"/>
        </w:rPr>
        <w:t>умение</w:t>
      </w:r>
      <w:r w:rsidRPr="004362F9">
        <w:rPr>
          <w:rFonts w:eastAsiaTheme="minorHAnsi"/>
          <w:sz w:val="24"/>
          <w:szCs w:val="24"/>
        </w:rPr>
        <w:t xml:space="preserve"> прогнозировать возможное дальнейшее развитие процессов,</w:t>
      </w:r>
      <w:r w:rsidR="00367633">
        <w:rPr>
          <w:rFonts w:eastAsiaTheme="minorHAnsi"/>
          <w:sz w:val="24"/>
          <w:szCs w:val="24"/>
        </w:rPr>
        <w:t xml:space="preserve"> </w:t>
      </w:r>
      <w:r w:rsidRPr="004362F9">
        <w:rPr>
          <w:rFonts w:eastAsiaTheme="minorHAnsi"/>
          <w:sz w:val="24"/>
          <w:szCs w:val="24"/>
        </w:rPr>
        <w:t>событий и их последствия, связанные с выбором будущей</w:t>
      </w:r>
      <w:r w:rsidR="00367633">
        <w:rPr>
          <w:rFonts w:eastAsiaTheme="minorHAnsi"/>
          <w:sz w:val="24"/>
          <w:szCs w:val="24"/>
        </w:rPr>
        <w:t xml:space="preserve"> </w:t>
      </w:r>
      <w:r w:rsidRPr="004362F9">
        <w:rPr>
          <w:rFonts w:eastAsiaTheme="minorHAnsi"/>
          <w:sz w:val="24"/>
          <w:szCs w:val="24"/>
        </w:rPr>
        <w:t>профессии;</w:t>
      </w:r>
    </w:p>
    <w:p w:rsidR="00E83600" w:rsidRPr="004362F9" w:rsidRDefault="00E83600" w:rsidP="00E83600">
      <w:pPr>
        <w:tabs>
          <w:tab w:val="left" w:pos="758"/>
        </w:tabs>
        <w:ind w:firstLine="284"/>
        <w:jc w:val="both"/>
        <w:rPr>
          <w:i/>
          <w:w w:val="115"/>
          <w:sz w:val="24"/>
          <w:szCs w:val="24"/>
        </w:rPr>
      </w:pPr>
      <w:r>
        <w:rPr>
          <w:rFonts w:eastAsiaTheme="minorHAnsi"/>
          <w:sz w:val="24"/>
          <w:szCs w:val="24"/>
        </w:rPr>
        <w:t>умение</w:t>
      </w:r>
      <w:r w:rsidRPr="004362F9">
        <w:rPr>
          <w:rFonts w:eastAsiaTheme="minorHAnsi"/>
          <w:sz w:val="24"/>
          <w:szCs w:val="24"/>
        </w:rPr>
        <w:t xml:space="preserve"> выдвигать предположения о возможном росте и падении</w:t>
      </w:r>
      <w:r w:rsidR="00F433BB">
        <w:rPr>
          <w:rFonts w:eastAsiaTheme="minorHAnsi"/>
          <w:sz w:val="24"/>
          <w:szCs w:val="24"/>
        </w:rPr>
        <w:t xml:space="preserve"> </w:t>
      </w:r>
      <w:r w:rsidRPr="004362F9">
        <w:rPr>
          <w:rFonts w:eastAsiaTheme="minorHAnsi"/>
          <w:sz w:val="24"/>
          <w:szCs w:val="24"/>
        </w:rPr>
        <w:t>спроса на ту или иную специальность в новых условиях.</w:t>
      </w:r>
    </w:p>
    <w:p w:rsidR="00E83600" w:rsidRPr="00F433BB" w:rsidRDefault="00E83600" w:rsidP="00E83600">
      <w:pPr>
        <w:tabs>
          <w:tab w:val="left" w:pos="758"/>
        </w:tabs>
        <w:ind w:firstLine="284"/>
        <w:jc w:val="both"/>
        <w:rPr>
          <w:w w:val="115"/>
          <w:sz w:val="24"/>
          <w:szCs w:val="24"/>
        </w:rPr>
      </w:pPr>
      <w:r w:rsidRPr="00F433BB">
        <w:rPr>
          <w:i/>
          <w:w w:val="115"/>
          <w:sz w:val="24"/>
          <w:szCs w:val="24"/>
        </w:rPr>
        <w:lastRenderedPageBreak/>
        <w:t>Базовые исследовательские действия</w:t>
      </w:r>
      <w:r w:rsidRPr="00F433BB">
        <w:rPr>
          <w:w w:val="115"/>
          <w:sz w:val="24"/>
          <w:szCs w:val="24"/>
        </w:rPr>
        <w:t>:</w:t>
      </w:r>
    </w:p>
    <w:p w:rsidR="00E83600" w:rsidRPr="00F433BB" w:rsidRDefault="00E83600" w:rsidP="00E83600">
      <w:pPr>
        <w:tabs>
          <w:tab w:val="left" w:pos="758"/>
        </w:tabs>
        <w:ind w:firstLine="284"/>
        <w:jc w:val="both"/>
        <w:rPr>
          <w:spacing w:val="12"/>
          <w:w w:val="115"/>
          <w:sz w:val="24"/>
          <w:szCs w:val="24"/>
        </w:rPr>
      </w:pPr>
      <w:r w:rsidRPr="00F433BB">
        <w:rPr>
          <w:w w:val="115"/>
          <w:sz w:val="24"/>
          <w:szCs w:val="24"/>
        </w:rPr>
        <w:t xml:space="preserve">владение навыками познавательной, </w:t>
      </w:r>
      <w:r w:rsidRPr="00F433BB">
        <w:rPr>
          <w:w w:val="110"/>
          <w:sz w:val="24"/>
          <w:szCs w:val="24"/>
        </w:rPr>
        <w:t>учебно-исследовательской</w:t>
      </w:r>
      <w:r w:rsidR="00F433BB">
        <w:rPr>
          <w:w w:val="110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и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проектной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деятельности;</w:t>
      </w:r>
    </w:p>
    <w:p w:rsidR="00E83600" w:rsidRPr="00F433BB" w:rsidRDefault="00E83600" w:rsidP="00E83600">
      <w:pPr>
        <w:tabs>
          <w:tab w:val="left" w:pos="758"/>
        </w:tabs>
        <w:ind w:firstLine="284"/>
        <w:jc w:val="both"/>
        <w:rPr>
          <w:sz w:val="24"/>
          <w:szCs w:val="24"/>
        </w:rPr>
      </w:pPr>
      <w:r w:rsidRPr="00F433BB">
        <w:rPr>
          <w:w w:val="115"/>
          <w:sz w:val="24"/>
          <w:szCs w:val="24"/>
        </w:rPr>
        <w:t>способность и готовность к самостоятельному поиску методов решения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практических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задач,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применению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различных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методов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познания.</w:t>
      </w:r>
    </w:p>
    <w:p w:rsidR="00E83600" w:rsidRPr="00F433BB" w:rsidRDefault="00E83600" w:rsidP="00E83600">
      <w:pPr>
        <w:tabs>
          <w:tab w:val="left" w:pos="758"/>
        </w:tabs>
        <w:ind w:firstLine="284"/>
        <w:jc w:val="both"/>
        <w:rPr>
          <w:i/>
          <w:w w:val="115"/>
          <w:sz w:val="24"/>
          <w:szCs w:val="24"/>
        </w:rPr>
      </w:pPr>
      <w:r w:rsidRPr="00F433BB">
        <w:rPr>
          <w:i/>
          <w:w w:val="115"/>
          <w:sz w:val="24"/>
          <w:szCs w:val="24"/>
        </w:rPr>
        <w:t>Работа с информацией:</w:t>
      </w:r>
    </w:p>
    <w:p w:rsidR="00E83600" w:rsidRPr="00F433BB" w:rsidRDefault="00E83600" w:rsidP="00E83600">
      <w:pPr>
        <w:tabs>
          <w:tab w:val="left" w:pos="758"/>
        </w:tabs>
        <w:ind w:firstLine="284"/>
        <w:jc w:val="both"/>
        <w:rPr>
          <w:sz w:val="24"/>
          <w:szCs w:val="24"/>
        </w:rPr>
      </w:pPr>
      <w:r w:rsidRPr="00F433BB">
        <w:rPr>
          <w:w w:val="115"/>
          <w:sz w:val="24"/>
          <w:szCs w:val="24"/>
        </w:rPr>
        <w:t>умение ориентироваться в различных источниках информации, критически оценивать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и интерпретировать информацию, получаемую из различных источников;</w:t>
      </w:r>
    </w:p>
    <w:p w:rsidR="00E83600" w:rsidRPr="00F433BB" w:rsidRDefault="00E83600" w:rsidP="00F433BB">
      <w:pPr>
        <w:tabs>
          <w:tab w:val="left" w:pos="758"/>
        </w:tabs>
        <w:ind w:firstLine="284"/>
        <w:jc w:val="both"/>
        <w:rPr>
          <w:sz w:val="24"/>
          <w:szCs w:val="24"/>
        </w:rPr>
      </w:pPr>
      <w:r w:rsidRPr="00F433BB">
        <w:rPr>
          <w:w w:val="115"/>
          <w:sz w:val="24"/>
          <w:szCs w:val="24"/>
        </w:rPr>
        <w:t>умениеиспользоватьсредстваинформационныхикоммуникацион</w:t>
      </w:r>
      <w:r w:rsidRPr="00F433BB">
        <w:rPr>
          <w:spacing w:val="-1"/>
          <w:w w:val="115"/>
          <w:sz w:val="24"/>
          <w:szCs w:val="24"/>
        </w:rPr>
        <w:t>ныхтехнологий</w:t>
      </w:r>
      <w:r w:rsidR="00F433BB">
        <w:rPr>
          <w:spacing w:val="-1"/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(ИКТ)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в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решении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 xml:space="preserve">профориентационных </w:t>
      </w:r>
      <w:r w:rsidRPr="00F433BB">
        <w:rPr>
          <w:w w:val="110"/>
          <w:sz w:val="24"/>
          <w:szCs w:val="24"/>
        </w:rPr>
        <w:t>задач с соблюдением требований эргономики,</w:t>
      </w:r>
      <w:r w:rsidR="00F433BB">
        <w:rPr>
          <w:w w:val="110"/>
          <w:sz w:val="24"/>
          <w:szCs w:val="24"/>
        </w:rPr>
        <w:t xml:space="preserve"> </w:t>
      </w:r>
      <w:r w:rsidRPr="00F433BB">
        <w:rPr>
          <w:w w:val="110"/>
          <w:sz w:val="24"/>
          <w:szCs w:val="24"/>
        </w:rPr>
        <w:t>техники</w:t>
      </w:r>
      <w:r w:rsidR="00F433BB">
        <w:rPr>
          <w:w w:val="110"/>
          <w:sz w:val="24"/>
          <w:szCs w:val="24"/>
        </w:rPr>
        <w:t xml:space="preserve"> </w:t>
      </w:r>
      <w:r w:rsidRPr="00F433BB">
        <w:rPr>
          <w:w w:val="110"/>
          <w:sz w:val="24"/>
          <w:szCs w:val="24"/>
        </w:rPr>
        <w:t>безопасности,</w:t>
      </w:r>
      <w:r w:rsidR="00F433BB">
        <w:rPr>
          <w:w w:val="110"/>
          <w:sz w:val="24"/>
          <w:szCs w:val="24"/>
        </w:rPr>
        <w:t xml:space="preserve"> </w:t>
      </w:r>
      <w:r w:rsidRPr="00F433BB">
        <w:rPr>
          <w:w w:val="110"/>
          <w:sz w:val="24"/>
          <w:szCs w:val="24"/>
        </w:rPr>
        <w:t>гигиены,</w:t>
      </w:r>
      <w:r w:rsidR="00F433BB">
        <w:rPr>
          <w:w w:val="110"/>
          <w:sz w:val="24"/>
          <w:szCs w:val="24"/>
        </w:rPr>
        <w:t xml:space="preserve"> </w:t>
      </w:r>
      <w:r w:rsidRPr="00F433BB">
        <w:rPr>
          <w:w w:val="110"/>
          <w:sz w:val="24"/>
          <w:szCs w:val="24"/>
        </w:rPr>
        <w:t>ресурсосбережения,</w:t>
      </w:r>
      <w:r w:rsidR="00F433BB">
        <w:rPr>
          <w:w w:val="110"/>
          <w:sz w:val="24"/>
          <w:szCs w:val="24"/>
        </w:rPr>
        <w:t xml:space="preserve"> </w:t>
      </w:r>
      <w:r w:rsidRPr="00F433BB">
        <w:rPr>
          <w:w w:val="110"/>
          <w:sz w:val="24"/>
          <w:szCs w:val="24"/>
        </w:rPr>
        <w:t>правовых</w:t>
      </w:r>
      <w:r w:rsidR="00F433BB">
        <w:rPr>
          <w:w w:val="110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и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этических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норм,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норм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информационной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безопасности.</w:t>
      </w:r>
    </w:p>
    <w:p w:rsidR="00E83600" w:rsidRPr="00F433BB" w:rsidRDefault="00E83600" w:rsidP="00E83600">
      <w:pPr>
        <w:ind w:firstLine="284"/>
        <w:rPr>
          <w:w w:val="115"/>
          <w:sz w:val="24"/>
          <w:szCs w:val="24"/>
        </w:rPr>
      </w:pPr>
      <w:r w:rsidRPr="00F433BB">
        <w:rPr>
          <w:b/>
          <w:i/>
          <w:sz w:val="24"/>
          <w:szCs w:val="24"/>
        </w:rPr>
        <w:t>2. В сфере овладения универсальными учебными коммуникативными действиями</w:t>
      </w:r>
    </w:p>
    <w:p w:rsidR="00E83600" w:rsidRPr="00F433BB" w:rsidRDefault="00E83600" w:rsidP="00E83600">
      <w:pPr>
        <w:tabs>
          <w:tab w:val="left" w:pos="758"/>
        </w:tabs>
        <w:ind w:firstLine="284"/>
        <w:rPr>
          <w:i/>
          <w:w w:val="115"/>
          <w:sz w:val="24"/>
          <w:szCs w:val="24"/>
        </w:rPr>
      </w:pPr>
      <w:r w:rsidRPr="00F433BB">
        <w:rPr>
          <w:i/>
          <w:w w:val="115"/>
          <w:sz w:val="24"/>
          <w:szCs w:val="24"/>
        </w:rPr>
        <w:t>Общение:</w:t>
      </w:r>
    </w:p>
    <w:p w:rsidR="00E83600" w:rsidRPr="00F433BB" w:rsidRDefault="00F433BB" w:rsidP="00E83600">
      <w:pPr>
        <w:pStyle w:val="a3"/>
        <w:ind w:left="0" w:firstLine="284"/>
        <w:rPr>
          <w:w w:val="110"/>
        </w:rPr>
      </w:pPr>
      <w:r w:rsidRPr="00F433BB">
        <w:rPr>
          <w:w w:val="110"/>
        </w:rPr>
        <w:t>В</w:t>
      </w:r>
      <w:r w:rsidR="00E83600" w:rsidRPr="00F433BB">
        <w:rPr>
          <w:w w:val="110"/>
        </w:rPr>
        <w:t>ладение</w:t>
      </w:r>
      <w:r>
        <w:rPr>
          <w:w w:val="110"/>
        </w:rPr>
        <w:t xml:space="preserve"> </w:t>
      </w:r>
      <w:r w:rsidR="00E83600" w:rsidRPr="00F433BB">
        <w:rPr>
          <w:w w:val="110"/>
        </w:rPr>
        <w:t>языковыми</w:t>
      </w:r>
      <w:r>
        <w:rPr>
          <w:w w:val="110"/>
        </w:rPr>
        <w:t xml:space="preserve"> </w:t>
      </w:r>
      <w:r w:rsidR="00E83600" w:rsidRPr="00F433BB">
        <w:rPr>
          <w:w w:val="110"/>
        </w:rPr>
        <w:t>средствами</w:t>
      </w:r>
      <w:r>
        <w:rPr>
          <w:w w:val="110"/>
        </w:rPr>
        <w:t xml:space="preserve"> </w:t>
      </w:r>
      <w:r w:rsidR="00E83600" w:rsidRPr="00F433BB">
        <w:rPr>
          <w:w w:val="110"/>
        </w:rPr>
        <w:t>–</w:t>
      </w:r>
      <w:r>
        <w:rPr>
          <w:w w:val="110"/>
        </w:rPr>
        <w:t xml:space="preserve"> </w:t>
      </w:r>
      <w:r w:rsidR="00E83600" w:rsidRPr="00F433BB">
        <w:rPr>
          <w:w w:val="110"/>
        </w:rPr>
        <w:t>умение</w:t>
      </w:r>
      <w:r>
        <w:rPr>
          <w:w w:val="110"/>
        </w:rPr>
        <w:t xml:space="preserve"> </w:t>
      </w:r>
      <w:r w:rsidR="00E83600" w:rsidRPr="00F433BB">
        <w:rPr>
          <w:w w:val="110"/>
        </w:rPr>
        <w:t>ясно,</w:t>
      </w:r>
      <w:r>
        <w:rPr>
          <w:w w:val="110"/>
        </w:rPr>
        <w:t xml:space="preserve"> </w:t>
      </w:r>
      <w:r w:rsidR="00E83600" w:rsidRPr="00F433BB">
        <w:rPr>
          <w:w w:val="110"/>
        </w:rPr>
        <w:t>логично</w:t>
      </w:r>
      <w:r>
        <w:rPr>
          <w:w w:val="110"/>
        </w:rPr>
        <w:t xml:space="preserve"> </w:t>
      </w:r>
      <w:r w:rsidR="00E83600" w:rsidRPr="00F433BB">
        <w:rPr>
          <w:w w:val="110"/>
        </w:rPr>
        <w:t>и</w:t>
      </w:r>
      <w:r>
        <w:rPr>
          <w:w w:val="110"/>
        </w:rPr>
        <w:t xml:space="preserve"> </w:t>
      </w:r>
      <w:r w:rsidR="00E83600" w:rsidRPr="00F433BB">
        <w:rPr>
          <w:w w:val="110"/>
        </w:rPr>
        <w:t>точно</w:t>
      </w:r>
      <w:r>
        <w:rPr>
          <w:w w:val="110"/>
        </w:rPr>
        <w:t xml:space="preserve"> </w:t>
      </w:r>
      <w:r w:rsidR="00E83600" w:rsidRPr="00F433BB">
        <w:rPr>
          <w:w w:val="110"/>
        </w:rPr>
        <w:t>излагать</w:t>
      </w:r>
      <w:r>
        <w:rPr>
          <w:w w:val="110"/>
        </w:rPr>
        <w:t xml:space="preserve"> </w:t>
      </w:r>
      <w:r w:rsidR="00E83600" w:rsidRPr="00F433BB">
        <w:rPr>
          <w:w w:val="110"/>
        </w:rPr>
        <w:t>свою</w:t>
      </w:r>
      <w:r>
        <w:rPr>
          <w:w w:val="110"/>
        </w:rPr>
        <w:t xml:space="preserve"> </w:t>
      </w:r>
      <w:r w:rsidR="00E83600" w:rsidRPr="00F433BB">
        <w:rPr>
          <w:w w:val="110"/>
        </w:rPr>
        <w:t>точку</w:t>
      </w:r>
      <w:r>
        <w:rPr>
          <w:w w:val="110"/>
        </w:rPr>
        <w:t xml:space="preserve"> </w:t>
      </w:r>
      <w:r w:rsidR="00E83600" w:rsidRPr="00F433BB">
        <w:rPr>
          <w:w w:val="110"/>
        </w:rPr>
        <w:t>зрения,</w:t>
      </w:r>
      <w:r>
        <w:rPr>
          <w:w w:val="110"/>
        </w:rPr>
        <w:t xml:space="preserve"> </w:t>
      </w:r>
      <w:r w:rsidR="00E83600" w:rsidRPr="00F433BB">
        <w:rPr>
          <w:w w:val="110"/>
        </w:rPr>
        <w:t>использовать</w:t>
      </w:r>
      <w:r>
        <w:rPr>
          <w:w w:val="110"/>
        </w:rPr>
        <w:t xml:space="preserve"> </w:t>
      </w:r>
      <w:r w:rsidR="00E83600" w:rsidRPr="00F433BB">
        <w:rPr>
          <w:w w:val="110"/>
        </w:rPr>
        <w:t>адекватные</w:t>
      </w:r>
      <w:r>
        <w:rPr>
          <w:w w:val="110"/>
        </w:rPr>
        <w:t xml:space="preserve"> </w:t>
      </w:r>
      <w:r w:rsidR="00E83600" w:rsidRPr="00F433BB">
        <w:rPr>
          <w:w w:val="110"/>
        </w:rPr>
        <w:t>языковые</w:t>
      </w:r>
      <w:r>
        <w:rPr>
          <w:w w:val="110"/>
        </w:rPr>
        <w:t xml:space="preserve"> </w:t>
      </w:r>
      <w:r w:rsidR="00E83600" w:rsidRPr="00F433BB">
        <w:rPr>
          <w:w w:val="110"/>
        </w:rPr>
        <w:t>средства;</w:t>
      </w:r>
    </w:p>
    <w:p w:rsidR="00E83600" w:rsidRPr="00F433BB" w:rsidRDefault="00E83600" w:rsidP="00E83600">
      <w:pPr>
        <w:tabs>
          <w:tab w:val="left" w:pos="758"/>
        </w:tabs>
        <w:ind w:firstLine="284"/>
        <w:rPr>
          <w:i/>
          <w:w w:val="115"/>
          <w:sz w:val="24"/>
          <w:szCs w:val="24"/>
        </w:rPr>
      </w:pPr>
      <w:r w:rsidRPr="00F433BB">
        <w:rPr>
          <w:i/>
          <w:w w:val="115"/>
          <w:sz w:val="24"/>
          <w:szCs w:val="24"/>
        </w:rPr>
        <w:t>Совместная деятельность:</w:t>
      </w:r>
    </w:p>
    <w:p w:rsidR="00F433BB" w:rsidRDefault="00F433BB" w:rsidP="00F433BB">
      <w:pPr>
        <w:tabs>
          <w:tab w:val="left" w:pos="758"/>
        </w:tabs>
        <w:ind w:firstLine="284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у</w:t>
      </w:r>
      <w:r w:rsidR="00E83600" w:rsidRPr="00F433BB">
        <w:rPr>
          <w:w w:val="115"/>
          <w:sz w:val="24"/>
          <w:szCs w:val="24"/>
        </w:rPr>
        <w:t>мение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продуктивно</w:t>
      </w:r>
      <w:r>
        <w:rPr>
          <w:w w:val="115"/>
          <w:sz w:val="24"/>
          <w:szCs w:val="24"/>
        </w:rPr>
        <w:t xml:space="preserve"> о</w:t>
      </w:r>
      <w:r w:rsidR="00E83600" w:rsidRPr="00F433BB">
        <w:rPr>
          <w:w w:val="115"/>
          <w:sz w:val="24"/>
          <w:szCs w:val="24"/>
        </w:rPr>
        <w:t>бщаться</w:t>
      </w:r>
      <w:r>
        <w:rPr>
          <w:w w:val="115"/>
          <w:sz w:val="24"/>
          <w:szCs w:val="24"/>
        </w:rPr>
        <w:t xml:space="preserve"> и</w:t>
      </w:r>
    </w:p>
    <w:p w:rsidR="00E83600" w:rsidRPr="00F433BB" w:rsidRDefault="00E83600" w:rsidP="00F433BB">
      <w:pPr>
        <w:tabs>
          <w:tab w:val="left" w:pos="758"/>
        </w:tabs>
        <w:ind w:firstLine="284"/>
        <w:rPr>
          <w:w w:val="115"/>
          <w:sz w:val="24"/>
          <w:szCs w:val="24"/>
        </w:rPr>
      </w:pPr>
      <w:r w:rsidRPr="00F433BB">
        <w:rPr>
          <w:w w:val="115"/>
          <w:sz w:val="24"/>
          <w:szCs w:val="24"/>
        </w:rPr>
        <w:t>взаимодействовать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в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процессе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совместной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деятельности,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учитывать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позиции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других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участников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деятельности,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эффективно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разрешать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конфликты;</w:t>
      </w:r>
    </w:p>
    <w:p w:rsidR="00E83600" w:rsidRPr="00F433BB" w:rsidRDefault="00E83600" w:rsidP="00E83600">
      <w:pPr>
        <w:tabs>
          <w:tab w:val="left" w:pos="758"/>
        </w:tabs>
        <w:ind w:firstLine="284"/>
        <w:jc w:val="both"/>
        <w:rPr>
          <w:w w:val="115"/>
          <w:sz w:val="24"/>
          <w:szCs w:val="24"/>
        </w:rPr>
      </w:pPr>
      <w:r w:rsidRPr="00F433BB">
        <w:rPr>
          <w:rFonts w:eastAsiaTheme="minorHAnsi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принимать цель совместной деятельности, коллективно планировать действия по её достижению: распределять роли, договариваться, обсуждать процесс и результат совместной работы.</w:t>
      </w:r>
    </w:p>
    <w:p w:rsidR="00E83600" w:rsidRPr="00F433BB" w:rsidRDefault="00E83600" w:rsidP="00E83600">
      <w:pPr>
        <w:ind w:firstLine="284"/>
        <w:rPr>
          <w:w w:val="115"/>
          <w:sz w:val="24"/>
          <w:szCs w:val="24"/>
        </w:rPr>
      </w:pPr>
      <w:r w:rsidRPr="00F433BB">
        <w:rPr>
          <w:b/>
          <w:i/>
          <w:sz w:val="24"/>
          <w:szCs w:val="24"/>
        </w:rPr>
        <w:t>3. В сфере овладения универсальными учебными регулятивными действиями</w:t>
      </w:r>
    </w:p>
    <w:p w:rsidR="00E83600" w:rsidRPr="00F433BB" w:rsidRDefault="00E83600" w:rsidP="00E83600">
      <w:pPr>
        <w:tabs>
          <w:tab w:val="left" w:pos="758"/>
        </w:tabs>
        <w:ind w:firstLine="284"/>
        <w:rPr>
          <w:i/>
          <w:w w:val="115"/>
          <w:sz w:val="24"/>
          <w:szCs w:val="24"/>
        </w:rPr>
      </w:pPr>
      <w:r w:rsidRPr="00F433BB">
        <w:rPr>
          <w:i/>
          <w:w w:val="115"/>
          <w:sz w:val="24"/>
          <w:szCs w:val="24"/>
        </w:rPr>
        <w:t>Самоорганизация:</w:t>
      </w:r>
    </w:p>
    <w:p w:rsidR="00E83600" w:rsidRPr="00F433BB" w:rsidRDefault="00F433BB" w:rsidP="00F433BB">
      <w:pPr>
        <w:tabs>
          <w:tab w:val="left" w:pos="758"/>
        </w:tabs>
        <w:ind w:firstLine="284"/>
        <w:jc w:val="both"/>
        <w:rPr>
          <w:spacing w:val="1"/>
          <w:w w:val="115"/>
          <w:sz w:val="24"/>
          <w:szCs w:val="24"/>
        </w:rPr>
      </w:pPr>
      <w:r w:rsidRPr="00F433BB">
        <w:rPr>
          <w:w w:val="115"/>
          <w:sz w:val="24"/>
          <w:szCs w:val="24"/>
        </w:rPr>
        <w:t>У</w:t>
      </w:r>
      <w:r w:rsidR="00E83600" w:rsidRPr="00F433BB">
        <w:rPr>
          <w:w w:val="115"/>
          <w:sz w:val="24"/>
          <w:szCs w:val="24"/>
        </w:rPr>
        <w:t>мение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самостоятельно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определять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цели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деятельности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и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составлять планы в отношении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своего будущего;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rFonts w:eastAsiaTheme="minorHAnsi"/>
          <w:sz w:val="24"/>
          <w:szCs w:val="24"/>
        </w:rPr>
        <w:t>выявлять проблемы, возникающие в ходе выбора профиля обучения в старшей школе / будущей</w:t>
      </w:r>
      <w:r>
        <w:rPr>
          <w:rFonts w:eastAsiaTheme="minorHAnsi"/>
          <w:sz w:val="24"/>
          <w:szCs w:val="24"/>
        </w:rPr>
        <w:t xml:space="preserve"> </w:t>
      </w:r>
      <w:r w:rsidR="00E83600" w:rsidRPr="00F433BB">
        <w:rPr>
          <w:rFonts w:eastAsiaTheme="minorHAnsi"/>
          <w:sz w:val="24"/>
          <w:szCs w:val="24"/>
        </w:rPr>
        <w:t>профессии;</w:t>
      </w:r>
    </w:p>
    <w:p w:rsidR="00E83600" w:rsidRPr="00F433BB" w:rsidRDefault="00E83600" w:rsidP="00E83600">
      <w:pPr>
        <w:tabs>
          <w:tab w:val="left" w:pos="758"/>
        </w:tabs>
        <w:ind w:firstLine="284"/>
        <w:jc w:val="both"/>
        <w:rPr>
          <w:spacing w:val="1"/>
          <w:w w:val="115"/>
          <w:sz w:val="24"/>
          <w:szCs w:val="24"/>
        </w:rPr>
      </w:pPr>
      <w:r w:rsidRPr="00F433BB">
        <w:rPr>
          <w:rFonts w:eastAsiaTheme="minorHAnsi"/>
          <w:sz w:val="24"/>
          <w:szCs w:val="24"/>
        </w:rPr>
        <w:t>ориентироваться в различных подходах принятия решений</w:t>
      </w:r>
      <w:r w:rsidR="00F433BB">
        <w:rPr>
          <w:rFonts w:eastAsiaTheme="minorHAnsi"/>
          <w:sz w:val="24"/>
          <w:szCs w:val="24"/>
        </w:rPr>
        <w:t xml:space="preserve"> </w:t>
      </w:r>
      <w:r w:rsidRPr="00F433BB">
        <w:rPr>
          <w:rFonts w:eastAsiaTheme="minorHAnsi"/>
          <w:sz w:val="24"/>
          <w:szCs w:val="24"/>
        </w:rPr>
        <w:t>(индивидуальное, принятие решения в группе, принятие решений группой);</w:t>
      </w:r>
    </w:p>
    <w:p w:rsidR="00E83600" w:rsidRPr="00F433BB" w:rsidRDefault="00E83600" w:rsidP="00E83600">
      <w:pPr>
        <w:tabs>
          <w:tab w:val="left" w:pos="758"/>
        </w:tabs>
        <w:ind w:firstLine="284"/>
        <w:jc w:val="both"/>
        <w:rPr>
          <w:w w:val="115"/>
          <w:sz w:val="24"/>
          <w:szCs w:val="24"/>
        </w:rPr>
      </w:pPr>
      <w:r w:rsidRPr="00F433BB">
        <w:rPr>
          <w:rFonts w:eastAsiaTheme="minorHAnsi"/>
          <w:sz w:val="24"/>
          <w:szCs w:val="24"/>
        </w:rPr>
        <w:t>делать выбор и брать на себя ответственность за решения, принимаемые в процессе профессионального самоопределения;</w:t>
      </w:r>
    </w:p>
    <w:p w:rsidR="00E83600" w:rsidRPr="00F433BB" w:rsidRDefault="00E83600" w:rsidP="00E83600">
      <w:pPr>
        <w:tabs>
          <w:tab w:val="left" w:pos="758"/>
        </w:tabs>
        <w:ind w:firstLine="284"/>
        <w:jc w:val="both"/>
        <w:rPr>
          <w:spacing w:val="1"/>
          <w:w w:val="115"/>
          <w:sz w:val="24"/>
          <w:szCs w:val="24"/>
        </w:rPr>
      </w:pPr>
      <w:r w:rsidRPr="00F433BB">
        <w:rPr>
          <w:w w:val="115"/>
          <w:sz w:val="24"/>
          <w:szCs w:val="24"/>
        </w:rPr>
        <w:t>умение самостоятельно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 xml:space="preserve">осуществлять, контролировать и корректировать деятельность; </w:t>
      </w:r>
    </w:p>
    <w:p w:rsidR="00E83600" w:rsidRPr="00F433BB" w:rsidRDefault="00E83600" w:rsidP="00E83600">
      <w:pPr>
        <w:tabs>
          <w:tab w:val="left" w:pos="758"/>
        </w:tabs>
        <w:ind w:firstLine="284"/>
        <w:jc w:val="both"/>
        <w:rPr>
          <w:sz w:val="24"/>
          <w:szCs w:val="24"/>
        </w:rPr>
      </w:pPr>
      <w:r w:rsidRPr="00F433BB">
        <w:rPr>
          <w:w w:val="115"/>
          <w:sz w:val="24"/>
          <w:szCs w:val="24"/>
        </w:rPr>
        <w:t>умение использовать все возможные ресурсы для достижения поставленных целей и реализации планов деятельности;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выбирать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успешные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стратегии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в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различных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ситуациях;</w:t>
      </w:r>
    </w:p>
    <w:p w:rsidR="00E83600" w:rsidRPr="00F433BB" w:rsidRDefault="00E83600" w:rsidP="00E83600">
      <w:pPr>
        <w:tabs>
          <w:tab w:val="left" w:pos="758"/>
        </w:tabs>
        <w:ind w:firstLine="284"/>
        <w:jc w:val="both"/>
        <w:rPr>
          <w:w w:val="110"/>
          <w:sz w:val="24"/>
          <w:szCs w:val="24"/>
        </w:rPr>
      </w:pPr>
      <w:r w:rsidRPr="00F433BB">
        <w:rPr>
          <w:w w:val="115"/>
          <w:sz w:val="24"/>
          <w:szCs w:val="24"/>
        </w:rPr>
        <w:t>умение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определять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назначение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и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функции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>различных</w:t>
      </w:r>
      <w:r w:rsidR="00F433BB">
        <w:rPr>
          <w:w w:val="115"/>
          <w:sz w:val="24"/>
          <w:szCs w:val="24"/>
        </w:rPr>
        <w:t xml:space="preserve"> </w:t>
      </w:r>
      <w:r w:rsidRPr="00F433BB">
        <w:rPr>
          <w:w w:val="115"/>
          <w:sz w:val="24"/>
          <w:szCs w:val="24"/>
        </w:rPr>
        <w:t xml:space="preserve">социальных </w:t>
      </w:r>
      <w:r w:rsidRPr="00F433BB">
        <w:rPr>
          <w:w w:val="110"/>
          <w:sz w:val="24"/>
          <w:szCs w:val="24"/>
        </w:rPr>
        <w:t>институтов.</w:t>
      </w:r>
    </w:p>
    <w:p w:rsidR="00E83600" w:rsidRPr="00F433BB" w:rsidRDefault="00E83600" w:rsidP="00E83600">
      <w:pPr>
        <w:tabs>
          <w:tab w:val="left" w:pos="758"/>
        </w:tabs>
        <w:ind w:firstLine="284"/>
        <w:rPr>
          <w:i/>
          <w:sz w:val="24"/>
          <w:szCs w:val="24"/>
        </w:rPr>
      </w:pPr>
      <w:r w:rsidRPr="00F433BB">
        <w:rPr>
          <w:i/>
          <w:sz w:val="24"/>
          <w:szCs w:val="24"/>
        </w:rPr>
        <w:t>Самооценка и самоконтроль:</w:t>
      </w:r>
    </w:p>
    <w:p w:rsidR="00E83600" w:rsidRPr="00F433BB" w:rsidRDefault="00F433BB" w:rsidP="00E83600">
      <w:pPr>
        <w:pStyle w:val="a3"/>
        <w:ind w:left="0" w:firstLine="284"/>
        <w:rPr>
          <w:w w:val="110"/>
        </w:rPr>
      </w:pPr>
      <w:r w:rsidRPr="00F433BB">
        <w:rPr>
          <w:w w:val="115"/>
        </w:rPr>
        <w:t>У</w:t>
      </w:r>
      <w:r w:rsidR="00E83600" w:rsidRPr="00F433BB">
        <w:rPr>
          <w:w w:val="115"/>
        </w:rPr>
        <w:t>мение</w:t>
      </w:r>
      <w:r>
        <w:rPr>
          <w:w w:val="115"/>
        </w:rPr>
        <w:t xml:space="preserve"> </w:t>
      </w:r>
      <w:r w:rsidR="00E83600" w:rsidRPr="00F433BB">
        <w:rPr>
          <w:w w:val="115"/>
        </w:rPr>
        <w:t>самостоятельно</w:t>
      </w:r>
      <w:r>
        <w:rPr>
          <w:w w:val="115"/>
        </w:rPr>
        <w:t xml:space="preserve"> </w:t>
      </w:r>
      <w:r w:rsidR="00E83600" w:rsidRPr="00F433BB">
        <w:rPr>
          <w:w w:val="115"/>
        </w:rPr>
        <w:t>оценивать</w:t>
      </w:r>
      <w:r>
        <w:rPr>
          <w:w w:val="115"/>
        </w:rPr>
        <w:t xml:space="preserve"> </w:t>
      </w:r>
      <w:r w:rsidR="00E83600" w:rsidRPr="00F433BB">
        <w:rPr>
          <w:w w:val="115"/>
        </w:rPr>
        <w:t>и</w:t>
      </w:r>
      <w:r>
        <w:rPr>
          <w:w w:val="115"/>
        </w:rPr>
        <w:t xml:space="preserve"> </w:t>
      </w:r>
      <w:r w:rsidR="00E83600" w:rsidRPr="00F433BB">
        <w:rPr>
          <w:w w:val="115"/>
        </w:rPr>
        <w:t>принимать</w:t>
      </w:r>
      <w:r>
        <w:rPr>
          <w:w w:val="115"/>
        </w:rPr>
        <w:t xml:space="preserve"> </w:t>
      </w:r>
      <w:r w:rsidR="00E83600" w:rsidRPr="00F433BB">
        <w:rPr>
          <w:w w:val="115"/>
        </w:rPr>
        <w:t>решения,</w:t>
      </w:r>
      <w:r>
        <w:rPr>
          <w:w w:val="115"/>
        </w:rPr>
        <w:t xml:space="preserve"> </w:t>
      </w:r>
      <w:r w:rsidR="00E83600" w:rsidRPr="00F433BB">
        <w:rPr>
          <w:w w:val="115"/>
        </w:rPr>
        <w:t>определяющие</w:t>
      </w:r>
      <w:r>
        <w:rPr>
          <w:w w:val="115"/>
        </w:rPr>
        <w:t xml:space="preserve"> </w:t>
      </w:r>
      <w:r w:rsidR="00E83600" w:rsidRPr="00F433BB">
        <w:rPr>
          <w:w w:val="115"/>
        </w:rPr>
        <w:t>стратегию</w:t>
      </w:r>
      <w:r>
        <w:rPr>
          <w:w w:val="115"/>
        </w:rPr>
        <w:t xml:space="preserve"> </w:t>
      </w:r>
      <w:r w:rsidR="00E83600" w:rsidRPr="00F433BB">
        <w:rPr>
          <w:w w:val="115"/>
        </w:rPr>
        <w:t>поведения,</w:t>
      </w:r>
      <w:r>
        <w:rPr>
          <w:w w:val="115"/>
        </w:rPr>
        <w:t xml:space="preserve"> </w:t>
      </w:r>
      <w:r w:rsidR="00E83600" w:rsidRPr="00F433BB">
        <w:rPr>
          <w:w w:val="115"/>
        </w:rPr>
        <w:t>с</w:t>
      </w:r>
      <w:r>
        <w:rPr>
          <w:w w:val="115"/>
        </w:rPr>
        <w:t xml:space="preserve"> </w:t>
      </w:r>
      <w:r w:rsidR="00E83600" w:rsidRPr="00F433BB">
        <w:rPr>
          <w:w w:val="115"/>
        </w:rPr>
        <w:t>учётом</w:t>
      </w:r>
      <w:r>
        <w:rPr>
          <w:w w:val="115"/>
        </w:rPr>
        <w:t xml:space="preserve"> </w:t>
      </w:r>
      <w:r w:rsidR="00E83600" w:rsidRPr="00F433BB">
        <w:rPr>
          <w:w w:val="115"/>
        </w:rPr>
        <w:t>гражданских</w:t>
      </w:r>
      <w:r>
        <w:rPr>
          <w:w w:val="115"/>
        </w:rPr>
        <w:t xml:space="preserve"> </w:t>
      </w:r>
      <w:r w:rsidR="00E83600" w:rsidRPr="00F433BB">
        <w:rPr>
          <w:w w:val="115"/>
        </w:rPr>
        <w:t>и</w:t>
      </w:r>
      <w:r>
        <w:rPr>
          <w:w w:val="115"/>
        </w:rPr>
        <w:t xml:space="preserve"> </w:t>
      </w:r>
      <w:r w:rsidR="00E83600" w:rsidRPr="00F433BB">
        <w:rPr>
          <w:w w:val="115"/>
        </w:rPr>
        <w:t>нравственных</w:t>
      </w:r>
      <w:r>
        <w:rPr>
          <w:w w:val="115"/>
        </w:rPr>
        <w:t xml:space="preserve"> </w:t>
      </w:r>
      <w:r w:rsidR="00E83600" w:rsidRPr="00F433BB">
        <w:rPr>
          <w:w w:val="115"/>
        </w:rPr>
        <w:t>ценностей;</w:t>
      </w:r>
    </w:p>
    <w:p w:rsidR="00E83600" w:rsidRPr="00F433BB" w:rsidRDefault="00F433BB" w:rsidP="00E83600">
      <w:pPr>
        <w:ind w:firstLine="284"/>
        <w:jc w:val="both"/>
        <w:rPr>
          <w:w w:val="115"/>
          <w:sz w:val="24"/>
          <w:szCs w:val="24"/>
        </w:rPr>
      </w:pPr>
      <w:r w:rsidRPr="00F433BB">
        <w:rPr>
          <w:w w:val="115"/>
          <w:sz w:val="24"/>
          <w:szCs w:val="24"/>
        </w:rPr>
        <w:t>В</w:t>
      </w:r>
      <w:r w:rsidR="00E83600" w:rsidRPr="00F433BB">
        <w:rPr>
          <w:w w:val="115"/>
          <w:sz w:val="24"/>
          <w:szCs w:val="24"/>
        </w:rPr>
        <w:t>ладение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навыками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познавательной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рефлексии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как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осознания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совер</w:t>
      </w:r>
      <w:r w:rsidR="00E83600" w:rsidRPr="00F433BB">
        <w:rPr>
          <w:spacing w:val="-1"/>
          <w:w w:val="115"/>
          <w:sz w:val="24"/>
          <w:szCs w:val="24"/>
        </w:rPr>
        <w:t>шаемых</w:t>
      </w:r>
      <w:r>
        <w:rPr>
          <w:spacing w:val="-1"/>
          <w:w w:val="115"/>
          <w:sz w:val="24"/>
          <w:szCs w:val="24"/>
        </w:rPr>
        <w:t xml:space="preserve"> </w:t>
      </w:r>
      <w:r w:rsidR="00E83600" w:rsidRPr="00F433BB">
        <w:rPr>
          <w:spacing w:val="-1"/>
          <w:w w:val="115"/>
          <w:sz w:val="24"/>
          <w:szCs w:val="24"/>
        </w:rPr>
        <w:t>действий</w:t>
      </w:r>
      <w:r>
        <w:rPr>
          <w:spacing w:val="-1"/>
          <w:w w:val="115"/>
          <w:sz w:val="24"/>
          <w:szCs w:val="24"/>
        </w:rPr>
        <w:t xml:space="preserve"> </w:t>
      </w:r>
      <w:r w:rsidR="00E83600" w:rsidRPr="00F433BB">
        <w:rPr>
          <w:spacing w:val="-1"/>
          <w:w w:val="115"/>
          <w:sz w:val="24"/>
          <w:szCs w:val="24"/>
        </w:rPr>
        <w:t>и</w:t>
      </w:r>
      <w:r>
        <w:rPr>
          <w:spacing w:val="-1"/>
          <w:w w:val="115"/>
          <w:sz w:val="24"/>
          <w:szCs w:val="24"/>
        </w:rPr>
        <w:t xml:space="preserve"> </w:t>
      </w:r>
      <w:r w:rsidR="00E83600" w:rsidRPr="00F433BB">
        <w:rPr>
          <w:spacing w:val="-1"/>
          <w:w w:val="115"/>
          <w:sz w:val="24"/>
          <w:szCs w:val="24"/>
        </w:rPr>
        <w:t>мыслительных</w:t>
      </w:r>
      <w:r>
        <w:rPr>
          <w:spacing w:val="-1"/>
          <w:w w:val="115"/>
          <w:sz w:val="24"/>
          <w:szCs w:val="24"/>
        </w:rPr>
        <w:t xml:space="preserve"> </w:t>
      </w:r>
      <w:r w:rsidR="00E83600" w:rsidRPr="00F433BB">
        <w:rPr>
          <w:spacing w:val="-1"/>
          <w:w w:val="115"/>
          <w:sz w:val="24"/>
          <w:szCs w:val="24"/>
        </w:rPr>
        <w:t>процессов,</w:t>
      </w:r>
      <w:r>
        <w:rPr>
          <w:spacing w:val="-1"/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их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результатов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и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оснований, границ своего знания и незнания, новых познавательных задачи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средств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их</w:t>
      </w:r>
      <w:r>
        <w:rPr>
          <w:w w:val="115"/>
          <w:sz w:val="24"/>
          <w:szCs w:val="24"/>
        </w:rPr>
        <w:t xml:space="preserve"> </w:t>
      </w:r>
      <w:r w:rsidR="00E83600" w:rsidRPr="00F433BB">
        <w:rPr>
          <w:w w:val="115"/>
          <w:sz w:val="24"/>
          <w:szCs w:val="24"/>
        </w:rPr>
        <w:t>достижения.</w:t>
      </w:r>
    </w:p>
    <w:p w:rsidR="00E83600" w:rsidRPr="00F433BB" w:rsidRDefault="00E83600" w:rsidP="00E83600">
      <w:pPr>
        <w:ind w:firstLine="284"/>
        <w:rPr>
          <w:i/>
          <w:sz w:val="24"/>
          <w:szCs w:val="24"/>
        </w:rPr>
      </w:pPr>
      <w:r w:rsidRPr="00F433BB">
        <w:rPr>
          <w:i/>
          <w:w w:val="115"/>
          <w:sz w:val="24"/>
          <w:szCs w:val="24"/>
        </w:rPr>
        <w:t>Эмоциональный интеллект:</w:t>
      </w:r>
    </w:p>
    <w:p w:rsidR="00E83600" w:rsidRPr="00F433BB" w:rsidRDefault="00E83600" w:rsidP="00E83600">
      <w:pPr>
        <w:ind w:firstLine="284"/>
        <w:jc w:val="both"/>
        <w:rPr>
          <w:sz w:val="24"/>
          <w:szCs w:val="24"/>
        </w:rPr>
      </w:pPr>
      <w:r w:rsidRPr="00F433BB">
        <w:rPr>
          <w:w w:val="115"/>
          <w:sz w:val="24"/>
          <w:szCs w:val="24"/>
        </w:rPr>
        <w:t>умение</w:t>
      </w:r>
      <w:r w:rsidRPr="00F433BB">
        <w:rPr>
          <w:sz w:val="24"/>
          <w:szCs w:val="24"/>
        </w:rPr>
        <w:t xml:space="preserve"> выявлять и анализировать причины эмоций; </w:t>
      </w:r>
    </w:p>
    <w:p w:rsidR="00E83600" w:rsidRPr="00F433BB" w:rsidRDefault="00E83600" w:rsidP="00E83600">
      <w:pPr>
        <w:ind w:firstLine="284"/>
        <w:jc w:val="both"/>
        <w:rPr>
          <w:sz w:val="24"/>
          <w:szCs w:val="24"/>
        </w:rPr>
      </w:pPr>
      <w:r w:rsidRPr="00F433BB">
        <w:rPr>
          <w:w w:val="115"/>
          <w:sz w:val="24"/>
          <w:szCs w:val="24"/>
        </w:rPr>
        <w:t>умение</w:t>
      </w:r>
      <w:r w:rsidRPr="00F433BB">
        <w:rPr>
          <w:sz w:val="24"/>
          <w:szCs w:val="24"/>
        </w:rPr>
        <w:t xml:space="preserve"> ставить себя на место другого человека, понимать мотивы и намерения другого; регулировать способ выражения эмоций; </w:t>
      </w:r>
    </w:p>
    <w:p w:rsidR="00E83600" w:rsidRPr="007435A1" w:rsidRDefault="00E83600" w:rsidP="00E83600">
      <w:pPr>
        <w:ind w:firstLine="284"/>
        <w:jc w:val="both"/>
        <w:rPr>
          <w:sz w:val="24"/>
          <w:szCs w:val="24"/>
        </w:rPr>
      </w:pPr>
      <w:r w:rsidRPr="007435A1">
        <w:rPr>
          <w:w w:val="115"/>
          <w:sz w:val="24"/>
          <w:szCs w:val="24"/>
        </w:rPr>
        <w:lastRenderedPageBreak/>
        <w:t>умение</w:t>
      </w:r>
      <w:r w:rsidRPr="007435A1">
        <w:rPr>
          <w:sz w:val="24"/>
          <w:szCs w:val="24"/>
        </w:rPr>
        <w:t xml:space="preserve"> осознанно относиться к другому человеку, его мнению; признавать свое право на </w:t>
      </w:r>
      <w:r>
        <w:rPr>
          <w:sz w:val="24"/>
          <w:szCs w:val="24"/>
        </w:rPr>
        <w:t>ошибку и такое же право другого.</w:t>
      </w:r>
    </w:p>
    <w:p w:rsidR="00E83600" w:rsidRPr="007435A1" w:rsidRDefault="00E83600" w:rsidP="00E83600">
      <w:pPr>
        <w:ind w:firstLine="284"/>
        <w:jc w:val="both"/>
        <w:rPr>
          <w:i/>
          <w:sz w:val="24"/>
          <w:szCs w:val="24"/>
        </w:rPr>
      </w:pPr>
      <w:r w:rsidRPr="007435A1">
        <w:rPr>
          <w:i/>
          <w:sz w:val="24"/>
          <w:szCs w:val="24"/>
        </w:rPr>
        <w:t>Принятие себя и других:</w:t>
      </w:r>
    </w:p>
    <w:p w:rsidR="00E83600" w:rsidRPr="007435A1" w:rsidRDefault="00E83600" w:rsidP="00E83600">
      <w:pPr>
        <w:ind w:firstLine="284"/>
        <w:jc w:val="both"/>
        <w:rPr>
          <w:sz w:val="24"/>
          <w:szCs w:val="24"/>
        </w:rPr>
      </w:pPr>
      <w:r w:rsidRPr="007435A1">
        <w:rPr>
          <w:w w:val="115"/>
          <w:sz w:val="24"/>
          <w:szCs w:val="24"/>
        </w:rPr>
        <w:t>умение</w:t>
      </w:r>
      <w:r w:rsidRPr="007435A1">
        <w:rPr>
          <w:sz w:val="24"/>
          <w:szCs w:val="24"/>
        </w:rPr>
        <w:t xml:space="preserve"> принимать себя и др</w:t>
      </w:r>
      <w:r>
        <w:rPr>
          <w:sz w:val="24"/>
          <w:szCs w:val="24"/>
        </w:rPr>
        <w:t>угих, не осуждая;</w:t>
      </w:r>
    </w:p>
    <w:p w:rsidR="00E83600" w:rsidRDefault="00E83600" w:rsidP="00E83600">
      <w:pPr>
        <w:ind w:firstLine="284"/>
        <w:jc w:val="both"/>
        <w:rPr>
          <w:sz w:val="24"/>
          <w:szCs w:val="24"/>
        </w:rPr>
      </w:pPr>
      <w:r w:rsidRPr="007435A1">
        <w:rPr>
          <w:sz w:val="24"/>
          <w:szCs w:val="24"/>
        </w:rPr>
        <w:t xml:space="preserve">открытость себе и другим; </w:t>
      </w:r>
    </w:p>
    <w:p w:rsidR="00E83600" w:rsidRPr="007435A1" w:rsidRDefault="00E83600" w:rsidP="00E83600">
      <w:pPr>
        <w:ind w:firstLine="284"/>
        <w:jc w:val="both"/>
        <w:rPr>
          <w:sz w:val="24"/>
          <w:szCs w:val="24"/>
        </w:rPr>
      </w:pPr>
      <w:r w:rsidRPr="007435A1">
        <w:rPr>
          <w:w w:val="115"/>
          <w:sz w:val="24"/>
          <w:szCs w:val="24"/>
        </w:rPr>
        <w:t>умение</w:t>
      </w:r>
      <w:r w:rsidRPr="007435A1">
        <w:rPr>
          <w:sz w:val="24"/>
          <w:szCs w:val="24"/>
        </w:rPr>
        <w:t xml:space="preserve"> осознавать невозможность контролировать всё вокруг.</w:t>
      </w:r>
    </w:p>
    <w:p w:rsidR="00E83600" w:rsidRDefault="00E83600" w:rsidP="00E83600">
      <w:pPr>
        <w:pStyle w:val="a3"/>
        <w:jc w:val="center"/>
        <w:rPr>
          <w:b/>
          <w:color w:val="231F20"/>
          <w:w w:val="110"/>
        </w:rPr>
      </w:pPr>
      <w:r w:rsidRPr="0034058E">
        <w:rPr>
          <w:b/>
          <w:color w:val="231F20"/>
          <w:w w:val="110"/>
        </w:rPr>
        <w:t>Предметные результаты</w:t>
      </w:r>
    </w:p>
    <w:p w:rsidR="00E83600" w:rsidRPr="00921F05" w:rsidRDefault="00E83600" w:rsidP="00E83600">
      <w:pPr>
        <w:pStyle w:val="a3"/>
        <w:jc w:val="center"/>
        <w:rPr>
          <w:color w:val="231F20"/>
          <w:w w:val="110"/>
        </w:rPr>
      </w:pPr>
      <w:r w:rsidRPr="00921F05">
        <w:rPr>
          <w:color w:val="231F20"/>
          <w:w w:val="110"/>
        </w:rPr>
        <w:t>6 КЛАСС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Обучающиеся будут </w:t>
      </w:r>
      <w:r w:rsidRPr="002E00A1">
        <w:rPr>
          <w:i/>
          <w:sz w:val="24"/>
          <w:szCs w:val="24"/>
        </w:rPr>
        <w:t>понимать: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знание каких предметов необходимо в тех или иных современных профессиях и отраслях;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какие профессии востребованы сегодня и станут востребованы в будущем;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зачем школа даёт широкий круг знаний и как их можно применить во взрослой профессиональной жизни;</w:t>
      </w:r>
    </w:p>
    <w:p w:rsidR="00E83600" w:rsidRDefault="00E83600" w:rsidP="00E83600">
      <w:pPr>
        <w:shd w:val="clear" w:color="auto" w:fill="FFFFFF"/>
        <w:ind w:firstLine="284"/>
        <w:rPr>
          <w:sz w:val="24"/>
          <w:szCs w:val="24"/>
        </w:rPr>
      </w:pPr>
      <w:r>
        <w:rPr>
          <w:sz w:val="24"/>
          <w:szCs w:val="24"/>
        </w:rPr>
        <w:t>какие шаги для выбора профессионального пути можно делать учащимся уже сейчас.</w:t>
      </w:r>
    </w:p>
    <w:p w:rsidR="00E83600" w:rsidRPr="00985169" w:rsidRDefault="00E83600" w:rsidP="00E83600">
      <w:pPr>
        <w:shd w:val="clear" w:color="auto" w:fill="FFFFFF"/>
        <w:ind w:firstLine="284"/>
        <w:rPr>
          <w:rFonts w:ascii="SchoolBookSanPin" w:eastAsiaTheme="minorHAnsi" w:hAnsi="SchoolBookSanPin" w:cs="SchoolBookSanPin"/>
          <w:sz w:val="24"/>
          <w:szCs w:val="24"/>
        </w:rPr>
      </w:pPr>
      <w:r w:rsidRPr="00985169">
        <w:rPr>
          <w:rFonts w:ascii="SchoolBookSanPin" w:eastAsiaTheme="minorHAnsi" w:hAnsi="SchoolBookSanPin" w:cs="SchoolBookSanPin"/>
          <w:sz w:val="24"/>
          <w:szCs w:val="24"/>
        </w:rPr>
        <w:t>Обучающиеся будут</w:t>
      </w:r>
      <w:r w:rsidR="00F433BB">
        <w:rPr>
          <w:rFonts w:ascii="SchoolBookSanPin" w:eastAsiaTheme="minorHAnsi" w:hAnsi="SchoolBookSanPin" w:cs="SchoolBookSanPin"/>
          <w:sz w:val="24"/>
          <w:szCs w:val="24"/>
        </w:rPr>
        <w:t xml:space="preserve"> </w:t>
      </w:r>
      <w:r w:rsidRPr="00985169">
        <w:rPr>
          <w:rFonts w:ascii="SchoolBookSanPin" w:eastAsiaTheme="minorHAnsi" w:hAnsi="SchoolBookSanPin" w:cs="SchoolBookSanPin"/>
          <w:i/>
          <w:sz w:val="24"/>
          <w:szCs w:val="24"/>
        </w:rPr>
        <w:t>знать:</w:t>
      </w:r>
    </w:p>
    <w:p w:rsidR="00E83600" w:rsidRPr="00985169" w:rsidRDefault="00E83600" w:rsidP="00E83600">
      <w:pPr>
        <w:shd w:val="clear" w:color="auto" w:fill="FFFFFF"/>
        <w:ind w:firstLine="284"/>
        <w:rPr>
          <w:sz w:val="24"/>
          <w:szCs w:val="24"/>
        </w:rPr>
      </w:pPr>
      <w:r w:rsidRPr="00985169">
        <w:rPr>
          <w:sz w:val="24"/>
          <w:szCs w:val="24"/>
        </w:rPr>
        <w:t xml:space="preserve">свой уровень готовности </w:t>
      </w:r>
      <w:r>
        <w:rPr>
          <w:sz w:val="24"/>
          <w:szCs w:val="24"/>
        </w:rPr>
        <w:t>к профессиональному самоопределению: вторая версия.</w:t>
      </w:r>
    </w:p>
    <w:p w:rsidR="00E83600" w:rsidRDefault="00E83600" w:rsidP="00E83600">
      <w:pPr>
        <w:shd w:val="clear" w:color="auto" w:fill="FFFFFF"/>
        <w:ind w:left="720" w:hanging="436"/>
        <w:jc w:val="center"/>
        <w:rPr>
          <w:sz w:val="24"/>
          <w:szCs w:val="24"/>
        </w:rPr>
      </w:pPr>
      <w:r>
        <w:rPr>
          <w:sz w:val="24"/>
          <w:szCs w:val="24"/>
        </w:rPr>
        <w:t>7 КЛАСС</w:t>
      </w:r>
    </w:p>
    <w:p w:rsidR="00E83600" w:rsidRPr="002E00A1" w:rsidRDefault="00E83600" w:rsidP="00E83600">
      <w:pPr>
        <w:shd w:val="clear" w:color="auto" w:fill="FFFFFF"/>
        <w:ind w:left="720" w:hanging="436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Обучающиеся будут </w:t>
      </w:r>
      <w:r w:rsidRPr="002E00A1">
        <w:rPr>
          <w:i/>
          <w:sz w:val="24"/>
          <w:szCs w:val="24"/>
        </w:rPr>
        <w:t>понимать:</w:t>
      </w:r>
    </w:p>
    <w:p w:rsidR="00E83600" w:rsidRPr="00402355" w:rsidRDefault="00E83600" w:rsidP="00E83600">
      <w:pPr>
        <w:shd w:val="clear" w:color="auto" w:fill="FFFFFF"/>
        <w:ind w:left="720" w:hanging="436"/>
        <w:jc w:val="both"/>
        <w:rPr>
          <w:sz w:val="24"/>
          <w:szCs w:val="24"/>
        </w:rPr>
      </w:pPr>
      <w:r w:rsidRPr="00402355">
        <w:rPr>
          <w:rFonts w:ascii="SchoolBookSanPin" w:eastAsiaTheme="minorHAnsi" w:hAnsi="SchoolBookSanPin" w:cs="SchoolBookSanPin"/>
          <w:sz w:val="24"/>
          <w:szCs w:val="24"/>
        </w:rPr>
        <w:t>с чего начать проектирование собственного профессионального</w:t>
      </w:r>
      <w:r w:rsidR="00F433BB">
        <w:rPr>
          <w:rFonts w:ascii="SchoolBookSanPin" w:eastAsiaTheme="minorHAnsi" w:hAnsi="SchoolBookSanPin" w:cs="SchoolBookSanPin"/>
          <w:sz w:val="24"/>
          <w:szCs w:val="24"/>
        </w:rPr>
        <w:t xml:space="preserve"> </w:t>
      </w:r>
      <w:r>
        <w:rPr>
          <w:rFonts w:ascii="SchoolBookSanPin" w:eastAsiaTheme="minorHAnsi" w:hAnsi="SchoolBookSanPin" w:cs="SchoolBookSanPin"/>
          <w:sz w:val="24"/>
          <w:szCs w:val="24"/>
        </w:rPr>
        <w:t>пути.</w:t>
      </w:r>
    </w:p>
    <w:p w:rsidR="00E83600" w:rsidRDefault="00E83600" w:rsidP="00E83600">
      <w:pPr>
        <w:shd w:val="clear" w:color="auto" w:fill="FFFFFF"/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Обучающиеся будут иметь </w:t>
      </w:r>
      <w:r w:rsidRPr="002E00A1">
        <w:rPr>
          <w:i/>
          <w:sz w:val="24"/>
          <w:szCs w:val="24"/>
        </w:rPr>
        <w:t>представления</w:t>
      </w:r>
      <w:r>
        <w:rPr>
          <w:sz w:val="24"/>
          <w:szCs w:val="24"/>
        </w:rPr>
        <w:t xml:space="preserve">: </w:t>
      </w:r>
    </w:p>
    <w:p w:rsidR="00E83600" w:rsidRDefault="00E83600" w:rsidP="00E83600">
      <w:pPr>
        <w:shd w:val="clear" w:color="auto" w:fill="FFFFFF"/>
        <w:ind w:firstLine="284"/>
        <w:rPr>
          <w:sz w:val="24"/>
          <w:szCs w:val="24"/>
        </w:rPr>
      </w:pPr>
      <w:r>
        <w:rPr>
          <w:sz w:val="24"/>
          <w:szCs w:val="24"/>
        </w:rPr>
        <w:t>о конкретной профессии, группе родственных профессий, сферы, их включающей.</w:t>
      </w:r>
    </w:p>
    <w:p w:rsidR="00E83600" w:rsidRPr="00985169" w:rsidRDefault="00E83600" w:rsidP="00E83600">
      <w:pPr>
        <w:shd w:val="clear" w:color="auto" w:fill="FFFFFF"/>
        <w:ind w:firstLine="284"/>
        <w:rPr>
          <w:rFonts w:ascii="SchoolBookSanPin" w:eastAsiaTheme="minorHAnsi" w:hAnsi="SchoolBookSanPin" w:cs="SchoolBookSanPin"/>
          <w:sz w:val="24"/>
          <w:szCs w:val="24"/>
        </w:rPr>
      </w:pPr>
      <w:r w:rsidRPr="00985169">
        <w:rPr>
          <w:rFonts w:ascii="SchoolBookSanPin" w:eastAsiaTheme="minorHAnsi" w:hAnsi="SchoolBookSanPin" w:cs="SchoolBookSanPin"/>
          <w:sz w:val="24"/>
          <w:szCs w:val="24"/>
        </w:rPr>
        <w:t>Обучающиеся будут</w:t>
      </w:r>
      <w:r w:rsidR="00F433BB">
        <w:rPr>
          <w:rFonts w:ascii="SchoolBookSanPin" w:eastAsiaTheme="minorHAnsi" w:hAnsi="SchoolBookSanPin" w:cs="SchoolBookSanPin"/>
          <w:sz w:val="24"/>
          <w:szCs w:val="24"/>
        </w:rPr>
        <w:t xml:space="preserve"> </w:t>
      </w:r>
      <w:r w:rsidRPr="00985169">
        <w:rPr>
          <w:rFonts w:ascii="SchoolBookSanPin" w:eastAsiaTheme="minorHAnsi" w:hAnsi="SchoolBookSanPin" w:cs="SchoolBookSanPin"/>
          <w:i/>
          <w:sz w:val="24"/>
          <w:szCs w:val="24"/>
        </w:rPr>
        <w:t>знать:</w:t>
      </w:r>
    </w:p>
    <w:p w:rsidR="00E83600" w:rsidRPr="00985169" w:rsidRDefault="00E83600" w:rsidP="00E83600">
      <w:pPr>
        <w:shd w:val="clear" w:color="auto" w:fill="FFFFFF"/>
        <w:ind w:firstLine="284"/>
        <w:rPr>
          <w:sz w:val="24"/>
          <w:szCs w:val="24"/>
        </w:rPr>
      </w:pPr>
      <w:r w:rsidRPr="00985169">
        <w:rPr>
          <w:sz w:val="24"/>
          <w:szCs w:val="24"/>
        </w:rPr>
        <w:t xml:space="preserve">свой уровень готовности </w:t>
      </w:r>
      <w:r>
        <w:rPr>
          <w:sz w:val="24"/>
          <w:szCs w:val="24"/>
        </w:rPr>
        <w:t>к профессиональному самоопределению: вторая версия.</w:t>
      </w:r>
    </w:p>
    <w:p w:rsidR="00E83600" w:rsidRDefault="00E83600" w:rsidP="00E83600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8 КЛАСС</w:t>
      </w:r>
    </w:p>
    <w:p w:rsidR="00E83600" w:rsidRPr="00985169" w:rsidRDefault="00E83600" w:rsidP="00E83600">
      <w:pPr>
        <w:shd w:val="clear" w:color="auto" w:fill="FFFFFF"/>
        <w:ind w:firstLine="284"/>
        <w:rPr>
          <w:rFonts w:ascii="SchoolBookSanPin" w:eastAsiaTheme="minorHAnsi" w:hAnsi="SchoolBookSanPin" w:cs="SchoolBookSanPin"/>
          <w:sz w:val="24"/>
          <w:szCs w:val="24"/>
        </w:rPr>
      </w:pPr>
      <w:r w:rsidRPr="00985169">
        <w:rPr>
          <w:rFonts w:ascii="SchoolBookSanPin" w:eastAsiaTheme="minorHAnsi" w:hAnsi="SchoolBookSanPin" w:cs="SchoolBookSanPin"/>
          <w:sz w:val="24"/>
          <w:szCs w:val="24"/>
        </w:rPr>
        <w:t>Обучающиеся будут</w:t>
      </w:r>
      <w:r w:rsidR="00F433BB">
        <w:rPr>
          <w:rFonts w:ascii="SchoolBookSanPin" w:eastAsiaTheme="minorHAnsi" w:hAnsi="SchoolBookSanPin" w:cs="SchoolBookSanPin"/>
          <w:sz w:val="24"/>
          <w:szCs w:val="24"/>
        </w:rPr>
        <w:t xml:space="preserve"> </w:t>
      </w:r>
      <w:r w:rsidRPr="00985169">
        <w:rPr>
          <w:rFonts w:ascii="SchoolBookSanPin" w:eastAsiaTheme="minorHAnsi" w:hAnsi="SchoolBookSanPin" w:cs="SchoolBookSanPin"/>
          <w:i/>
          <w:sz w:val="24"/>
          <w:szCs w:val="24"/>
        </w:rPr>
        <w:t>знать:</w:t>
      </w:r>
    </w:p>
    <w:p w:rsidR="00E83600" w:rsidRPr="00985169" w:rsidRDefault="00E83600" w:rsidP="00E83600">
      <w:pPr>
        <w:shd w:val="clear" w:color="auto" w:fill="FFFFFF"/>
        <w:ind w:firstLine="284"/>
        <w:rPr>
          <w:sz w:val="24"/>
          <w:szCs w:val="24"/>
        </w:rPr>
      </w:pPr>
      <w:r w:rsidRPr="00985169">
        <w:rPr>
          <w:sz w:val="24"/>
          <w:szCs w:val="24"/>
        </w:rPr>
        <w:t>свой уровень готовности к выбору профессии: первая версия;</w:t>
      </w:r>
    </w:p>
    <w:p w:rsidR="00E83600" w:rsidRDefault="00E83600" w:rsidP="00E83600">
      <w:pPr>
        <w:shd w:val="clear" w:color="auto" w:fill="FFFFFF"/>
        <w:ind w:firstLine="284"/>
        <w:rPr>
          <w:rFonts w:ascii="SchoolBookSanPin" w:eastAsiaTheme="minorHAnsi" w:hAnsi="SchoolBookSanPin" w:cs="SchoolBookSanPin"/>
          <w:sz w:val="24"/>
          <w:szCs w:val="24"/>
        </w:rPr>
      </w:pPr>
      <w:r w:rsidRPr="00985169">
        <w:rPr>
          <w:sz w:val="24"/>
          <w:szCs w:val="24"/>
        </w:rPr>
        <w:t>с</w:t>
      </w:r>
      <w:r w:rsidRPr="00985169">
        <w:rPr>
          <w:rFonts w:ascii="SchoolBookSanPin" w:eastAsiaTheme="minorHAnsi" w:hAnsi="SchoolBookSanPin" w:cs="SchoolBookSanPin"/>
          <w:sz w:val="24"/>
          <w:szCs w:val="24"/>
        </w:rPr>
        <w:t>обственный ранжированный список предпочитаемых профессий: первая версия.</w:t>
      </w:r>
    </w:p>
    <w:p w:rsidR="00E83600" w:rsidRPr="00985169" w:rsidRDefault="00E83600" w:rsidP="00E83600">
      <w:pPr>
        <w:shd w:val="clear" w:color="auto" w:fill="FFFFFF"/>
        <w:ind w:firstLine="284"/>
        <w:rPr>
          <w:rFonts w:ascii="SchoolBookSanPin" w:eastAsiaTheme="minorHAnsi" w:hAnsi="SchoolBookSanPin" w:cs="SchoolBookSanPin"/>
          <w:sz w:val="24"/>
          <w:szCs w:val="24"/>
        </w:rPr>
      </w:pPr>
      <w:r w:rsidRPr="00985169">
        <w:rPr>
          <w:rFonts w:ascii="SchoolBookSanPin" w:eastAsiaTheme="minorHAnsi" w:hAnsi="SchoolBookSanPin" w:cs="SchoolBookSanPin"/>
          <w:sz w:val="24"/>
          <w:szCs w:val="24"/>
        </w:rPr>
        <w:t>Обучающиеся</w:t>
      </w:r>
      <w:r w:rsidR="00F433BB">
        <w:rPr>
          <w:rFonts w:ascii="SchoolBookSanPin" w:eastAsiaTheme="minorHAnsi" w:hAnsi="SchoolBookSanPin" w:cs="SchoolBookSanPin"/>
          <w:sz w:val="24"/>
          <w:szCs w:val="24"/>
        </w:rPr>
        <w:t xml:space="preserve"> </w:t>
      </w:r>
      <w:r>
        <w:rPr>
          <w:sz w:val="24"/>
          <w:szCs w:val="24"/>
        </w:rPr>
        <w:t xml:space="preserve">будут </w:t>
      </w:r>
      <w:r w:rsidRPr="00985169">
        <w:rPr>
          <w:sz w:val="24"/>
          <w:szCs w:val="24"/>
        </w:rPr>
        <w:t xml:space="preserve">иметь </w:t>
      </w:r>
      <w:r w:rsidRPr="00985169">
        <w:rPr>
          <w:i/>
          <w:sz w:val="24"/>
          <w:szCs w:val="24"/>
        </w:rPr>
        <w:t>представления о</w:t>
      </w:r>
      <w:r w:rsidRPr="00985169">
        <w:rPr>
          <w:rFonts w:ascii="SchoolBookSanPin" w:eastAsiaTheme="minorHAnsi" w:hAnsi="SchoolBookSanPin" w:cs="SchoolBookSanPin"/>
          <w:sz w:val="24"/>
          <w:szCs w:val="24"/>
        </w:rPr>
        <w:t>:</w:t>
      </w:r>
    </w:p>
    <w:p w:rsidR="00E83600" w:rsidRDefault="00E83600" w:rsidP="00E83600">
      <w:pPr>
        <w:shd w:val="clear" w:color="auto" w:fill="FFFFFF"/>
        <w:ind w:firstLine="284"/>
        <w:rPr>
          <w:rFonts w:ascii="SchoolBookSanPin" w:eastAsiaTheme="minorHAnsi" w:hAnsi="SchoolBookSanPin" w:cs="SchoolBookSanPin"/>
          <w:sz w:val="24"/>
          <w:szCs w:val="24"/>
        </w:rPr>
      </w:pPr>
      <w:r w:rsidRPr="00985169">
        <w:rPr>
          <w:rFonts w:ascii="SchoolBookSanPin" w:eastAsiaTheme="minorHAnsi" w:hAnsi="SchoolBookSanPin" w:cs="SchoolBookSanPin"/>
          <w:sz w:val="24"/>
          <w:szCs w:val="24"/>
        </w:rPr>
        <w:t>п</w:t>
      </w:r>
      <w:r>
        <w:rPr>
          <w:rFonts w:ascii="SchoolBookSanPin" w:eastAsiaTheme="minorHAnsi" w:hAnsi="SchoolBookSanPin" w:cs="SchoolBookSanPin"/>
          <w:sz w:val="24"/>
          <w:szCs w:val="24"/>
        </w:rPr>
        <w:t>рофессиях</w:t>
      </w:r>
      <w:r w:rsidRPr="00985169">
        <w:rPr>
          <w:rFonts w:ascii="SchoolBookSanPin" w:eastAsiaTheme="minorHAnsi" w:hAnsi="SchoolBookSanPin" w:cs="SchoolBookSanPin"/>
          <w:sz w:val="24"/>
          <w:szCs w:val="24"/>
        </w:rPr>
        <w:t xml:space="preserve"> прошлого, настоящего, будущего</w:t>
      </w:r>
      <w:r>
        <w:rPr>
          <w:rFonts w:ascii="SchoolBookSanPin" w:eastAsiaTheme="minorHAnsi" w:hAnsi="SchoolBookSanPin" w:cs="SchoolBookSanPin"/>
          <w:sz w:val="24"/>
          <w:szCs w:val="24"/>
        </w:rPr>
        <w:t>;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3"/>
          <w:szCs w:val="23"/>
        </w:rPr>
      </w:pPr>
      <w:r>
        <w:rPr>
          <w:sz w:val="23"/>
          <w:szCs w:val="23"/>
        </w:rPr>
        <w:t>собственных дефицитах в вопросах выбора при осознании актуальности темы профориентации.</w:t>
      </w:r>
    </w:p>
    <w:p w:rsidR="00E83600" w:rsidRPr="00985169" w:rsidRDefault="00E83600" w:rsidP="00E83600">
      <w:pPr>
        <w:shd w:val="clear" w:color="auto" w:fill="FFFFFF"/>
        <w:ind w:firstLine="284"/>
        <w:jc w:val="both"/>
        <w:rPr>
          <w:rFonts w:ascii="SchoolBookSanPin" w:eastAsiaTheme="minorHAnsi" w:hAnsi="SchoolBookSanPin" w:cs="SchoolBookSanPin"/>
          <w:sz w:val="24"/>
          <w:szCs w:val="24"/>
        </w:rPr>
      </w:pPr>
      <w:r>
        <w:rPr>
          <w:sz w:val="23"/>
          <w:szCs w:val="23"/>
        </w:rPr>
        <w:t xml:space="preserve">У обучающихся </w:t>
      </w:r>
      <w:r w:rsidRPr="00247814">
        <w:rPr>
          <w:sz w:val="23"/>
          <w:szCs w:val="23"/>
        </w:rPr>
        <w:t>будет</w:t>
      </w:r>
      <w:r w:rsidRPr="00247814">
        <w:rPr>
          <w:i/>
          <w:sz w:val="23"/>
          <w:szCs w:val="23"/>
        </w:rPr>
        <w:t xml:space="preserve"> сформирована готовность</w:t>
      </w:r>
      <w:r>
        <w:rPr>
          <w:sz w:val="23"/>
          <w:szCs w:val="23"/>
        </w:rPr>
        <w:t xml:space="preserve"> к активному и самостоятельному изучению спектра потенциальных профессий и средств их освоения.</w:t>
      </w:r>
    </w:p>
    <w:p w:rsidR="00E83600" w:rsidRDefault="00E83600" w:rsidP="00E83600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9 КЛАСС</w:t>
      </w:r>
    </w:p>
    <w:p w:rsidR="00E83600" w:rsidRDefault="00E83600" w:rsidP="00E83600">
      <w:pPr>
        <w:shd w:val="clear" w:color="auto" w:fill="FFFFFF"/>
        <w:ind w:left="720" w:hanging="4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Обучающиеся будут </w:t>
      </w:r>
      <w:r w:rsidRPr="00985169">
        <w:rPr>
          <w:i/>
          <w:sz w:val="24"/>
          <w:szCs w:val="24"/>
        </w:rPr>
        <w:t>знать</w:t>
      </w:r>
      <w:r>
        <w:rPr>
          <w:sz w:val="24"/>
          <w:szCs w:val="24"/>
        </w:rPr>
        <w:t>: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при любых результатах экзаменов, им откроются новые интересные перспективы;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специализация в течение жизни может меняться, люди имеют право учиться и перепрофилироваться всю жизнь;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есть эффективные способы справляться с волнением, как перед экзаменами, так и непосредственно в момент сдачи;</w:t>
      </w:r>
    </w:p>
    <w:p w:rsidR="00E83600" w:rsidRPr="00FD6011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 w:rsidRPr="00FD6011">
        <w:rPr>
          <w:rFonts w:ascii="SchoolBookSanPin" w:eastAsiaTheme="minorHAnsi" w:hAnsi="SchoolBookSanPin" w:cs="SchoolBookSanPin"/>
          <w:sz w:val="24"/>
          <w:szCs w:val="24"/>
        </w:rPr>
        <w:t>как не ошибиться</w:t>
      </w:r>
      <w:r w:rsidR="00F433BB">
        <w:rPr>
          <w:rFonts w:ascii="SchoolBookSanPin" w:eastAsiaTheme="minorHAnsi" w:hAnsi="SchoolBookSanPin" w:cs="SchoolBookSanPin"/>
          <w:sz w:val="24"/>
          <w:szCs w:val="24"/>
        </w:rPr>
        <w:t xml:space="preserve"> </w:t>
      </w:r>
      <w:r w:rsidRPr="00FD6011">
        <w:rPr>
          <w:rFonts w:ascii="SchoolBookSanPin" w:eastAsiaTheme="minorHAnsi" w:hAnsi="SchoolBookSanPin" w:cs="SchoolBookSanPin"/>
          <w:sz w:val="24"/>
          <w:szCs w:val="24"/>
        </w:rPr>
        <w:t xml:space="preserve">в выборе колледжа, </w:t>
      </w:r>
      <w:r w:rsidRPr="00AA3A63">
        <w:rPr>
          <w:rFonts w:ascii="SchoolBookSanPin" w:eastAsiaTheme="minorHAnsi" w:hAnsi="SchoolBookSanPin" w:cs="SchoolBookSanPin"/>
          <w:sz w:val="24"/>
          <w:szCs w:val="24"/>
        </w:rPr>
        <w:t>вуза,</w:t>
      </w:r>
      <w:r w:rsidRPr="00FD6011">
        <w:rPr>
          <w:rFonts w:ascii="SchoolBookSanPin" w:eastAsiaTheme="minorHAnsi" w:hAnsi="SchoolBookSanPin" w:cs="SchoolBookSanPin"/>
          <w:sz w:val="24"/>
          <w:szCs w:val="24"/>
        </w:rPr>
        <w:t xml:space="preserve"> профессии.</w:t>
      </w:r>
    </w:p>
    <w:p w:rsidR="00E83600" w:rsidRPr="00985169" w:rsidRDefault="00E83600" w:rsidP="00E83600">
      <w:pPr>
        <w:shd w:val="clear" w:color="auto" w:fill="FFFFFF"/>
        <w:ind w:firstLine="284"/>
        <w:rPr>
          <w:sz w:val="24"/>
          <w:szCs w:val="24"/>
        </w:rPr>
      </w:pPr>
      <w:r w:rsidRPr="00985169">
        <w:rPr>
          <w:sz w:val="24"/>
          <w:szCs w:val="24"/>
        </w:rPr>
        <w:t xml:space="preserve">свой уровень готовности к выбору профессии: </w:t>
      </w:r>
      <w:r>
        <w:rPr>
          <w:sz w:val="24"/>
          <w:szCs w:val="24"/>
        </w:rPr>
        <w:t xml:space="preserve">вторая </w:t>
      </w:r>
      <w:r w:rsidRPr="00985169">
        <w:rPr>
          <w:sz w:val="24"/>
          <w:szCs w:val="24"/>
        </w:rPr>
        <w:t>версия;</w:t>
      </w:r>
    </w:p>
    <w:p w:rsidR="00E83600" w:rsidRDefault="00E83600" w:rsidP="00E83600">
      <w:pPr>
        <w:shd w:val="clear" w:color="auto" w:fill="FFFFFF"/>
        <w:ind w:firstLine="284"/>
        <w:rPr>
          <w:rFonts w:ascii="SchoolBookSanPin" w:eastAsiaTheme="minorHAnsi" w:hAnsi="SchoolBookSanPin" w:cs="SchoolBookSanPin"/>
          <w:sz w:val="24"/>
          <w:szCs w:val="24"/>
        </w:rPr>
      </w:pPr>
      <w:r w:rsidRPr="00985169">
        <w:rPr>
          <w:sz w:val="24"/>
          <w:szCs w:val="24"/>
        </w:rPr>
        <w:t>с</w:t>
      </w:r>
      <w:r w:rsidRPr="00985169">
        <w:rPr>
          <w:rFonts w:ascii="SchoolBookSanPin" w:eastAsiaTheme="minorHAnsi" w:hAnsi="SchoolBookSanPin" w:cs="SchoolBookSanPin"/>
          <w:sz w:val="24"/>
          <w:szCs w:val="24"/>
        </w:rPr>
        <w:t xml:space="preserve">обственный ранжированный список предпочитаемых профессий: </w:t>
      </w:r>
      <w:r>
        <w:rPr>
          <w:rFonts w:ascii="SchoolBookSanPin" w:eastAsiaTheme="minorHAnsi" w:hAnsi="SchoolBookSanPin" w:cs="SchoolBookSanPin"/>
          <w:sz w:val="24"/>
          <w:szCs w:val="24"/>
        </w:rPr>
        <w:t xml:space="preserve">вторая </w:t>
      </w:r>
      <w:r w:rsidRPr="00985169">
        <w:rPr>
          <w:rFonts w:ascii="SchoolBookSanPin" w:eastAsiaTheme="minorHAnsi" w:hAnsi="SchoolBookSanPin" w:cs="SchoolBookSanPin"/>
          <w:sz w:val="24"/>
          <w:szCs w:val="24"/>
        </w:rPr>
        <w:t>версия.</w:t>
      </w:r>
    </w:p>
    <w:p w:rsidR="00E83600" w:rsidRPr="00D302DD" w:rsidRDefault="00E83600" w:rsidP="00E83600">
      <w:pPr>
        <w:shd w:val="clear" w:color="auto" w:fill="FFFFFF"/>
        <w:ind w:firstLine="284"/>
        <w:rPr>
          <w:sz w:val="24"/>
          <w:szCs w:val="24"/>
        </w:rPr>
      </w:pPr>
      <w:r w:rsidRPr="00D302DD">
        <w:rPr>
          <w:sz w:val="24"/>
          <w:szCs w:val="24"/>
        </w:rPr>
        <w:t xml:space="preserve">Обучающиеся будут иметь </w:t>
      </w:r>
      <w:r w:rsidRPr="00D302DD">
        <w:rPr>
          <w:i/>
          <w:sz w:val="24"/>
          <w:szCs w:val="24"/>
        </w:rPr>
        <w:t>представления о</w:t>
      </w:r>
      <w:r w:rsidR="0080494F">
        <w:rPr>
          <w:i/>
          <w:sz w:val="24"/>
          <w:szCs w:val="24"/>
        </w:rPr>
        <w:t xml:space="preserve"> (об)</w:t>
      </w:r>
      <w:r w:rsidRPr="00D302DD">
        <w:rPr>
          <w:i/>
          <w:sz w:val="24"/>
          <w:szCs w:val="24"/>
        </w:rPr>
        <w:t>:</w:t>
      </w:r>
    </w:p>
    <w:p w:rsidR="00E83600" w:rsidRPr="00D302DD" w:rsidRDefault="00E83600" w:rsidP="00E83600">
      <w:pPr>
        <w:shd w:val="clear" w:color="auto" w:fill="FFFFFF"/>
        <w:ind w:firstLine="284"/>
        <w:rPr>
          <w:sz w:val="24"/>
          <w:szCs w:val="24"/>
        </w:rPr>
      </w:pPr>
      <w:r w:rsidRPr="00D302DD">
        <w:rPr>
          <w:sz w:val="24"/>
          <w:szCs w:val="24"/>
        </w:rPr>
        <w:t>конкретной профессии, группе родственных профессий, сферы, их включающей;</w:t>
      </w:r>
    </w:p>
    <w:p w:rsidR="00E83600" w:rsidRPr="00D302DD" w:rsidRDefault="00E83600" w:rsidP="00E83600">
      <w:pPr>
        <w:shd w:val="clear" w:color="auto" w:fill="FFFFFF"/>
        <w:ind w:firstLine="284"/>
        <w:rPr>
          <w:sz w:val="24"/>
          <w:szCs w:val="24"/>
        </w:rPr>
      </w:pPr>
      <w:r w:rsidRPr="00D302DD">
        <w:rPr>
          <w:sz w:val="24"/>
          <w:szCs w:val="24"/>
        </w:rPr>
        <w:t>направлениях подготовки в средних профессиональных учебных заведениях;</w:t>
      </w:r>
    </w:p>
    <w:p w:rsidR="00E83600" w:rsidRPr="00FD6011" w:rsidRDefault="00E83600" w:rsidP="00E83600">
      <w:pPr>
        <w:shd w:val="clear" w:color="auto" w:fill="FFFFFF"/>
        <w:ind w:firstLine="284"/>
        <w:rPr>
          <w:sz w:val="24"/>
          <w:szCs w:val="24"/>
        </w:rPr>
      </w:pPr>
      <w:r w:rsidRPr="00FD6011">
        <w:rPr>
          <w:rFonts w:eastAsiaTheme="minorHAnsi"/>
          <w:sz w:val="24"/>
          <w:szCs w:val="24"/>
        </w:rPr>
        <w:t>особенностях современного рынка труда страны и региона</w:t>
      </w:r>
      <w:r>
        <w:rPr>
          <w:rFonts w:eastAsiaTheme="minorHAnsi"/>
          <w:sz w:val="24"/>
          <w:szCs w:val="24"/>
        </w:rPr>
        <w:t>.</w:t>
      </w:r>
    </w:p>
    <w:p w:rsidR="00E83600" w:rsidRDefault="00E83600" w:rsidP="00E83600">
      <w:pPr>
        <w:shd w:val="clear" w:color="auto" w:fill="FFFFFF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 обучающихся будет </w:t>
      </w:r>
      <w:r w:rsidRPr="00985169">
        <w:rPr>
          <w:i/>
          <w:sz w:val="24"/>
          <w:szCs w:val="24"/>
        </w:rPr>
        <w:t>сформирована</w:t>
      </w:r>
      <w:r>
        <w:rPr>
          <w:sz w:val="24"/>
          <w:szCs w:val="24"/>
        </w:rPr>
        <w:t xml:space="preserve"> готовность к осознанному и самостоятельному выбору: продолжить обучение в школе по выбранному профилю обучению или завершить обучение в школе и поступить в среднее профессиональное учебное заведение.</w:t>
      </w:r>
    </w:p>
    <w:p w:rsidR="007375BA" w:rsidRDefault="007375BA" w:rsidP="00A02C2E">
      <w:pPr>
        <w:pStyle w:val="aa"/>
        <w:tabs>
          <w:tab w:val="left" w:pos="993"/>
        </w:tabs>
        <w:ind w:left="0"/>
        <w:jc w:val="center"/>
        <w:rPr>
          <w:rStyle w:val="ac"/>
          <w:rFonts w:ascii="Times New Roman" w:hAnsi="Times New Roman"/>
          <w:sz w:val="24"/>
          <w:szCs w:val="24"/>
        </w:rPr>
      </w:pPr>
      <w:r>
        <w:rPr>
          <w:rStyle w:val="ac"/>
          <w:rFonts w:ascii="Times New Roman" w:hAnsi="Times New Roman"/>
          <w:sz w:val="24"/>
          <w:szCs w:val="24"/>
        </w:rPr>
        <w:br w:type="page"/>
      </w:r>
    </w:p>
    <w:p w:rsidR="00A02C2E" w:rsidRPr="00A02C2E" w:rsidRDefault="00A02C2E" w:rsidP="00A02C2E">
      <w:pPr>
        <w:pStyle w:val="aa"/>
        <w:tabs>
          <w:tab w:val="left" w:pos="993"/>
        </w:tabs>
        <w:ind w:left="0"/>
        <w:jc w:val="center"/>
        <w:rPr>
          <w:rStyle w:val="ac"/>
          <w:rFonts w:ascii="Times New Roman" w:hAnsi="Times New Roman"/>
          <w:sz w:val="24"/>
          <w:szCs w:val="24"/>
        </w:rPr>
      </w:pPr>
      <w:r w:rsidRPr="00A02C2E">
        <w:rPr>
          <w:rStyle w:val="ac"/>
          <w:rFonts w:ascii="Times New Roman" w:hAnsi="Times New Roman"/>
          <w:sz w:val="24"/>
          <w:szCs w:val="24"/>
        </w:rPr>
        <w:lastRenderedPageBreak/>
        <w:t>Тематическое планирование</w:t>
      </w:r>
    </w:p>
    <w:p w:rsidR="00A02C2E" w:rsidRPr="00A02C2E" w:rsidRDefault="00A02C2E" w:rsidP="00A02C2E">
      <w:pPr>
        <w:pStyle w:val="aa"/>
        <w:tabs>
          <w:tab w:val="left" w:pos="993"/>
        </w:tabs>
        <w:ind w:left="0"/>
        <w:jc w:val="center"/>
        <w:rPr>
          <w:rStyle w:val="ac"/>
          <w:rFonts w:ascii="Times New Roman" w:hAnsi="Times New Roman"/>
          <w:sz w:val="24"/>
          <w:szCs w:val="24"/>
        </w:rPr>
      </w:pPr>
      <w:r w:rsidRPr="00A02C2E">
        <w:rPr>
          <w:rStyle w:val="ac"/>
          <w:rFonts w:ascii="Times New Roman" w:hAnsi="Times New Roman"/>
          <w:sz w:val="24"/>
          <w:szCs w:val="24"/>
        </w:rPr>
        <w:t>6 -9 классы</w:t>
      </w:r>
      <w:r w:rsidR="00EC5843">
        <w:rPr>
          <w:rStyle w:val="ad"/>
          <w:rFonts w:ascii="Times New Roman" w:hAnsi="Times New Roman"/>
          <w:b/>
          <w:bCs/>
          <w:sz w:val="24"/>
          <w:szCs w:val="24"/>
        </w:rPr>
        <w:footnoteReference w:id="2"/>
      </w:r>
      <w:r w:rsidRPr="00A02C2E">
        <w:rPr>
          <w:rStyle w:val="ad"/>
          <w:rFonts w:ascii="Times New Roman" w:hAnsi="Times New Roman"/>
          <w:b/>
          <w:bCs/>
          <w:sz w:val="24"/>
          <w:szCs w:val="24"/>
        </w:rPr>
        <w:footnoteReference w:id="3"/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3554"/>
        <w:gridCol w:w="1134"/>
        <w:gridCol w:w="3969"/>
      </w:tblGrid>
      <w:tr w:rsidR="00A02C2E" w:rsidRPr="00DE7C94" w:rsidTr="00F433BB">
        <w:trPr>
          <w:trHeight w:val="1146"/>
        </w:trPr>
        <w:tc>
          <w:tcPr>
            <w:tcW w:w="699" w:type="dxa"/>
            <w:shd w:val="clear" w:color="auto" w:fill="auto"/>
          </w:tcPr>
          <w:p w:rsidR="00A02C2E" w:rsidRPr="00DE7C94" w:rsidRDefault="00A02C2E" w:rsidP="00F433BB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 w:rsidRPr="00DE7C94">
              <w:rPr>
                <w:b/>
                <w:sz w:val="24"/>
                <w:szCs w:val="24"/>
              </w:rPr>
              <w:t>№</w:t>
            </w:r>
          </w:p>
          <w:p w:rsidR="00A02C2E" w:rsidRPr="00DE7C94" w:rsidRDefault="00A02C2E" w:rsidP="00F433BB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 w:rsidRPr="00DE7C94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554" w:type="dxa"/>
            <w:shd w:val="clear" w:color="auto" w:fill="auto"/>
          </w:tcPr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</w:p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DE7C94">
              <w:rPr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DE7C94">
              <w:rPr>
                <w:b/>
                <w:sz w:val="24"/>
                <w:szCs w:val="24"/>
              </w:rPr>
              <w:t>Общее количество часов</w:t>
            </w:r>
          </w:p>
        </w:tc>
        <w:tc>
          <w:tcPr>
            <w:tcW w:w="3969" w:type="dxa"/>
          </w:tcPr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</w:p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DE7C94">
              <w:rPr>
                <w:b/>
                <w:sz w:val="24"/>
                <w:szCs w:val="24"/>
              </w:rPr>
              <w:t>Ссылка на ЭОР /ЦОР</w:t>
            </w:r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554" w:type="dxa"/>
            <w:shd w:val="clear" w:color="auto" w:fill="auto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Вводный профориентационный урок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22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554" w:type="dxa"/>
            <w:shd w:val="clear" w:color="auto" w:fill="auto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Тематический профориентационный урок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23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rPr>
          <w:trHeight w:val="565"/>
        </w:trPr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554" w:type="dxa"/>
            <w:shd w:val="clear" w:color="auto" w:fill="auto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Профориентационная диагностика № 1 и разбор результатов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24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554" w:type="dxa"/>
            <w:shd w:val="clear" w:color="auto" w:fill="auto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Профориентационный марафон проекта «Билет в будущее»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25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554" w:type="dxa"/>
            <w:shd w:val="clear" w:color="auto" w:fill="auto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Профориентационная диагностика № 2 и разбор результатов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26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554" w:type="dxa"/>
            <w:shd w:val="clear" w:color="auto" w:fill="auto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Мультимедийная выставка «Лаборатория будущего» (онлайн-формат)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27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554" w:type="dxa"/>
            <w:shd w:val="clear" w:color="auto" w:fill="auto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Профессиональная проба № 1 (проба на платформе проекта «Билет в будущее»)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28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554" w:type="dxa"/>
            <w:shd w:val="clear" w:color="auto" w:fill="auto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Профориентационный марафон проекта «Билет в будущее»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29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554" w:type="dxa"/>
            <w:shd w:val="clear" w:color="auto" w:fill="auto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Профессиональная проба N°- 2 (проба на платформе проекта «Билет в будущее»)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30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554" w:type="dxa"/>
            <w:shd w:val="clear" w:color="auto" w:fill="auto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Профориентационная диагностика № 3 и разбор результатов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31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 xml:space="preserve">Профессиональная проба № 3 (проба на платформе проекта «Билет в будущее») 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32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Профориентационная  диагностика № 4 и раз бор результатов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33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Профориентационный марафон проекта «Билет в будущее»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34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Мультимедийная выставка «Лаборатория будущего» (онлайн-формат)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35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 xml:space="preserve">Профессиональная проба № 4 (проба на платформе проекта </w:t>
            </w:r>
            <w:r w:rsidRPr="00DE7C94">
              <w:rPr>
                <w:sz w:val="24"/>
                <w:szCs w:val="24"/>
              </w:rPr>
              <w:lastRenderedPageBreak/>
              <w:t>«Билет в будущее»)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36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Профессиональная проба № 5 (проба на платформе проекта «Билет в будущее»)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37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Профессиональная проба № 6 (проба на платформе проекта «Билет в будущее»)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38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Рефлексивный урок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39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Профориентационный марафон проекта «Билет в будущее»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40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Мультимедийная выставка «Лаборатория будущего» (онлайн-формат)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41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Профессиональная проба № 7 (проба на платформе проекта «Билет в будущее»)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42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Профессиональная проба № 8 (проба на платформе проекта «Билет в будущее»)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43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Профессиональная проба № 9 (проба на платформе проекта «Билет в будущее»)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44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Профориентационный видеопроект «Россия в деле» (1,2,3 серии)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45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Профориентационный видеопроект «Россия в деле» (4,5 серии)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46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Профориентационный видеопроект «Россия в деле» (6,7 серии)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47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Профессиональная проба № 10 (проба на платформе проекта «Билет в будущее»)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48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Профориентационный видеопроект «Один день в профессии» (1,2 серии)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49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Профессиональная проба № 11 (проба на платформе проекта «Билет в будущее»)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50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Профориентационный видеопроект «Один день в профессии» (3,4 серии)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51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Профессиональная проба № 12 (проба на платформе проекта «Билет в будущее»)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52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Профориентационный видеопроект «Один день в профессии» (5,6 серии)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53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 xml:space="preserve">Профессиональная проба № 13 (проба на платформе проекта </w:t>
            </w:r>
            <w:r w:rsidRPr="00DE7C94">
              <w:rPr>
                <w:sz w:val="24"/>
                <w:szCs w:val="24"/>
              </w:rPr>
              <w:lastRenderedPageBreak/>
              <w:t>«Билет в будущее»)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54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A02C2E">
            <w:pPr>
              <w:widowControl/>
              <w:numPr>
                <w:ilvl w:val="0"/>
                <w:numId w:val="4"/>
              </w:numPr>
              <w:tabs>
                <w:tab w:val="left" w:pos="709"/>
              </w:tabs>
              <w:autoSpaceDE/>
              <w:autoSpaceDN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A02C2E" w:rsidRPr="00DE7C94" w:rsidRDefault="00A02C2E" w:rsidP="00F433BB">
            <w:pPr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Профориентационный марафон проекта «Билет в будущее». Итоги года.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jc w:val="center"/>
              <w:rPr>
                <w:sz w:val="24"/>
                <w:szCs w:val="24"/>
              </w:rPr>
            </w:pPr>
            <w:r w:rsidRPr="00DE7C9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02C2E" w:rsidRPr="00DE7C94" w:rsidRDefault="008726F1" w:rsidP="00F433BB">
            <w:pPr>
              <w:jc w:val="center"/>
              <w:rPr>
                <w:sz w:val="24"/>
                <w:szCs w:val="24"/>
              </w:rPr>
            </w:pPr>
            <w:hyperlink r:id="rId55" w:history="1">
              <w:r w:rsidR="00A02C2E" w:rsidRPr="00DE7C94">
                <w:rPr>
                  <w:rStyle w:val="a5"/>
                  <w:sz w:val="24"/>
                  <w:szCs w:val="24"/>
                </w:rPr>
                <w:t>https://bvbinfo.ru/</w:t>
              </w:r>
            </w:hyperlink>
          </w:p>
        </w:tc>
      </w:tr>
      <w:tr w:rsidR="00A02C2E" w:rsidRPr="00DE7C94" w:rsidTr="00F433BB">
        <w:tc>
          <w:tcPr>
            <w:tcW w:w="699" w:type="dxa"/>
            <w:shd w:val="clear" w:color="auto" w:fill="auto"/>
          </w:tcPr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  <w:shd w:val="clear" w:color="auto" w:fill="auto"/>
          </w:tcPr>
          <w:p w:rsidR="00A02C2E" w:rsidRPr="00DE7C94" w:rsidRDefault="00A02C2E" w:rsidP="00F433BB">
            <w:pPr>
              <w:rPr>
                <w:b/>
                <w:sz w:val="24"/>
                <w:szCs w:val="24"/>
              </w:rPr>
            </w:pPr>
            <w:r w:rsidRPr="00DE7C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DE7C94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A02C2E" w:rsidRPr="00DE7C94" w:rsidRDefault="00A02C2E" w:rsidP="00F433BB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2C2E" w:rsidRDefault="00A02C2E" w:rsidP="00A02C2E">
      <w:pPr>
        <w:pStyle w:val="aa"/>
        <w:widowControl w:val="0"/>
        <w:tabs>
          <w:tab w:val="left" w:pos="0"/>
          <w:tab w:val="left" w:pos="851"/>
          <w:tab w:val="left" w:pos="1134"/>
        </w:tabs>
        <w:spacing w:after="0" w:line="240" w:lineRule="auto"/>
        <w:ind w:left="567"/>
        <w:jc w:val="both"/>
        <w:rPr>
          <w:rStyle w:val="ac"/>
          <w:rFonts w:ascii="Times New Roman" w:hAnsi="Times New Roman"/>
          <w:b w:val="0"/>
          <w:color w:val="C00000"/>
          <w:sz w:val="28"/>
          <w:szCs w:val="28"/>
        </w:rPr>
      </w:pPr>
    </w:p>
    <w:p w:rsidR="00A02C2E" w:rsidRDefault="00A02C2E"/>
    <w:sectPr w:rsidR="00A02C2E" w:rsidSect="007263FE">
      <w:footerReference w:type="default" r:id="rId5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177" w:rsidRDefault="00823177" w:rsidP="00E83600">
      <w:r>
        <w:separator/>
      </w:r>
    </w:p>
  </w:endnote>
  <w:endnote w:type="continuationSeparator" w:id="0">
    <w:p w:rsidR="00823177" w:rsidRDefault="00823177" w:rsidP="00E83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87080"/>
      <w:docPartObj>
        <w:docPartGallery w:val="Page Numbers (Bottom of Page)"/>
        <w:docPartUnique/>
      </w:docPartObj>
    </w:sdtPr>
    <w:sdtEndPr/>
    <w:sdtContent>
      <w:p w:rsidR="00F433BB" w:rsidRDefault="00F433BB">
        <w:pPr>
          <w:pStyle w:val="a8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726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433BB" w:rsidRDefault="00F433B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177" w:rsidRDefault="00823177" w:rsidP="00E83600">
      <w:r>
        <w:separator/>
      </w:r>
    </w:p>
  </w:footnote>
  <w:footnote w:type="continuationSeparator" w:id="0">
    <w:p w:rsidR="00823177" w:rsidRDefault="00823177" w:rsidP="00E83600">
      <w:r>
        <w:continuationSeparator/>
      </w:r>
    </w:p>
  </w:footnote>
  <w:footnote w:id="1">
    <w:p w:rsidR="00F433BB" w:rsidRPr="00B525EA" w:rsidRDefault="00F433BB" w:rsidP="00E83600">
      <w:pPr>
        <w:jc w:val="both"/>
        <w:rPr>
          <w:sz w:val="20"/>
          <w:szCs w:val="20"/>
        </w:rPr>
      </w:pPr>
      <w:r w:rsidRPr="00B525EA">
        <w:rPr>
          <w:sz w:val="20"/>
          <w:szCs w:val="20"/>
          <w:vertAlign w:val="superscript"/>
        </w:rPr>
        <w:footnoteRef/>
      </w:r>
      <w:r w:rsidRPr="00B525EA">
        <w:rPr>
          <w:sz w:val="20"/>
          <w:szCs w:val="20"/>
        </w:rPr>
        <w:t xml:space="preserve"> Основано на идеях российских профориентологов Е.А. Климова, Н.С. Пряжникова, Н.Ф.Родичева</w:t>
      </w:r>
      <w:r>
        <w:rPr>
          <w:sz w:val="20"/>
          <w:szCs w:val="20"/>
        </w:rPr>
        <w:t>.</w:t>
      </w:r>
    </w:p>
  </w:footnote>
  <w:footnote w:id="2">
    <w:p w:rsidR="00F433BB" w:rsidRPr="00EC5843" w:rsidRDefault="00F433BB" w:rsidP="00EC5843">
      <w:pPr>
        <w:pStyle w:val="aa"/>
        <w:tabs>
          <w:tab w:val="left" w:pos="0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Style w:val="ad"/>
        </w:rPr>
        <w:footnoteRef/>
      </w:r>
      <w:r w:rsidRPr="00E703B7">
        <w:rPr>
          <w:rFonts w:ascii="Times New Roman" w:hAnsi="Times New Roman"/>
          <w:sz w:val="20"/>
          <w:szCs w:val="20"/>
          <w:lang w:eastAsia="ru-RU"/>
        </w:rPr>
        <w:t>Извлечение из</w:t>
      </w:r>
      <w:r>
        <w:rPr>
          <w:rFonts w:ascii="Times New Roman" w:hAnsi="Times New Roman"/>
          <w:sz w:val="20"/>
          <w:szCs w:val="20"/>
        </w:rPr>
        <w:t>Письма</w:t>
      </w:r>
      <w:r w:rsidRPr="00E703B7">
        <w:rPr>
          <w:rFonts w:ascii="Times New Roman" w:hAnsi="Times New Roman"/>
          <w:sz w:val="20"/>
          <w:szCs w:val="20"/>
        </w:rPr>
        <w:t xml:space="preserve"> Министерства просвещения Российской Федерации </w:t>
      </w:r>
      <w:r>
        <w:rPr>
          <w:rFonts w:ascii="Times New Roman" w:hAnsi="Times New Roman"/>
          <w:sz w:val="20"/>
          <w:szCs w:val="20"/>
        </w:rPr>
        <w:t>«</w:t>
      </w:r>
      <w:r w:rsidRPr="00E703B7">
        <w:rPr>
          <w:rFonts w:ascii="Times New Roman" w:hAnsi="Times New Roman"/>
          <w:sz w:val="20"/>
          <w:szCs w:val="20"/>
          <w:lang w:eastAsia="ru-RU"/>
        </w:rPr>
        <w:t>О внедрении Единой модели профессиональной ориентации</w:t>
      </w:r>
      <w:r>
        <w:rPr>
          <w:rFonts w:ascii="Times New Roman" w:hAnsi="Times New Roman"/>
          <w:sz w:val="20"/>
          <w:szCs w:val="20"/>
          <w:lang w:eastAsia="ru-RU"/>
        </w:rPr>
        <w:t>»</w:t>
      </w:r>
      <w:r w:rsidRPr="00E703B7">
        <w:rPr>
          <w:rFonts w:ascii="Times New Roman" w:hAnsi="Times New Roman"/>
          <w:sz w:val="20"/>
          <w:szCs w:val="20"/>
        </w:rPr>
        <w:t>от 09.06.2023 № АБ-2324/05</w:t>
      </w:r>
      <w:r>
        <w:rPr>
          <w:rFonts w:ascii="Times New Roman" w:hAnsi="Times New Roman"/>
          <w:sz w:val="20"/>
          <w:szCs w:val="20"/>
          <w:lang w:eastAsia="ru-RU"/>
        </w:rPr>
        <w:t xml:space="preserve">. – С </w:t>
      </w:r>
      <w:r>
        <w:rPr>
          <w:rFonts w:ascii="Times New Roman" w:hAnsi="Times New Roman"/>
          <w:sz w:val="20"/>
          <w:szCs w:val="20"/>
        </w:rPr>
        <w:t>103</w:t>
      </w:r>
      <w:r w:rsidRPr="00E703B7">
        <w:rPr>
          <w:rFonts w:ascii="Times New Roman" w:hAnsi="Times New Roman"/>
          <w:sz w:val="20"/>
          <w:szCs w:val="20"/>
        </w:rPr>
        <w:t>.</w:t>
      </w:r>
    </w:p>
  </w:footnote>
  <w:footnote w:id="3">
    <w:p w:rsidR="00F433BB" w:rsidRPr="00DB379A" w:rsidRDefault="00F433BB" w:rsidP="00A02C2E">
      <w:pPr>
        <w:jc w:val="both"/>
        <w:rPr>
          <w:sz w:val="20"/>
          <w:szCs w:val="20"/>
        </w:rPr>
      </w:pPr>
      <w:r>
        <w:rPr>
          <w:rStyle w:val="ad"/>
        </w:rPr>
        <w:footnoteRef/>
      </w:r>
      <w:r w:rsidRPr="00C05096">
        <w:rPr>
          <w:color w:val="000000"/>
          <w:sz w:val="20"/>
          <w:szCs w:val="20"/>
          <w:lang w:eastAsia="ru-RU"/>
        </w:rPr>
        <w:t>Структура программы концентрическая, т.е</w:t>
      </w:r>
      <w:r>
        <w:rPr>
          <w:color w:val="000000"/>
          <w:sz w:val="20"/>
          <w:szCs w:val="20"/>
          <w:lang w:eastAsia="ru-RU"/>
        </w:rPr>
        <w:t xml:space="preserve">. одна и та же тема изучается в 6, 7, 8 и 9 классах. </w:t>
      </w:r>
      <w:r w:rsidRPr="00C05096">
        <w:rPr>
          <w:color w:val="000000"/>
          <w:sz w:val="20"/>
          <w:szCs w:val="20"/>
          <w:lang w:eastAsia="ru-RU"/>
        </w:rPr>
        <w:t>Но содержание тем ежегодно изменяется в зависимости от степени сложности и с учетом возрастных особенностей и уровня предметной подготовки обучающихся.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43088"/>
    <w:multiLevelType w:val="multilevel"/>
    <w:tmpl w:val="192430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6097A92"/>
    <w:multiLevelType w:val="multilevel"/>
    <w:tmpl w:val="46097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CFA7BBC"/>
    <w:multiLevelType w:val="multilevel"/>
    <w:tmpl w:val="6CFA7BBC"/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1982481"/>
    <w:multiLevelType w:val="hybridMultilevel"/>
    <w:tmpl w:val="1E26F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3600"/>
    <w:rsid w:val="00001D04"/>
    <w:rsid w:val="0002549A"/>
    <w:rsid w:val="00033F88"/>
    <w:rsid w:val="00036228"/>
    <w:rsid w:val="00041600"/>
    <w:rsid w:val="0005184D"/>
    <w:rsid w:val="00061674"/>
    <w:rsid w:val="0007680A"/>
    <w:rsid w:val="00083527"/>
    <w:rsid w:val="0008385C"/>
    <w:rsid w:val="000B3883"/>
    <w:rsid w:val="000D3562"/>
    <w:rsid w:val="000E3FC6"/>
    <w:rsid w:val="000F0A7A"/>
    <w:rsid w:val="00103CE4"/>
    <w:rsid w:val="00107BB2"/>
    <w:rsid w:val="0011249B"/>
    <w:rsid w:val="0012596C"/>
    <w:rsid w:val="0012727E"/>
    <w:rsid w:val="001274F4"/>
    <w:rsid w:val="001327A9"/>
    <w:rsid w:val="001529DF"/>
    <w:rsid w:val="0018232D"/>
    <w:rsid w:val="0018400D"/>
    <w:rsid w:val="001954B0"/>
    <w:rsid w:val="001C0A45"/>
    <w:rsid w:val="001C4D2B"/>
    <w:rsid w:val="001D561B"/>
    <w:rsid w:val="001D72DE"/>
    <w:rsid w:val="0020298D"/>
    <w:rsid w:val="00207534"/>
    <w:rsid w:val="00210543"/>
    <w:rsid w:val="0022002A"/>
    <w:rsid w:val="002571F1"/>
    <w:rsid w:val="002971BD"/>
    <w:rsid w:val="002A355E"/>
    <w:rsid w:val="002B1411"/>
    <w:rsid w:val="002B4BF8"/>
    <w:rsid w:val="002B7E3D"/>
    <w:rsid w:val="002C0A04"/>
    <w:rsid w:val="002E00A1"/>
    <w:rsid w:val="002E0F5F"/>
    <w:rsid w:val="002E2C85"/>
    <w:rsid w:val="00315D08"/>
    <w:rsid w:val="00333BE6"/>
    <w:rsid w:val="0033528D"/>
    <w:rsid w:val="00335729"/>
    <w:rsid w:val="00367633"/>
    <w:rsid w:val="0037743C"/>
    <w:rsid w:val="003C5CF2"/>
    <w:rsid w:val="003C72B6"/>
    <w:rsid w:val="0041635D"/>
    <w:rsid w:val="00443E4C"/>
    <w:rsid w:val="004735B0"/>
    <w:rsid w:val="00497E34"/>
    <w:rsid w:val="004A2827"/>
    <w:rsid w:val="004A4480"/>
    <w:rsid w:val="004A6AC2"/>
    <w:rsid w:val="004A6E75"/>
    <w:rsid w:val="005148D1"/>
    <w:rsid w:val="005220BB"/>
    <w:rsid w:val="00522D73"/>
    <w:rsid w:val="00592F74"/>
    <w:rsid w:val="005C341E"/>
    <w:rsid w:val="00654BD0"/>
    <w:rsid w:val="006713E8"/>
    <w:rsid w:val="00683CFA"/>
    <w:rsid w:val="007263FE"/>
    <w:rsid w:val="007333AB"/>
    <w:rsid w:val="007375BA"/>
    <w:rsid w:val="00743180"/>
    <w:rsid w:val="00743D7F"/>
    <w:rsid w:val="00754A8C"/>
    <w:rsid w:val="00781D14"/>
    <w:rsid w:val="007A36CB"/>
    <w:rsid w:val="007A4109"/>
    <w:rsid w:val="007A7AFB"/>
    <w:rsid w:val="007B18FB"/>
    <w:rsid w:val="007B3DE3"/>
    <w:rsid w:val="007D449C"/>
    <w:rsid w:val="007D7613"/>
    <w:rsid w:val="007F5AB9"/>
    <w:rsid w:val="0080494F"/>
    <w:rsid w:val="008149CE"/>
    <w:rsid w:val="00817E10"/>
    <w:rsid w:val="00820D9B"/>
    <w:rsid w:val="00821D75"/>
    <w:rsid w:val="00823177"/>
    <w:rsid w:val="008507F6"/>
    <w:rsid w:val="008726F1"/>
    <w:rsid w:val="008A4A70"/>
    <w:rsid w:val="008B10B5"/>
    <w:rsid w:val="009354EB"/>
    <w:rsid w:val="0093617F"/>
    <w:rsid w:val="00997365"/>
    <w:rsid w:val="009A08B8"/>
    <w:rsid w:val="009B315A"/>
    <w:rsid w:val="009C2F4A"/>
    <w:rsid w:val="009D3325"/>
    <w:rsid w:val="009E3DF9"/>
    <w:rsid w:val="009F1DEE"/>
    <w:rsid w:val="00A02C2E"/>
    <w:rsid w:val="00A1043A"/>
    <w:rsid w:val="00A354F2"/>
    <w:rsid w:val="00A64EFA"/>
    <w:rsid w:val="00A72B27"/>
    <w:rsid w:val="00A770B5"/>
    <w:rsid w:val="00A871A5"/>
    <w:rsid w:val="00AA3A63"/>
    <w:rsid w:val="00B2564C"/>
    <w:rsid w:val="00B34040"/>
    <w:rsid w:val="00B4293A"/>
    <w:rsid w:val="00BA04F4"/>
    <w:rsid w:val="00BB4B98"/>
    <w:rsid w:val="00BF3CE3"/>
    <w:rsid w:val="00C03085"/>
    <w:rsid w:val="00C06AA9"/>
    <w:rsid w:val="00C16A3A"/>
    <w:rsid w:val="00C27BAC"/>
    <w:rsid w:val="00C35209"/>
    <w:rsid w:val="00C36A30"/>
    <w:rsid w:val="00C4265D"/>
    <w:rsid w:val="00C61D89"/>
    <w:rsid w:val="00C769E0"/>
    <w:rsid w:val="00CA1B55"/>
    <w:rsid w:val="00CF4C71"/>
    <w:rsid w:val="00D11876"/>
    <w:rsid w:val="00D1253B"/>
    <w:rsid w:val="00D20642"/>
    <w:rsid w:val="00D250AA"/>
    <w:rsid w:val="00D332AC"/>
    <w:rsid w:val="00D44423"/>
    <w:rsid w:val="00D47422"/>
    <w:rsid w:val="00D53BE5"/>
    <w:rsid w:val="00D60961"/>
    <w:rsid w:val="00D66ACE"/>
    <w:rsid w:val="00D714CB"/>
    <w:rsid w:val="00DA0D9D"/>
    <w:rsid w:val="00DC5EE0"/>
    <w:rsid w:val="00DE591B"/>
    <w:rsid w:val="00DF56C9"/>
    <w:rsid w:val="00E26F25"/>
    <w:rsid w:val="00E40474"/>
    <w:rsid w:val="00E41CEC"/>
    <w:rsid w:val="00E5329D"/>
    <w:rsid w:val="00E8290E"/>
    <w:rsid w:val="00E83600"/>
    <w:rsid w:val="00EA3C73"/>
    <w:rsid w:val="00EA40FE"/>
    <w:rsid w:val="00EC5843"/>
    <w:rsid w:val="00EE189C"/>
    <w:rsid w:val="00EF7BD6"/>
    <w:rsid w:val="00F0088F"/>
    <w:rsid w:val="00F02606"/>
    <w:rsid w:val="00F128C6"/>
    <w:rsid w:val="00F27C31"/>
    <w:rsid w:val="00F428F1"/>
    <w:rsid w:val="00F433BB"/>
    <w:rsid w:val="00F55FE7"/>
    <w:rsid w:val="00FC721F"/>
    <w:rsid w:val="00FE2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43D3"/>
  <w15:docId w15:val="{6D180812-63AE-45C9-A472-6CDF8BEE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83600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 text,Основной текст Знак1,Основной текст Знак Знак,Основной текст отчета,Основной текст отчета Знак,Основной текст отчета Знак Знак Знак,DTP Body Text"/>
    <w:basedOn w:val="a"/>
    <w:link w:val="a4"/>
    <w:uiPriority w:val="99"/>
    <w:qFormat/>
    <w:rsid w:val="00E83600"/>
    <w:pPr>
      <w:ind w:left="820"/>
      <w:jc w:val="both"/>
    </w:pPr>
    <w:rPr>
      <w:sz w:val="24"/>
      <w:szCs w:val="24"/>
    </w:rPr>
  </w:style>
  <w:style w:type="character" w:customStyle="1" w:styleId="a4">
    <w:name w:val="Основной текст Знак"/>
    <w:aliases w:val="body text Знак,Основной текст Знак1 Знак,Основной текст Знак Знак Знак,Основной текст отчета Знак1,Основной текст отчета Знак Знак,Основной текст отчета Знак Знак Знак Знак,DTP Body Text Знак"/>
    <w:basedOn w:val="a0"/>
    <w:link w:val="a3"/>
    <w:uiPriority w:val="99"/>
    <w:rsid w:val="00E83600"/>
    <w:rPr>
      <w:rFonts w:eastAsia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E83600"/>
    <w:rPr>
      <w:color w:val="0000FF"/>
      <w:u w:val="single"/>
    </w:rPr>
  </w:style>
  <w:style w:type="paragraph" w:customStyle="1" w:styleId="Standard">
    <w:name w:val="Standard"/>
    <w:rsid w:val="00E83600"/>
    <w:pPr>
      <w:autoSpaceDN w:val="0"/>
      <w:spacing w:line="240" w:lineRule="auto"/>
      <w:jc w:val="center"/>
      <w:textAlignment w:val="baseline"/>
    </w:pPr>
    <w:rPr>
      <w:rFonts w:eastAsia="Calibri"/>
      <w:kern w:val="3"/>
      <w:sz w:val="22"/>
      <w:szCs w:val="22"/>
      <w:lang w:eastAsia="zh-CN"/>
    </w:rPr>
  </w:style>
  <w:style w:type="paragraph" w:styleId="a6">
    <w:name w:val="header"/>
    <w:basedOn w:val="a"/>
    <w:link w:val="a7"/>
    <w:uiPriority w:val="99"/>
    <w:semiHidden/>
    <w:unhideWhenUsed/>
    <w:rsid w:val="00C3520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35209"/>
    <w:rPr>
      <w:rFonts w:eastAsia="Times New Roman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C3520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5209"/>
    <w:rPr>
      <w:rFonts w:eastAsia="Times New Roman"/>
      <w:sz w:val="22"/>
      <w:szCs w:val="22"/>
    </w:rPr>
  </w:style>
  <w:style w:type="paragraph" w:styleId="aa">
    <w:name w:val="List Paragraph"/>
    <w:aliases w:val="Use Case List Paragraph,Маркер,ТЗ список,Абзац списка литеральный,List Paragraph,Bullet List,FooterText,numbered,Абзац списка нумерованный,Маркированный список 1,Bullet 1,мой,it_List1,Paragraphe de liste1,lp1,Таблицы,Абзац основного текста"/>
    <w:basedOn w:val="a"/>
    <w:link w:val="ab"/>
    <w:uiPriority w:val="34"/>
    <w:qFormat/>
    <w:rsid w:val="00A02C2E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styleId="ac">
    <w:name w:val="Strong"/>
    <w:uiPriority w:val="22"/>
    <w:qFormat/>
    <w:rsid w:val="00A02C2E"/>
    <w:rPr>
      <w:b/>
      <w:bCs/>
    </w:rPr>
  </w:style>
  <w:style w:type="character" w:customStyle="1" w:styleId="ab">
    <w:name w:val="Абзац списка Знак"/>
    <w:aliases w:val="Use Case List Paragraph Знак,Маркер Знак,ТЗ список Знак,Абзац списка литеральный Знак,List Paragraph Знак,Bullet List Знак,FooterText Знак,numbered Знак,Абзац списка нумерованный Знак,Маркированный список 1 Знак,Bullet 1 Знак,мой Знак"/>
    <w:link w:val="aa"/>
    <w:uiPriority w:val="34"/>
    <w:locked/>
    <w:rsid w:val="00A02C2E"/>
    <w:rPr>
      <w:rFonts w:ascii="Calibri" w:eastAsia="Calibri" w:hAnsi="Calibri"/>
      <w:sz w:val="22"/>
      <w:szCs w:val="22"/>
    </w:rPr>
  </w:style>
  <w:style w:type="character" w:styleId="ad">
    <w:name w:val="footnote reference"/>
    <w:basedOn w:val="a0"/>
    <w:uiPriority w:val="99"/>
    <w:semiHidden/>
    <w:unhideWhenUsed/>
    <w:rsid w:val="00A02C2E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EC5843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EC5843"/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vbinfo.ru/" TargetMode="External"/><Relationship Id="rId18" Type="http://schemas.openxmlformats.org/officeDocument/2006/relationships/hyperlink" Target="https://bvbinfo.ru/" TargetMode="External"/><Relationship Id="rId26" Type="http://schemas.openxmlformats.org/officeDocument/2006/relationships/hyperlink" Target="https://bvbinfo.ru/" TargetMode="External"/><Relationship Id="rId39" Type="http://schemas.openxmlformats.org/officeDocument/2006/relationships/hyperlink" Target="https://bvbinfo.ru/" TargetMode="External"/><Relationship Id="rId21" Type="http://schemas.openxmlformats.org/officeDocument/2006/relationships/hyperlink" Target="https://bvbinfo.ru/" TargetMode="External"/><Relationship Id="rId34" Type="http://schemas.openxmlformats.org/officeDocument/2006/relationships/hyperlink" Target="https://bvbinfo.ru/" TargetMode="External"/><Relationship Id="rId42" Type="http://schemas.openxmlformats.org/officeDocument/2006/relationships/hyperlink" Target="https://bvbinfo.ru/" TargetMode="External"/><Relationship Id="rId47" Type="http://schemas.openxmlformats.org/officeDocument/2006/relationships/hyperlink" Target="https://bvbinfo.ru/" TargetMode="External"/><Relationship Id="rId50" Type="http://schemas.openxmlformats.org/officeDocument/2006/relationships/hyperlink" Target="https://bvbinfo.ru/" TargetMode="External"/><Relationship Id="rId55" Type="http://schemas.openxmlformats.org/officeDocument/2006/relationships/hyperlink" Target="https://bvbinfo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vbinfo.ru/" TargetMode="External"/><Relationship Id="rId17" Type="http://schemas.openxmlformats.org/officeDocument/2006/relationships/hyperlink" Target="https://bvbinfo.ru/" TargetMode="External"/><Relationship Id="rId25" Type="http://schemas.openxmlformats.org/officeDocument/2006/relationships/hyperlink" Target="https://bvbinfo.ru/" TargetMode="External"/><Relationship Id="rId33" Type="http://schemas.openxmlformats.org/officeDocument/2006/relationships/hyperlink" Target="https://bvbinfo.ru/" TargetMode="External"/><Relationship Id="rId38" Type="http://schemas.openxmlformats.org/officeDocument/2006/relationships/hyperlink" Target="https://bvbinfo.ru/" TargetMode="External"/><Relationship Id="rId46" Type="http://schemas.openxmlformats.org/officeDocument/2006/relationships/hyperlink" Target="https://bvbinfo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vbinfo.ru/" TargetMode="External"/><Relationship Id="rId20" Type="http://schemas.openxmlformats.org/officeDocument/2006/relationships/hyperlink" Target="https://bvbinfo.ru/" TargetMode="External"/><Relationship Id="rId29" Type="http://schemas.openxmlformats.org/officeDocument/2006/relationships/hyperlink" Target="https://bvbinfo.ru/" TargetMode="External"/><Relationship Id="rId41" Type="http://schemas.openxmlformats.org/officeDocument/2006/relationships/hyperlink" Target="https://bvbinfo.ru/" TargetMode="External"/><Relationship Id="rId54" Type="http://schemas.openxmlformats.org/officeDocument/2006/relationships/hyperlink" Target="https://bvbinfo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24" Type="http://schemas.openxmlformats.org/officeDocument/2006/relationships/hyperlink" Target="https://bvbinfo.ru/" TargetMode="External"/><Relationship Id="rId32" Type="http://schemas.openxmlformats.org/officeDocument/2006/relationships/hyperlink" Target="https://bvbinfo.ru/" TargetMode="External"/><Relationship Id="rId37" Type="http://schemas.openxmlformats.org/officeDocument/2006/relationships/hyperlink" Target="https://bvbinfo.ru/" TargetMode="External"/><Relationship Id="rId40" Type="http://schemas.openxmlformats.org/officeDocument/2006/relationships/hyperlink" Target="https://bvbinfo.ru/" TargetMode="External"/><Relationship Id="rId45" Type="http://schemas.openxmlformats.org/officeDocument/2006/relationships/hyperlink" Target="https://bvbinfo.ru/" TargetMode="External"/><Relationship Id="rId53" Type="http://schemas.openxmlformats.org/officeDocument/2006/relationships/hyperlink" Target="https://bvbinfo.ru/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bvbinfo.ru/" TargetMode="External"/><Relationship Id="rId23" Type="http://schemas.openxmlformats.org/officeDocument/2006/relationships/hyperlink" Target="https://bvbinfo.ru/" TargetMode="External"/><Relationship Id="rId28" Type="http://schemas.openxmlformats.org/officeDocument/2006/relationships/hyperlink" Target="https://bvbinfo.ru/" TargetMode="External"/><Relationship Id="rId36" Type="http://schemas.openxmlformats.org/officeDocument/2006/relationships/hyperlink" Target="https://bvbinfo.ru/" TargetMode="External"/><Relationship Id="rId49" Type="http://schemas.openxmlformats.org/officeDocument/2006/relationships/hyperlink" Target="https://bvbinfo.ru/" TargetMode="External"/><Relationship Id="rId57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bvbinfo.ru/" TargetMode="External"/><Relationship Id="rId31" Type="http://schemas.openxmlformats.org/officeDocument/2006/relationships/hyperlink" Target="https://bvbinfo.ru/" TargetMode="External"/><Relationship Id="rId44" Type="http://schemas.openxmlformats.org/officeDocument/2006/relationships/hyperlink" Target="https://bvbinfo.ru/" TargetMode="External"/><Relationship Id="rId52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bvbinfo.ru/" TargetMode="External"/><Relationship Id="rId22" Type="http://schemas.openxmlformats.org/officeDocument/2006/relationships/hyperlink" Target="https://bvbinfo.ru/" TargetMode="External"/><Relationship Id="rId27" Type="http://schemas.openxmlformats.org/officeDocument/2006/relationships/hyperlink" Target="https://bvbinfo.ru/" TargetMode="External"/><Relationship Id="rId30" Type="http://schemas.openxmlformats.org/officeDocument/2006/relationships/hyperlink" Target="https://bvbinfo.ru/" TargetMode="External"/><Relationship Id="rId35" Type="http://schemas.openxmlformats.org/officeDocument/2006/relationships/hyperlink" Target="https://bvbinfo.ru/" TargetMode="External"/><Relationship Id="rId43" Type="http://schemas.openxmlformats.org/officeDocument/2006/relationships/hyperlink" Target="https://bvbinfo.ru/" TargetMode="External"/><Relationship Id="rId48" Type="http://schemas.openxmlformats.org/officeDocument/2006/relationships/hyperlink" Target="https://bvbinfo.ru/" TargetMode="External"/><Relationship Id="rId56" Type="http://schemas.openxmlformats.org/officeDocument/2006/relationships/footer" Target="footer1.xml"/><Relationship Id="rId8" Type="http://schemas.openxmlformats.org/officeDocument/2006/relationships/hyperlink" Target="https://gim363spb.ros-obr.ru" TargetMode="External"/><Relationship Id="rId51" Type="http://schemas.openxmlformats.org/officeDocument/2006/relationships/hyperlink" Target="https://bvbinfo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0AF891-7173-4AC4-8A70-276C96C75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4224</Words>
  <Characters>24078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Учитель</cp:lastModifiedBy>
  <cp:revision>4</cp:revision>
  <dcterms:created xsi:type="dcterms:W3CDTF">2023-06-21T14:04:00Z</dcterms:created>
  <dcterms:modified xsi:type="dcterms:W3CDTF">2026-09-30T12:48:00Z</dcterms:modified>
</cp:coreProperties>
</file>