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57E" w:rsidRPr="009C7661" w:rsidRDefault="0027357E" w:rsidP="0027357E">
      <w:pPr>
        <w:spacing w:after="0" w:line="240" w:lineRule="auto"/>
        <w:jc w:val="center"/>
        <w:outlineLvl w:val="0"/>
        <w:rPr>
          <w:rFonts w:ascii="Times New Roman" w:eastAsia="Times New Roman" w:hAnsi="Times New Roman" w:cs="Times New Roman"/>
          <w:b/>
          <w:sz w:val="24"/>
          <w:szCs w:val="24"/>
          <w:lang w:val="ru-RU" w:eastAsia="ru-RU"/>
        </w:rPr>
      </w:pPr>
      <w:bookmarkStart w:id="0" w:name="block-51623883"/>
      <w:r w:rsidRPr="009C7661">
        <w:rPr>
          <w:rFonts w:ascii="Times New Roman" w:eastAsia="Times New Roman" w:hAnsi="Times New Roman" w:cs="Times New Roman"/>
          <w:b/>
          <w:sz w:val="24"/>
          <w:szCs w:val="24"/>
          <w:lang w:val="ru-RU" w:eastAsia="ru-RU"/>
        </w:rPr>
        <w:t>Государственное бюджетное общеобразовательное учреждение гимназия № 363</w:t>
      </w:r>
    </w:p>
    <w:p w:rsidR="0027357E" w:rsidRPr="009C7661" w:rsidRDefault="0027357E" w:rsidP="0027357E">
      <w:pPr>
        <w:spacing w:after="0" w:line="240" w:lineRule="auto"/>
        <w:jc w:val="center"/>
        <w:rPr>
          <w:rFonts w:ascii="Times New Roman" w:eastAsia="Times New Roman" w:hAnsi="Times New Roman" w:cs="Times New Roman"/>
          <w:b/>
          <w:sz w:val="24"/>
          <w:szCs w:val="24"/>
          <w:lang w:val="ru-RU" w:eastAsia="ru-RU"/>
        </w:rPr>
      </w:pPr>
      <w:r w:rsidRPr="009C7661">
        <w:rPr>
          <w:rFonts w:ascii="Times New Roman" w:eastAsia="Times New Roman" w:hAnsi="Times New Roman" w:cs="Times New Roman"/>
          <w:b/>
          <w:sz w:val="24"/>
          <w:szCs w:val="24"/>
          <w:lang w:val="ru-RU" w:eastAsia="ru-RU"/>
        </w:rPr>
        <w:t>Фрунзенского района Санкт-Петербурга</w:t>
      </w:r>
    </w:p>
    <w:p w:rsidR="0027357E" w:rsidRPr="009C7661" w:rsidRDefault="0027357E" w:rsidP="0027357E">
      <w:pPr>
        <w:spacing w:after="0" w:line="240" w:lineRule="auto"/>
        <w:rPr>
          <w:rFonts w:ascii="Times New Roman" w:eastAsia="Times New Roman" w:hAnsi="Times New Roman" w:cs="Times New Roman"/>
          <w:sz w:val="24"/>
          <w:szCs w:val="24"/>
          <w:lang w:val="ru-RU" w:eastAsia="ru-RU"/>
        </w:rPr>
      </w:pPr>
    </w:p>
    <w:p w:rsidR="0027357E" w:rsidRPr="009C7661" w:rsidRDefault="0027357E" w:rsidP="0027357E">
      <w:pPr>
        <w:spacing w:after="0" w:line="240" w:lineRule="auto"/>
        <w:rPr>
          <w:rFonts w:ascii="Times New Roman" w:eastAsia="Times New Roman" w:hAnsi="Times New Roman" w:cs="Times New Roman"/>
          <w:sz w:val="24"/>
          <w:szCs w:val="24"/>
          <w:lang w:val="ru-RU" w:eastAsia="ru-RU"/>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27357E" w:rsidRPr="000D3E02" w:rsidTr="00B859B9">
        <w:trPr>
          <w:tblCellSpacing w:w="20" w:type="dxa"/>
        </w:trPr>
        <w:tc>
          <w:tcPr>
            <w:tcW w:w="3620" w:type="dxa"/>
          </w:tcPr>
          <w:p w:rsidR="0027357E" w:rsidRPr="009C7661" w:rsidRDefault="0027357E" w:rsidP="00B859B9">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 xml:space="preserve">                                                   ПРИНЯТА </w:t>
            </w:r>
          </w:p>
          <w:p w:rsidR="0027357E" w:rsidRPr="009C7661" w:rsidRDefault="0027357E" w:rsidP="00B859B9">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 xml:space="preserve">Педагогическим советом                         </w:t>
            </w:r>
          </w:p>
          <w:p w:rsidR="0027357E" w:rsidRPr="009C7661" w:rsidRDefault="0027357E" w:rsidP="00B859B9">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 xml:space="preserve">ГБОУ гимназия № 363                                                       </w:t>
            </w:r>
          </w:p>
          <w:p w:rsidR="0027357E" w:rsidRPr="009C7661" w:rsidRDefault="0027357E" w:rsidP="00B859B9">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Фрунзенского района</w:t>
            </w:r>
          </w:p>
          <w:p w:rsidR="0027357E" w:rsidRPr="009C7661" w:rsidRDefault="0027357E" w:rsidP="00B859B9">
            <w:pPr>
              <w:spacing w:after="0" w:line="252" w:lineRule="auto"/>
              <w:ind w:right="-185"/>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 xml:space="preserve">Санкт-Петербурга                                                                </w:t>
            </w:r>
          </w:p>
          <w:p w:rsidR="0027357E" w:rsidRPr="009C7661" w:rsidRDefault="0027357E" w:rsidP="00B859B9">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Протокол № 1 от 26.08.2025</w:t>
            </w:r>
          </w:p>
          <w:p w:rsidR="0027357E" w:rsidRPr="009C7661" w:rsidRDefault="0027357E" w:rsidP="00B859B9">
            <w:pPr>
              <w:spacing w:after="0" w:line="252" w:lineRule="auto"/>
              <w:rPr>
                <w:rFonts w:ascii="Times New Roman" w:eastAsia="Times New Roman" w:hAnsi="Times New Roman" w:cs="Times New Roman"/>
                <w:sz w:val="24"/>
                <w:szCs w:val="24"/>
                <w:lang w:val="ru-RU"/>
              </w:rPr>
            </w:pPr>
          </w:p>
        </w:tc>
        <w:tc>
          <w:tcPr>
            <w:tcW w:w="1971" w:type="dxa"/>
            <w:hideMark/>
          </w:tcPr>
          <w:p w:rsidR="0027357E" w:rsidRPr="009C7661" w:rsidRDefault="0027357E" w:rsidP="00B859B9">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noProof/>
                <w:sz w:val="24"/>
                <w:szCs w:val="24"/>
                <w:lang w:val="ru-RU" w:eastAsia="ru-RU"/>
              </w:rPr>
              <w:drawing>
                <wp:anchor distT="0" distB="0" distL="114300" distR="114300" simplePos="0" relativeHeight="251660288" behindDoc="0" locked="0" layoutInCell="1" allowOverlap="1" wp14:anchorId="2C49EC3F" wp14:editId="2AF8E60F">
                  <wp:simplePos x="0" y="0"/>
                  <wp:positionH relativeFrom="column">
                    <wp:posOffset>58420</wp:posOffset>
                  </wp:positionH>
                  <wp:positionV relativeFrom="paragraph">
                    <wp:posOffset>9525</wp:posOffset>
                  </wp:positionV>
                  <wp:extent cx="1612265" cy="17557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14:sizeRelH relativeFrom="page">
                    <wp14:pctWidth>0</wp14:pctWidth>
                  </wp14:sizeRelH>
                  <wp14:sizeRelV relativeFrom="page">
                    <wp14:pctHeight>0</wp14:pctHeight>
                  </wp14:sizeRelV>
                </wp:anchor>
              </w:drawing>
            </w:r>
          </w:p>
        </w:tc>
        <w:tc>
          <w:tcPr>
            <w:tcW w:w="3624" w:type="dxa"/>
          </w:tcPr>
          <w:p w:rsidR="0027357E" w:rsidRPr="009C7661" w:rsidRDefault="0027357E" w:rsidP="00B859B9">
            <w:pPr>
              <w:spacing w:after="0" w:line="252" w:lineRule="auto"/>
              <w:rPr>
                <w:rFonts w:ascii="Times New Roman" w:eastAsia="Times New Roman" w:hAnsi="Times New Roman" w:cs="Times New Roman"/>
                <w:sz w:val="24"/>
                <w:szCs w:val="24"/>
                <w:lang w:val="ru-RU"/>
              </w:rPr>
            </w:pPr>
          </w:p>
          <w:p w:rsidR="0027357E" w:rsidRPr="009C7661" w:rsidRDefault="0027357E" w:rsidP="00B859B9">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УТВЕРЖДЕНА</w:t>
            </w:r>
          </w:p>
          <w:p w:rsidR="0027357E" w:rsidRPr="009C7661" w:rsidRDefault="0027357E" w:rsidP="00B859B9">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Приказ № 251 </w:t>
            </w:r>
            <w:r w:rsidRPr="009C7661">
              <w:rPr>
                <w:rFonts w:ascii="Times New Roman" w:eastAsia="Times New Roman" w:hAnsi="Times New Roman" w:cs="Times New Roman"/>
                <w:sz w:val="24"/>
                <w:szCs w:val="24"/>
                <w:lang w:val="ru-RU"/>
              </w:rPr>
              <w:t>от 26.08.2025</w:t>
            </w:r>
          </w:p>
          <w:p w:rsidR="0027357E" w:rsidRPr="009C7661" w:rsidRDefault="0027357E" w:rsidP="00B859B9">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14:anchorId="299E97A1" wp14:editId="442BCE95">
                  <wp:simplePos x="0" y="0"/>
                  <wp:positionH relativeFrom="column">
                    <wp:posOffset>232410</wp:posOffset>
                  </wp:positionH>
                  <wp:positionV relativeFrom="paragraph">
                    <wp:posOffset>32385</wp:posOffset>
                  </wp:positionV>
                  <wp:extent cx="880745" cy="44196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14:sizeRelH relativeFrom="page">
                    <wp14:pctWidth>0</wp14:pctWidth>
                  </wp14:sizeRelH>
                  <wp14:sizeRelV relativeFrom="page">
                    <wp14:pctHeight>0</wp14:pctHeight>
                  </wp14:sizeRelV>
                </wp:anchor>
              </w:drawing>
            </w:r>
            <w:r w:rsidRPr="009C7661">
              <w:rPr>
                <w:rFonts w:ascii="Times New Roman" w:eastAsia="Times New Roman" w:hAnsi="Times New Roman" w:cs="Times New Roman"/>
                <w:sz w:val="24"/>
                <w:szCs w:val="24"/>
                <w:lang w:val="ru-RU"/>
              </w:rPr>
              <w:t>Директор ГБОУ гимназия № 363</w:t>
            </w:r>
          </w:p>
          <w:p w:rsidR="0027357E" w:rsidRPr="009C7661" w:rsidRDefault="0027357E" w:rsidP="00B859B9">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________________  Акатова И.Б.</w:t>
            </w:r>
          </w:p>
        </w:tc>
      </w:tr>
    </w:tbl>
    <w:p w:rsidR="0027357E" w:rsidRPr="000C0EE8" w:rsidRDefault="0027357E" w:rsidP="0027357E">
      <w:pPr>
        <w:spacing w:after="0"/>
        <w:ind w:left="120"/>
        <w:rPr>
          <w:color w:val="FF0000"/>
          <w:lang w:val="ru-RU"/>
        </w:rPr>
      </w:pPr>
    </w:p>
    <w:p w:rsidR="0027357E" w:rsidRPr="000C0EE8" w:rsidRDefault="0027357E" w:rsidP="0027357E">
      <w:pPr>
        <w:spacing w:after="0"/>
        <w:ind w:left="120"/>
        <w:rPr>
          <w:color w:val="FF0000"/>
          <w:lang w:val="ru-RU"/>
        </w:rPr>
      </w:pPr>
    </w:p>
    <w:p w:rsidR="0027357E" w:rsidRPr="000C0EE8" w:rsidRDefault="0027357E" w:rsidP="0027357E">
      <w:pPr>
        <w:spacing w:after="0"/>
        <w:ind w:left="120"/>
        <w:rPr>
          <w:lang w:val="ru-RU"/>
        </w:rPr>
      </w:pPr>
    </w:p>
    <w:p w:rsidR="00D0636E" w:rsidRDefault="00D0636E" w:rsidP="00D0636E"/>
    <w:p w:rsidR="00D0636E" w:rsidRPr="00D0636E" w:rsidRDefault="00D0636E" w:rsidP="00D0636E">
      <w:pPr>
        <w:spacing w:line="408" w:lineRule="auto"/>
        <w:ind w:left="120"/>
        <w:jc w:val="center"/>
        <w:rPr>
          <w:rFonts w:ascii="Times New Roman" w:eastAsia="Calibri" w:hAnsi="Times New Roman" w:cs="Times New Roman"/>
          <w:lang w:val="ru-RU"/>
        </w:rPr>
      </w:pPr>
      <w:r w:rsidRPr="00D0636E">
        <w:rPr>
          <w:rFonts w:ascii="Times New Roman" w:eastAsia="Calibri" w:hAnsi="Times New Roman" w:cs="Times New Roman"/>
          <w:b/>
          <w:color w:val="000000"/>
          <w:sz w:val="28"/>
          <w:lang w:val="ru-RU"/>
        </w:rPr>
        <w:t>РАБОЧАЯ ПРОГРАММА</w:t>
      </w:r>
    </w:p>
    <w:p w:rsidR="00D0636E" w:rsidRPr="00D0636E" w:rsidRDefault="00D0636E" w:rsidP="00D0636E">
      <w:pPr>
        <w:spacing w:line="408" w:lineRule="auto"/>
        <w:ind w:left="120"/>
        <w:jc w:val="center"/>
        <w:rPr>
          <w:rFonts w:ascii="Times New Roman" w:eastAsia="Calibri" w:hAnsi="Times New Roman" w:cs="Times New Roman"/>
          <w:b/>
          <w:color w:val="000000"/>
          <w:sz w:val="28"/>
          <w:lang w:val="ru-RU"/>
        </w:rPr>
      </w:pPr>
      <w:r w:rsidRPr="00D0636E">
        <w:rPr>
          <w:rFonts w:ascii="Times New Roman" w:eastAsia="Calibri" w:hAnsi="Times New Roman" w:cs="Times New Roman"/>
          <w:b/>
          <w:color w:val="000000"/>
          <w:sz w:val="28"/>
          <w:lang w:val="ru-RU"/>
        </w:rPr>
        <w:t>учебного предмета «</w:t>
      </w:r>
      <w:r w:rsidR="004D1222">
        <w:rPr>
          <w:rFonts w:ascii="Times New Roman" w:eastAsia="Calibri" w:hAnsi="Times New Roman" w:cs="Times New Roman"/>
          <w:b/>
          <w:color w:val="000000"/>
          <w:sz w:val="28"/>
          <w:lang w:val="ru-RU"/>
        </w:rPr>
        <w:t>История</w:t>
      </w:r>
      <w:r w:rsidRPr="00D0636E">
        <w:rPr>
          <w:rFonts w:ascii="Times New Roman" w:eastAsia="Calibri" w:hAnsi="Times New Roman" w:cs="Times New Roman"/>
          <w:b/>
          <w:color w:val="000000"/>
          <w:sz w:val="28"/>
          <w:lang w:val="ru-RU"/>
        </w:rPr>
        <w:t xml:space="preserve">» </w:t>
      </w:r>
    </w:p>
    <w:p w:rsidR="00D0636E" w:rsidRPr="00D0636E" w:rsidRDefault="00D0636E" w:rsidP="00D0636E">
      <w:pPr>
        <w:spacing w:line="408" w:lineRule="auto"/>
        <w:ind w:left="120"/>
        <w:jc w:val="center"/>
        <w:rPr>
          <w:rFonts w:ascii="Times New Roman" w:eastAsia="Calibri" w:hAnsi="Times New Roman" w:cs="Times New Roman"/>
          <w:lang w:val="ru-RU"/>
        </w:rPr>
      </w:pPr>
      <w:r w:rsidRPr="00D0636E">
        <w:rPr>
          <w:rFonts w:ascii="Times New Roman" w:eastAsia="Calibri" w:hAnsi="Times New Roman" w:cs="Times New Roman"/>
          <w:b/>
          <w:color w:val="000000"/>
          <w:sz w:val="28"/>
          <w:lang w:val="ru-RU"/>
        </w:rPr>
        <w:t>(базовый уровень)</w:t>
      </w:r>
    </w:p>
    <w:p w:rsidR="00D0636E" w:rsidRDefault="00D0636E" w:rsidP="00D0636E">
      <w:pPr>
        <w:spacing w:line="408" w:lineRule="auto"/>
        <w:ind w:left="120"/>
        <w:jc w:val="center"/>
        <w:rPr>
          <w:rFonts w:ascii="Times New Roman" w:eastAsia="Calibri" w:hAnsi="Times New Roman" w:cs="Times New Roman"/>
          <w:color w:val="000000"/>
          <w:sz w:val="28"/>
          <w:lang w:val="ru-RU"/>
        </w:rPr>
      </w:pPr>
      <w:r w:rsidRPr="00D0636E">
        <w:rPr>
          <w:rFonts w:ascii="Times New Roman" w:eastAsia="Calibri" w:hAnsi="Times New Roman" w:cs="Times New Roman"/>
          <w:color w:val="000000"/>
          <w:sz w:val="28"/>
          <w:lang w:val="ru-RU"/>
        </w:rPr>
        <w:t xml:space="preserve">для обучающихся 10 -11 классов </w:t>
      </w:r>
    </w:p>
    <w:p w:rsidR="00D0636E" w:rsidRDefault="00D0636E" w:rsidP="00D0636E">
      <w:pPr>
        <w:spacing w:line="408" w:lineRule="auto"/>
        <w:ind w:left="120"/>
        <w:jc w:val="center"/>
        <w:rPr>
          <w:rFonts w:ascii="Times New Roman" w:eastAsia="Calibri" w:hAnsi="Times New Roman" w:cs="Times New Roman"/>
          <w:lang w:val="ru-RU"/>
        </w:rPr>
      </w:pPr>
    </w:p>
    <w:p w:rsidR="00D0636E" w:rsidRDefault="00D0636E" w:rsidP="00D0636E">
      <w:pPr>
        <w:spacing w:line="408" w:lineRule="auto"/>
        <w:ind w:left="120"/>
        <w:jc w:val="center"/>
        <w:rPr>
          <w:rFonts w:ascii="Times New Roman" w:eastAsia="Calibri" w:hAnsi="Times New Roman" w:cs="Times New Roman"/>
          <w:lang w:val="ru-RU"/>
        </w:rPr>
      </w:pPr>
    </w:p>
    <w:p w:rsidR="00D0636E" w:rsidRPr="00DC4F54" w:rsidRDefault="00D0636E" w:rsidP="00D0636E">
      <w:pPr>
        <w:spacing w:line="408" w:lineRule="auto"/>
        <w:ind w:left="120"/>
        <w:jc w:val="center"/>
        <w:rPr>
          <w:rFonts w:ascii="Times New Roman" w:eastAsia="Calibri" w:hAnsi="Times New Roman" w:cs="Times New Roman"/>
          <w:sz w:val="28"/>
          <w:szCs w:val="28"/>
          <w:lang w:val="ru-RU"/>
        </w:rPr>
      </w:pPr>
    </w:p>
    <w:p w:rsidR="00D0636E" w:rsidRPr="00DC4F54" w:rsidRDefault="00D0636E" w:rsidP="00D0636E">
      <w:pPr>
        <w:ind w:left="4876"/>
        <w:rPr>
          <w:rFonts w:ascii="Times New Roman" w:hAnsi="Times New Roman" w:cs="Times New Roman"/>
          <w:sz w:val="28"/>
          <w:szCs w:val="28"/>
          <w:lang w:val="ru-RU"/>
        </w:rPr>
      </w:pPr>
      <w:r w:rsidRPr="00DC4F54">
        <w:rPr>
          <w:rFonts w:ascii="Times New Roman" w:hAnsi="Times New Roman" w:cs="Times New Roman"/>
          <w:sz w:val="28"/>
          <w:szCs w:val="28"/>
          <w:lang w:val="ru-RU"/>
        </w:rPr>
        <w:t xml:space="preserve">Учитель: </w:t>
      </w:r>
      <w:r w:rsidR="00DC4F54" w:rsidRPr="00DC4F54">
        <w:rPr>
          <w:rFonts w:ascii="Times New Roman" w:hAnsi="Times New Roman" w:cs="Times New Roman"/>
          <w:sz w:val="28"/>
          <w:szCs w:val="28"/>
          <w:lang w:val="ru-RU"/>
        </w:rPr>
        <w:t>В.Ю.</w:t>
      </w:r>
      <w:r w:rsidR="0027357E">
        <w:rPr>
          <w:rFonts w:ascii="Times New Roman" w:hAnsi="Times New Roman" w:cs="Times New Roman"/>
          <w:sz w:val="28"/>
          <w:szCs w:val="28"/>
          <w:lang w:val="ru-RU"/>
        </w:rPr>
        <w:t xml:space="preserve"> </w:t>
      </w:r>
      <w:r w:rsidR="004D1222" w:rsidRPr="00DC4F54">
        <w:rPr>
          <w:rFonts w:ascii="Times New Roman" w:hAnsi="Times New Roman" w:cs="Times New Roman"/>
          <w:sz w:val="28"/>
          <w:szCs w:val="28"/>
          <w:lang w:val="ru-RU"/>
        </w:rPr>
        <w:t xml:space="preserve">Карманов </w:t>
      </w:r>
    </w:p>
    <w:p w:rsidR="00D0636E" w:rsidRPr="00DC4F54" w:rsidRDefault="00D0636E" w:rsidP="00D0636E">
      <w:pPr>
        <w:ind w:left="4876"/>
        <w:rPr>
          <w:rFonts w:ascii="Times New Roman" w:hAnsi="Times New Roman" w:cs="Times New Roman"/>
          <w:sz w:val="24"/>
          <w:szCs w:val="24"/>
          <w:lang w:val="ru-RU"/>
        </w:rPr>
      </w:pPr>
      <w:r w:rsidRPr="00DC4F54">
        <w:rPr>
          <w:rFonts w:ascii="Times New Roman" w:hAnsi="Times New Roman" w:cs="Times New Roman"/>
          <w:sz w:val="24"/>
          <w:szCs w:val="24"/>
          <w:lang w:val="ru-RU"/>
        </w:rPr>
        <w:t xml:space="preserve">     </w:t>
      </w:r>
    </w:p>
    <w:p w:rsidR="00D0636E" w:rsidRPr="00DC4F54" w:rsidRDefault="00D0636E" w:rsidP="00D0636E">
      <w:pPr>
        <w:ind w:left="4876"/>
        <w:rPr>
          <w:rFonts w:ascii="Times New Roman" w:hAnsi="Times New Roman" w:cs="Times New Roman"/>
          <w:sz w:val="28"/>
          <w:szCs w:val="28"/>
          <w:lang w:val="ru-RU"/>
        </w:rPr>
      </w:pPr>
    </w:p>
    <w:p w:rsidR="00D0636E" w:rsidRPr="00DC4F54" w:rsidRDefault="00D0636E" w:rsidP="00D0636E">
      <w:pPr>
        <w:tabs>
          <w:tab w:val="left" w:pos="5610"/>
        </w:tabs>
        <w:jc w:val="center"/>
        <w:rPr>
          <w:rFonts w:ascii="Times New Roman" w:hAnsi="Times New Roman" w:cs="Times New Roman"/>
          <w:sz w:val="28"/>
          <w:szCs w:val="28"/>
          <w:lang w:val="ru-RU"/>
        </w:rPr>
      </w:pPr>
      <w:r w:rsidRPr="00DC4F54">
        <w:rPr>
          <w:rFonts w:ascii="Times New Roman" w:hAnsi="Times New Roman" w:cs="Times New Roman"/>
          <w:sz w:val="28"/>
          <w:szCs w:val="28"/>
          <w:lang w:val="ru-RU"/>
        </w:rPr>
        <w:t>Санкт-Петербург</w:t>
      </w:r>
    </w:p>
    <w:p w:rsidR="00D0636E" w:rsidRPr="00DC4F54" w:rsidRDefault="00D0636E" w:rsidP="00D0636E">
      <w:pPr>
        <w:tabs>
          <w:tab w:val="left" w:pos="5595"/>
        </w:tabs>
        <w:jc w:val="center"/>
        <w:rPr>
          <w:rFonts w:ascii="Times New Roman" w:hAnsi="Times New Roman" w:cs="Times New Roman"/>
          <w:sz w:val="28"/>
          <w:szCs w:val="28"/>
          <w:lang w:val="ru-RU"/>
        </w:rPr>
      </w:pPr>
      <w:r w:rsidRPr="00DC4F54">
        <w:rPr>
          <w:rFonts w:ascii="Times New Roman" w:hAnsi="Times New Roman" w:cs="Times New Roman"/>
          <w:sz w:val="28"/>
          <w:szCs w:val="28"/>
          <w:lang w:val="ru-RU"/>
        </w:rPr>
        <w:t xml:space="preserve">2025 - 2026 учебный год </w:t>
      </w:r>
    </w:p>
    <w:p w:rsidR="001909AF" w:rsidRPr="00510F40" w:rsidRDefault="001909AF">
      <w:pPr>
        <w:rPr>
          <w:lang w:val="ru-RU"/>
        </w:rPr>
        <w:sectPr w:rsidR="001909AF" w:rsidRPr="00510F40">
          <w:pgSz w:w="11906" w:h="16383"/>
          <w:pgMar w:top="1134" w:right="850" w:bottom="1134" w:left="1701" w:header="720" w:footer="720" w:gutter="0"/>
          <w:cols w:space="720"/>
        </w:sectPr>
      </w:pPr>
    </w:p>
    <w:p w:rsidR="00695192" w:rsidRPr="00510F40" w:rsidRDefault="00510F40">
      <w:pPr>
        <w:spacing w:after="0" w:line="264" w:lineRule="auto"/>
        <w:ind w:firstLine="600"/>
        <w:jc w:val="both"/>
        <w:rPr>
          <w:lang w:val="ru-RU"/>
        </w:rPr>
      </w:pPr>
      <w:bookmarkStart w:id="1" w:name="block-51623882"/>
      <w:bookmarkEnd w:id="0"/>
      <w:r w:rsidRPr="00510F40">
        <w:rPr>
          <w:rFonts w:ascii="Times New Roman" w:hAnsi="Times New Roman"/>
          <w:b/>
          <w:color w:val="000000"/>
          <w:sz w:val="28"/>
          <w:lang w:val="ru-RU"/>
        </w:rPr>
        <w:lastRenderedPageBreak/>
        <w:t>ПОЯСНИТЕЛЬНАЯ ЗАПИСКА</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Программа по истории дает представление о целях, общей стратегии обучения, </w:t>
      </w:r>
      <w:proofErr w:type="gramStart"/>
      <w:r w:rsidRPr="00510F40">
        <w:rPr>
          <w:rFonts w:ascii="Times New Roman" w:hAnsi="Times New Roman"/>
          <w:color w:val="000000"/>
          <w:sz w:val="28"/>
          <w:lang w:val="ru-RU"/>
        </w:rPr>
        <w:t>воспитания и развития</w:t>
      </w:r>
      <w:proofErr w:type="gramEnd"/>
      <w:r w:rsidRPr="00510F40">
        <w:rPr>
          <w:rFonts w:ascii="Times New Roman" w:hAnsi="Times New Roman"/>
          <w:color w:val="000000"/>
          <w:sz w:val="28"/>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695192" w:rsidRPr="00510F40" w:rsidRDefault="00510F40">
      <w:pPr>
        <w:spacing w:after="0" w:line="264" w:lineRule="auto"/>
        <w:ind w:firstLine="600"/>
        <w:jc w:val="both"/>
        <w:rPr>
          <w:lang w:val="ru-RU"/>
        </w:rPr>
      </w:pPr>
      <w:r w:rsidRPr="00510F40">
        <w:rPr>
          <w:rFonts w:ascii="Times New Roman" w:hAnsi="Times New Roman"/>
          <w:b/>
          <w:color w:val="000000"/>
          <w:sz w:val="28"/>
          <w:lang w:val="ru-RU"/>
        </w:rPr>
        <w:t xml:space="preserve">Целью </w:t>
      </w:r>
      <w:r w:rsidRPr="00510F40">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695192" w:rsidRPr="00510F40" w:rsidRDefault="00510F40">
      <w:pPr>
        <w:spacing w:after="0" w:line="264" w:lineRule="auto"/>
        <w:ind w:firstLine="600"/>
        <w:jc w:val="both"/>
        <w:rPr>
          <w:lang w:val="ru-RU"/>
        </w:rPr>
      </w:pPr>
      <w:r w:rsidRPr="00510F40">
        <w:rPr>
          <w:rFonts w:ascii="Times New Roman" w:hAnsi="Times New Roman"/>
          <w:b/>
          <w:color w:val="000000"/>
          <w:sz w:val="28"/>
          <w:lang w:val="ru-RU"/>
        </w:rPr>
        <w:t xml:space="preserve">Задачами </w:t>
      </w:r>
      <w:r w:rsidRPr="00510F40">
        <w:rPr>
          <w:rFonts w:ascii="Times New Roman" w:hAnsi="Times New Roman"/>
          <w:color w:val="000000"/>
          <w:sz w:val="28"/>
          <w:lang w:val="ru-RU"/>
        </w:rPr>
        <w:t>изучения истории являются:</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510F40">
        <w:rPr>
          <w:rFonts w:ascii="Times New Roman" w:hAnsi="Times New Roman"/>
          <w:color w:val="000000"/>
          <w:sz w:val="28"/>
          <w:lang w:val="ru-RU"/>
        </w:rPr>
        <w:t xml:space="preserve"> – начала </w:t>
      </w:r>
      <w:r>
        <w:rPr>
          <w:rFonts w:ascii="Times New Roman" w:hAnsi="Times New Roman"/>
          <w:color w:val="000000"/>
          <w:sz w:val="28"/>
        </w:rPr>
        <w:t>XXI</w:t>
      </w:r>
      <w:r w:rsidRPr="00510F40">
        <w:rPr>
          <w:rFonts w:ascii="Times New Roman" w:hAnsi="Times New Roman"/>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воспитание обучающихся в духе патриотизма, уважения к своему Отечеству – многонациональному Российскому государству в соответствии с </w:t>
      </w:r>
      <w:r w:rsidRPr="00510F40">
        <w:rPr>
          <w:rFonts w:ascii="Times New Roman" w:hAnsi="Times New Roman"/>
          <w:color w:val="000000"/>
          <w:sz w:val="28"/>
          <w:lang w:val="ru-RU"/>
        </w:rPr>
        <w:lastRenderedPageBreak/>
        <w:t>идеями взаимопонимания, согласия и мира между людьми и народами, в духе демократических ценностей современного общества;</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695192" w:rsidRPr="00510F40" w:rsidRDefault="00695192">
      <w:pPr>
        <w:rPr>
          <w:lang w:val="ru-RU"/>
        </w:rPr>
        <w:sectPr w:rsidR="00695192" w:rsidRPr="00510F40">
          <w:pgSz w:w="11906" w:h="16383"/>
          <w:pgMar w:top="1134" w:right="850" w:bottom="1134" w:left="1701" w:header="720" w:footer="720" w:gutter="0"/>
          <w:cols w:space="720"/>
        </w:sectPr>
      </w:pPr>
    </w:p>
    <w:p w:rsidR="00695192" w:rsidRPr="00510F40" w:rsidRDefault="00510F40">
      <w:pPr>
        <w:spacing w:after="0" w:line="264" w:lineRule="auto"/>
        <w:ind w:left="120"/>
        <w:jc w:val="both"/>
        <w:rPr>
          <w:lang w:val="ru-RU"/>
        </w:rPr>
      </w:pPr>
      <w:bookmarkStart w:id="2" w:name="block-51623886"/>
      <w:bookmarkEnd w:id="1"/>
      <w:r w:rsidRPr="00510F40">
        <w:rPr>
          <w:rFonts w:ascii="Times New Roman" w:hAnsi="Times New Roman"/>
          <w:b/>
          <w:color w:val="000000"/>
          <w:sz w:val="28"/>
          <w:lang w:val="ru-RU"/>
        </w:rPr>
        <w:lastRenderedPageBreak/>
        <w:t>СОДЕРЖАНИЕ ОБУЧЕНИЯ</w:t>
      </w:r>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10 КЛАСС</w:t>
      </w:r>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ВСЕОБЩАЯ ИСТОРИЯ. 1914–1945 ГОДЫ</w:t>
      </w:r>
    </w:p>
    <w:p w:rsidR="00695192" w:rsidRPr="00510F40" w:rsidRDefault="00695192">
      <w:pPr>
        <w:spacing w:after="0" w:line="264" w:lineRule="auto"/>
        <w:ind w:left="120"/>
        <w:jc w:val="both"/>
        <w:rPr>
          <w:lang w:val="ru-RU"/>
        </w:rPr>
      </w:pP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510F40">
        <w:rPr>
          <w:rFonts w:ascii="Times New Roman" w:hAnsi="Times New Roman"/>
          <w:color w:val="000000"/>
          <w:sz w:val="28"/>
          <w:lang w:val="ru-RU"/>
        </w:rPr>
        <w:t xml:space="preserve"> веке.</w:t>
      </w:r>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Мир накануне и в годы Первой мировой войны</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Мир накануне Первой мировой войны.</w:t>
      </w:r>
      <w:r w:rsidRPr="00510F40">
        <w:rPr>
          <w:rFonts w:ascii="Times New Roman" w:hAnsi="Times New Roman"/>
          <w:color w:val="000000"/>
          <w:sz w:val="28"/>
          <w:lang w:val="ru-RU"/>
        </w:rPr>
        <w:t xml:space="preserve"> Мир в начале ХХ в</w:t>
      </w:r>
      <w:r w:rsidRPr="00510F40">
        <w:rPr>
          <w:rFonts w:ascii="Times New Roman" w:hAnsi="Times New Roman"/>
          <w:i/>
          <w:color w:val="000000"/>
          <w:sz w:val="28"/>
          <w:lang w:val="ru-RU"/>
        </w:rPr>
        <w:t>.</w:t>
      </w:r>
      <w:r w:rsidRPr="00510F40">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510F40">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Первая мировая война. 1914–1918 гг.</w:t>
      </w:r>
      <w:r w:rsidRPr="00510F40">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Мир в 1918–1938 гг.</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Распад империй и образование новых национальных государств в Европе. </w:t>
      </w:r>
      <w:r w:rsidRPr="00510F40">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Версальско-Вашингтонская система международных отношений. </w:t>
      </w:r>
      <w:r w:rsidRPr="00510F40">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Страны Европы и Северной Америки в 1920-е гг. </w:t>
      </w:r>
      <w:r w:rsidRPr="00510F40">
        <w:rPr>
          <w:rFonts w:ascii="Times New Roman" w:hAnsi="Times New Roman"/>
          <w:color w:val="000000"/>
          <w:sz w:val="28"/>
          <w:lang w:val="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sidRPr="00510F40">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Страны Азии, Африки и Латинской Америки в 1918–1930 гг. </w:t>
      </w:r>
      <w:r w:rsidRPr="00510F40">
        <w:rPr>
          <w:rFonts w:ascii="Times New Roman" w:hAnsi="Times New Roman"/>
          <w:color w:val="000000"/>
          <w:sz w:val="28"/>
          <w:lang w:val="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Международные отношения в 1930-е гг. </w:t>
      </w:r>
      <w:r w:rsidRPr="00510F40">
        <w:rPr>
          <w:rFonts w:ascii="Times New Roman" w:hAnsi="Times New Roman"/>
          <w:color w:val="000000"/>
          <w:sz w:val="28"/>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Развитие науки и культуры в 1914–1930-х гг. </w:t>
      </w:r>
      <w:r w:rsidRPr="00510F40">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Вторая мировая война. 1939–1945 гг.</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Начало Второй мировой войны. </w:t>
      </w:r>
      <w:r w:rsidRPr="00510F40">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lastRenderedPageBreak/>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Коренной перелом, окончание и важнейшие итоги Второй мировой войны.</w:t>
      </w:r>
      <w:r w:rsidRPr="00510F40">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695192" w:rsidRPr="00510F40" w:rsidRDefault="00695192">
      <w:pPr>
        <w:spacing w:after="0"/>
        <w:ind w:left="120"/>
        <w:rPr>
          <w:lang w:val="ru-RU"/>
        </w:rPr>
      </w:pPr>
      <w:bookmarkStart w:id="3" w:name="_Toc143611212"/>
      <w:bookmarkEnd w:id="3"/>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ИСТОРИЯ РОССИИ. 1914–1945 ГОДЫ</w:t>
      </w:r>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Россия в 1914–1922 гг.</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Россия и мир накануне Первой мировой войны.</w:t>
      </w:r>
      <w:r w:rsidRPr="00510F40">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Россия в Первой мировой войне.</w:t>
      </w:r>
      <w:r w:rsidRPr="00510F40">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Российская революция. Февраль 1917 г.</w:t>
      </w:r>
      <w:r w:rsidRPr="00510F40">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w:t>
      </w:r>
      <w:r w:rsidRPr="00510F40">
        <w:rPr>
          <w:rFonts w:ascii="Times New Roman" w:hAnsi="Times New Roman"/>
          <w:color w:val="000000"/>
          <w:sz w:val="28"/>
          <w:lang w:val="ru-RU"/>
        </w:rPr>
        <w:lastRenderedPageBreak/>
        <w:t xml:space="preserve">депутатов и его декреты. Основные политические партии в 1917 г. Кризисы Временного правительства. </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Российская революция. Октябрь 1917 г.</w:t>
      </w:r>
      <w:r w:rsidRPr="00510F40">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Первые революционные преобразования большевиков.</w:t>
      </w:r>
      <w:r w:rsidRPr="00510F40">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Гражданская война.</w:t>
      </w:r>
      <w:r w:rsidRPr="00510F40">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Революция и Гражданская война на национальных окраинах. </w:t>
      </w:r>
      <w:r w:rsidRPr="00510F40">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Идеология и культура в годы Гражданской войны. </w:t>
      </w:r>
      <w:r w:rsidRPr="00510F40">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Наш край в 1914–1922 гг.</w:t>
      </w:r>
    </w:p>
    <w:p w:rsidR="00695192" w:rsidRPr="00510F40" w:rsidRDefault="00510F40">
      <w:pPr>
        <w:spacing w:after="0" w:line="264" w:lineRule="auto"/>
        <w:ind w:firstLine="600"/>
        <w:jc w:val="both"/>
        <w:rPr>
          <w:lang w:val="ru-RU"/>
        </w:rPr>
      </w:pPr>
      <w:r w:rsidRPr="00510F40">
        <w:rPr>
          <w:rFonts w:ascii="Times New Roman" w:hAnsi="Times New Roman"/>
          <w:b/>
          <w:color w:val="000000"/>
          <w:sz w:val="28"/>
          <w:lang w:val="ru-RU"/>
        </w:rPr>
        <w:t>Советский Союз в 1920–1930-е гг.</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СССР в 20-е годы.</w:t>
      </w:r>
      <w:r w:rsidRPr="00510F40">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lastRenderedPageBreak/>
        <w:t>Крестьянские восстания. Кронштадтское восстание. Переход от «военного коммунизма» к новой экономической политике.</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510F40">
        <w:rPr>
          <w:rFonts w:ascii="Times New Roman" w:hAnsi="Times New Roman"/>
          <w:i/>
          <w:color w:val="000000"/>
          <w:sz w:val="28"/>
          <w:lang w:val="ru-RU"/>
        </w:rPr>
        <w:t xml:space="preserve"> </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«Великий перелом». Индустриализация. </w:t>
      </w:r>
      <w:r w:rsidRPr="00510F40">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Коллективизация сельского хозяйства. </w:t>
      </w:r>
      <w:r w:rsidRPr="00510F40">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СССР в 30-е годы. </w:t>
      </w:r>
      <w:r w:rsidRPr="00510F40">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Культурное пространство советского общества в 1930-е гг. Формирование «нового человека». Власть и церковь. Культурная революция.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lastRenderedPageBreak/>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Повторение и обобщение по разделу «Советский Союз в 1920–1930-е гг.».</w:t>
      </w:r>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Великая Отечественная война. 1941–1945 гг.</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Первый период войны. </w:t>
      </w:r>
      <w:r w:rsidRPr="00510F40">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Коренной перелом в ходе войны. </w:t>
      </w:r>
      <w:r w:rsidRPr="00510F40">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w:t>
      </w:r>
      <w:r w:rsidRPr="00510F40">
        <w:rPr>
          <w:rFonts w:ascii="Times New Roman" w:hAnsi="Times New Roman"/>
          <w:color w:val="000000"/>
          <w:sz w:val="28"/>
          <w:lang w:val="ru-RU"/>
        </w:rPr>
        <w:lastRenderedPageBreak/>
        <w:t>Красной Армии. Битва за Днепр. Укрепление антигитлеровской коалиции. Тегеранская конференция 1943 г. Завершение коренного перелома.</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«Десять сталинских ударов» и изгнание врага с территории СССР. </w:t>
      </w:r>
      <w:r w:rsidRPr="00510F40">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Наука и культура в годы войны. </w:t>
      </w:r>
      <w:r w:rsidRPr="00510F40">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Окончание Второй мировой войны. </w:t>
      </w:r>
      <w:r w:rsidRPr="00510F40">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Наш край в 1941–1945 гг.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Повторение и обобщение по теме «Великая Отечественная война 1941–1945 гг.».</w:t>
      </w:r>
    </w:p>
    <w:p w:rsidR="00695192" w:rsidRPr="00510F40" w:rsidRDefault="00695192">
      <w:pPr>
        <w:spacing w:after="0"/>
        <w:ind w:left="120"/>
        <w:rPr>
          <w:lang w:val="ru-RU"/>
        </w:rPr>
      </w:pPr>
      <w:bookmarkStart w:id="4" w:name="_Toc143611213"/>
      <w:bookmarkEnd w:id="4"/>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11 КЛАСС</w:t>
      </w:r>
    </w:p>
    <w:p w:rsidR="00695192" w:rsidRPr="00510F40" w:rsidRDefault="00695192">
      <w:pPr>
        <w:spacing w:after="0"/>
        <w:ind w:left="120"/>
        <w:rPr>
          <w:lang w:val="ru-RU"/>
        </w:rPr>
      </w:pPr>
      <w:bookmarkStart w:id="5" w:name="_Toc143611214"/>
      <w:bookmarkEnd w:id="5"/>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510F40">
        <w:rPr>
          <w:rFonts w:ascii="Times New Roman" w:hAnsi="Times New Roman"/>
          <w:b/>
          <w:color w:val="000000"/>
          <w:sz w:val="28"/>
          <w:lang w:val="ru-RU"/>
        </w:rPr>
        <w:t xml:space="preserve"> ВЕКА</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510F40">
        <w:rPr>
          <w:rFonts w:ascii="Times New Roman" w:hAnsi="Times New Roman"/>
          <w:color w:val="000000"/>
          <w:sz w:val="28"/>
          <w:lang w:val="ru-RU"/>
        </w:rPr>
        <w:t xml:space="preserve"> – начале </w:t>
      </w:r>
      <w:r>
        <w:rPr>
          <w:rFonts w:ascii="Times New Roman" w:hAnsi="Times New Roman"/>
          <w:color w:val="000000"/>
          <w:sz w:val="28"/>
        </w:rPr>
        <w:t>XXI</w:t>
      </w:r>
      <w:r w:rsidRPr="00510F40">
        <w:rPr>
          <w:rFonts w:ascii="Times New Roman" w:hAnsi="Times New Roman"/>
          <w:color w:val="000000"/>
          <w:sz w:val="28"/>
          <w:lang w:val="ru-RU"/>
        </w:rPr>
        <w:t xml:space="preserve"> в. Интересы СССР, США, Великобритании и Франции в Европе и мире после войны.</w:t>
      </w:r>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 xml:space="preserve">США и страны Европы во второй половине </w:t>
      </w:r>
      <w:r>
        <w:rPr>
          <w:rFonts w:ascii="Times New Roman" w:hAnsi="Times New Roman"/>
          <w:b/>
          <w:color w:val="000000"/>
          <w:sz w:val="28"/>
        </w:rPr>
        <w:t>XX</w:t>
      </w:r>
      <w:r w:rsidRPr="00510F40">
        <w:rPr>
          <w:rFonts w:ascii="Times New Roman" w:hAnsi="Times New Roman"/>
          <w:b/>
          <w:color w:val="000000"/>
          <w:sz w:val="28"/>
          <w:lang w:val="ru-RU"/>
        </w:rPr>
        <w:t xml:space="preserve"> – начале </w:t>
      </w:r>
      <w:r>
        <w:rPr>
          <w:rFonts w:ascii="Times New Roman" w:hAnsi="Times New Roman"/>
          <w:b/>
          <w:color w:val="000000"/>
          <w:sz w:val="28"/>
        </w:rPr>
        <w:t>XXI</w:t>
      </w:r>
      <w:r w:rsidRPr="00510F40">
        <w:rPr>
          <w:rFonts w:ascii="Times New Roman" w:hAnsi="Times New Roman"/>
          <w:b/>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510F40">
        <w:rPr>
          <w:rFonts w:ascii="Times New Roman" w:hAnsi="Times New Roman"/>
          <w:i/>
          <w:color w:val="000000"/>
          <w:sz w:val="28"/>
          <w:lang w:val="ru-RU"/>
        </w:rPr>
        <w:t xml:space="preserve"> в.</w:t>
      </w:r>
      <w:r w:rsidRPr="00510F40">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lastRenderedPageBreak/>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510F40">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510F40">
        <w:rPr>
          <w:rFonts w:ascii="Times New Roman" w:hAnsi="Times New Roman"/>
          <w:color w:val="000000"/>
          <w:sz w:val="28"/>
          <w:lang w:val="ru-RU"/>
        </w:rPr>
        <w:t xml:space="preserve"> века. Создание Европейского союза.</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510F40">
        <w:rPr>
          <w:rFonts w:ascii="Times New Roman" w:hAnsi="Times New Roman"/>
          <w:i/>
          <w:color w:val="000000"/>
          <w:sz w:val="28"/>
          <w:lang w:val="ru-RU"/>
        </w:rPr>
        <w:t xml:space="preserve"> в.</w:t>
      </w:r>
      <w:r w:rsidRPr="00510F40">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510F40">
        <w:rPr>
          <w:rFonts w:ascii="Times New Roman" w:hAnsi="Times New Roman"/>
          <w:color w:val="000000"/>
          <w:sz w:val="28"/>
          <w:lang w:val="ru-RU"/>
        </w:rPr>
        <w:t xml:space="preserve"> в.</w:t>
      </w:r>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510F40">
        <w:rPr>
          <w:rFonts w:ascii="Times New Roman" w:hAnsi="Times New Roman"/>
          <w:b/>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510F40">
        <w:rPr>
          <w:rFonts w:ascii="Times New Roman" w:hAnsi="Times New Roman"/>
          <w:i/>
          <w:color w:val="000000"/>
          <w:sz w:val="28"/>
          <w:lang w:val="ru-RU"/>
        </w:rPr>
        <w:t xml:space="preserve"> в.</w:t>
      </w:r>
      <w:r w:rsidRPr="00510F40">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510F40">
        <w:rPr>
          <w:rFonts w:ascii="Times New Roman" w:hAnsi="Times New Roman"/>
          <w:color w:val="000000"/>
          <w:sz w:val="28"/>
          <w:lang w:val="ru-RU"/>
        </w:rPr>
        <w:t xml:space="preserve"> в.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w:t>
      </w:r>
      <w:r w:rsidRPr="00510F40">
        <w:rPr>
          <w:rFonts w:ascii="Times New Roman" w:hAnsi="Times New Roman"/>
          <w:color w:val="000000"/>
          <w:sz w:val="28"/>
          <w:lang w:val="ru-RU"/>
        </w:rPr>
        <w:lastRenderedPageBreak/>
        <w:t>за его преодоление. Капиталистическая модернизация Тайланда, Малайзии и Филиппин. Индонезия и Мьянма</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510F40">
        <w:rPr>
          <w:rFonts w:ascii="Times New Roman" w:hAnsi="Times New Roman"/>
          <w:i/>
          <w:color w:val="000000"/>
          <w:sz w:val="28"/>
          <w:lang w:val="ru-RU"/>
        </w:rPr>
        <w:t xml:space="preserve"> в. </w:t>
      </w:r>
      <w:r w:rsidRPr="00510F40">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510F40">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510F40">
        <w:rPr>
          <w:rFonts w:ascii="Times New Roman" w:hAnsi="Times New Roman"/>
          <w:i/>
          <w:color w:val="000000"/>
          <w:sz w:val="28"/>
          <w:lang w:val="ru-RU"/>
        </w:rPr>
        <w:t xml:space="preserve"> в.</w:t>
      </w:r>
      <w:r w:rsidRPr="00510F40">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510F40">
        <w:rPr>
          <w:rFonts w:ascii="Times New Roman" w:hAnsi="Times New Roman"/>
          <w:b/>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Международные отношения в конце 1940-х – конце 1980-х гг.</w:t>
      </w:r>
      <w:r w:rsidRPr="00510F40">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Международные отношения в 1990-е – 2023 г. </w:t>
      </w:r>
      <w:r w:rsidRPr="00510F40">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510F40">
        <w:rPr>
          <w:rFonts w:ascii="Times New Roman" w:hAnsi="Times New Roman"/>
          <w:b/>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510F40">
        <w:rPr>
          <w:rFonts w:ascii="Times New Roman" w:hAnsi="Times New Roman"/>
          <w:i/>
          <w:color w:val="000000"/>
          <w:sz w:val="28"/>
          <w:lang w:val="ru-RU"/>
        </w:rPr>
        <w:t xml:space="preserve"> в. </w:t>
      </w:r>
      <w:r w:rsidRPr="00510F40">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510F40">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510F40">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695192" w:rsidRPr="00510F40" w:rsidRDefault="00695192">
      <w:pPr>
        <w:spacing w:after="0"/>
        <w:ind w:left="120"/>
        <w:rPr>
          <w:lang w:val="ru-RU"/>
        </w:rPr>
      </w:pPr>
      <w:bookmarkStart w:id="6" w:name="_Toc143611215"/>
      <w:bookmarkEnd w:id="6"/>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510F40">
        <w:rPr>
          <w:rFonts w:ascii="Times New Roman" w:hAnsi="Times New Roman"/>
          <w:b/>
          <w:color w:val="000000"/>
          <w:sz w:val="28"/>
          <w:lang w:val="ru-RU"/>
        </w:rPr>
        <w:t xml:space="preserve"> ВЕКА</w:t>
      </w:r>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СССР в 1945–1991 гг.</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СССР в послевоенные годы. </w:t>
      </w:r>
      <w:r w:rsidRPr="00510F40">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СССР в 1953–1964 гг. </w:t>
      </w:r>
      <w:r w:rsidRPr="00510F40">
        <w:rPr>
          <w:rFonts w:ascii="Times New Roman" w:hAnsi="Times New Roman"/>
          <w:color w:val="000000"/>
          <w:sz w:val="28"/>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lastRenderedPageBreak/>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СССР в 1964–1985 гг. </w:t>
      </w:r>
      <w:r w:rsidRPr="00510F40">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Повседневная жизнь советского общества в 1964–1985 гг. Общественные настроения.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Внешняя политика СССР в 1964–1985 гг. Новые вызовы внешнего мира. Отношения СССР со странами Запада. Совещание по безопасности и </w:t>
      </w:r>
      <w:r w:rsidRPr="00510F40">
        <w:rPr>
          <w:rFonts w:ascii="Times New Roman" w:hAnsi="Times New Roman"/>
          <w:color w:val="000000"/>
          <w:sz w:val="28"/>
          <w:lang w:val="ru-RU"/>
        </w:rPr>
        <w:lastRenderedPageBreak/>
        <w:t>сотрудничеству в Европе (СБСЕ). СССР и развивающиеся страны. Ввод советских войск в Афганистан. СССР и страны социализма.</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СССР в 1985–1991 гг. </w:t>
      </w:r>
      <w:r w:rsidRPr="00510F40">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510F40">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Российская Федерация в 1992 – начале 2020-х гг.</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 xml:space="preserve">Российская Федерация в 1990-е гг. </w:t>
      </w:r>
      <w:r w:rsidRPr="00510F40">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w:t>
      </w:r>
      <w:r w:rsidRPr="00510F40">
        <w:rPr>
          <w:rFonts w:ascii="Times New Roman" w:hAnsi="Times New Roman"/>
          <w:color w:val="000000"/>
          <w:sz w:val="28"/>
          <w:lang w:val="ru-RU"/>
        </w:rPr>
        <w:lastRenderedPageBreak/>
        <w:t xml:space="preserve">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695192" w:rsidRPr="00510F40" w:rsidRDefault="00510F40">
      <w:pPr>
        <w:spacing w:after="0" w:line="264" w:lineRule="auto"/>
        <w:ind w:firstLine="600"/>
        <w:jc w:val="both"/>
        <w:rPr>
          <w:lang w:val="ru-RU"/>
        </w:rPr>
      </w:pPr>
      <w:r w:rsidRPr="00510F40">
        <w:rPr>
          <w:rFonts w:ascii="Times New Roman" w:hAnsi="Times New Roman"/>
          <w:i/>
          <w:color w:val="000000"/>
          <w:sz w:val="28"/>
          <w:lang w:val="ru-RU"/>
        </w:rPr>
        <w:t>Россия в ХХ</w:t>
      </w:r>
      <w:r>
        <w:rPr>
          <w:rFonts w:ascii="Times New Roman" w:hAnsi="Times New Roman"/>
          <w:i/>
          <w:color w:val="000000"/>
          <w:sz w:val="28"/>
        </w:rPr>
        <w:t>I</w:t>
      </w:r>
      <w:r w:rsidRPr="00510F40">
        <w:rPr>
          <w:rFonts w:ascii="Times New Roman" w:hAnsi="Times New Roman"/>
          <w:i/>
          <w:color w:val="000000"/>
          <w:sz w:val="28"/>
          <w:lang w:val="ru-RU"/>
        </w:rPr>
        <w:t xml:space="preserve"> веке.</w:t>
      </w:r>
      <w:r w:rsidRPr="00510F40">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510F40">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510F40">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510F40">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lastRenderedPageBreak/>
        <w:t>Внешняя политика в начале ХХ</w:t>
      </w:r>
      <w:r>
        <w:rPr>
          <w:rFonts w:ascii="Times New Roman" w:hAnsi="Times New Roman"/>
          <w:color w:val="000000"/>
          <w:sz w:val="28"/>
        </w:rPr>
        <w:t>I</w:t>
      </w:r>
      <w:r w:rsidRPr="00510F40">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510F40">
        <w:rPr>
          <w:rFonts w:ascii="Times New Roman" w:hAnsi="Times New Roman"/>
          <w:color w:val="000000"/>
          <w:sz w:val="28"/>
          <w:lang w:val="ru-RU"/>
        </w:rPr>
        <w:t xml:space="preserve"> созыва.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510F40">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Наш край в 1992–2022 гг.</w:t>
      </w:r>
    </w:p>
    <w:p w:rsidR="00695192" w:rsidRPr="00510F40" w:rsidRDefault="00510F40">
      <w:pPr>
        <w:spacing w:after="0" w:line="264" w:lineRule="auto"/>
        <w:ind w:left="120"/>
        <w:jc w:val="both"/>
        <w:rPr>
          <w:lang w:val="ru-RU"/>
        </w:rPr>
      </w:pPr>
      <w:r w:rsidRPr="00510F40">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510F40">
        <w:rPr>
          <w:rFonts w:ascii="Times New Roman" w:hAnsi="Times New Roman"/>
          <w:color w:val="000000"/>
          <w:sz w:val="28"/>
          <w:lang w:val="ru-RU"/>
        </w:rPr>
        <w:t xml:space="preserve"> века».</w:t>
      </w:r>
    </w:p>
    <w:p w:rsidR="00695192" w:rsidRPr="00510F40" w:rsidRDefault="00695192">
      <w:pPr>
        <w:rPr>
          <w:lang w:val="ru-RU"/>
        </w:rPr>
        <w:sectPr w:rsidR="00695192" w:rsidRPr="00510F40">
          <w:pgSz w:w="11906" w:h="16383"/>
          <w:pgMar w:top="1134" w:right="850" w:bottom="1134" w:left="1701" w:header="720" w:footer="720" w:gutter="0"/>
          <w:cols w:space="720"/>
        </w:sectPr>
      </w:pPr>
    </w:p>
    <w:p w:rsidR="00695192" w:rsidRPr="00510F40" w:rsidRDefault="00510F40">
      <w:pPr>
        <w:spacing w:after="0" w:line="264" w:lineRule="auto"/>
        <w:ind w:left="120"/>
        <w:jc w:val="both"/>
        <w:rPr>
          <w:lang w:val="ru-RU"/>
        </w:rPr>
      </w:pPr>
      <w:bookmarkStart w:id="7" w:name="block-51623885"/>
      <w:bookmarkEnd w:id="2"/>
      <w:r w:rsidRPr="00510F40">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ЛИЧНОСТНЫЕ РЕЗУЛЬТАТЫ</w:t>
      </w:r>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1) гражданского воспитания:</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готовность к гуманитарной и волонтерской деятельности;</w:t>
      </w: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2) патриотического воспитания:</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3) духовно-нравственного воспитания:</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510F40">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4) эстетического воспитания:</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5) физического воспитания:</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6) трудового воспитания:</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мотивация и способность к образованию и самообразованию на протяжении всей жизни;</w:t>
      </w: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7) экологического воспитания:</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8) ценности научного познания:</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9) эмоциональный интеллект:</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695192" w:rsidRPr="00510F40" w:rsidRDefault="00695192">
      <w:pPr>
        <w:spacing w:after="0" w:line="264" w:lineRule="auto"/>
        <w:ind w:left="120"/>
        <w:jc w:val="both"/>
        <w:rPr>
          <w:lang w:val="ru-RU"/>
        </w:rPr>
      </w:pPr>
      <w:bookmarkStart w:id="8" w:name="_Toc142487931"/>
      <w:bookmarkEnd w:id="8"/>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МЕТАПРЕДМЕТНЫЕ РЕЗУЛЬТАТЫ</w:t>
      </w:r>
    </w:p>
    <w:p w:rsidR="00695192" w:rsidRPr="00510F40" w:rsidRDefault="00695192">
      <w:pPr>
        <w:spacing w:after="0" w:line="264" w:lineRule="auto"/>
        <w:ind w:left="120"/>
        <w:jc w:val="both"/>
        <w:rPr>
          <w:lang w:val="ru-RU"/>
        </w:rPr>
      </w:pP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Познавательные универсальные учебные действия</w:t>
      </w: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Базовые логические действия:</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формулировать проблему, вопрос, требующий решения;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определять цели деятельности, задавать параметры и критерии их достижения;</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выявлять закономерные черты и противоречия в рассматриваемых явлениях;</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разрабатывать план решения проблемы с учетом анализа имеющихся ресурсов;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вносить коррективы в деятельность, оценивать соответствие результатов целям.</w:t>
      </w: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Базовые исследовательские действия</w:t>
      </w:r>
      <w:r w:rsidRPr="00510F40">
        <w:rPr>
          <w:rFonts w:ascii="Times New Roman" w:hAnsi="Times New Roman"/>
          <w:color w:val="000000"/>
          <w:sz w:val="28"/>
          <w:lang w:val="ru-RU"/>
        </w:rPr>
        <w:t>:</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владеть навыками учебно-исследовательской и проектной деятельности;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выявлять характерные признаки исторических явлений;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раскрывать причинно-следственные связи событий прошлого и настоящего;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формулировать и обосновывать выводы;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соотносить полученный результат с имеющимся историческим знанием;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определять новизну и обоснованность полученного результата;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Работа с информацией: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Коммуникативные универсальные учебные действия:</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аргументированно вести диалог, уметь смягчать конфликтные ситуации.</w:t>
      </w:r>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Регулятивные универсальные учебные действия:</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Совместная деятельность:</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проявлять творчество и инициативу в индивидуальной и командной работе;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оценивать полученные результаты и свой вклад в общую работу.</w:t>
      </w:r>
    </w:p>
    <w:p w:rsidR="00695192" w:rsidRPr="00510F40" w:rsidRDefault="00695192">
      <w:pPr>
        <w:spacing w:after="0" w:line="264" w:lineRule="auto"/>
        <w:ind w:left="120"/>
        <w:jc w:val="both"/>
        <w:rPr>
          <w:lang w:val="ru-RU"/>
        </w:rPr>
      </w:pPr>
      <w:bookmarkStart w:id="9" w:name="_Toc142487932"/>
      <w:bookmarkEnd w:id="9"/>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b/>
          <w:color w:val="000000"/>
          <w:sz w:val="28"/>
          <w:lang w:val="ru-RU"/>
        </w:rPr>
        <w:t>ПРЕДМЕТНЫЕ РЕЗУЛЬТАТЫ</w:t>
      </w:r>
    </w:p>
    <w:p w:rsidR="00695192" w:rsidRPr="00510F40" w:rsidRDefault="00695192">
      <w:pPr>
        <w:spacing w:after="0" w:line="264" w:lineRule="auto"/>
        <w:ind w:left="120"/>
        <w:jc w:val="both"/>
        <w:rPr>
          <w:lang w:val="ru-RU"/>
        </w:rPr>
      </w:pP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510F40">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510F40">
        <w:rPr>
          <w:rFonts w:ascii="Times New Roman" w:hAnsi="Times New Roman"/>
          <w:color w:val="000000"/>
          <w:sz w:val="28"/>
          <w:lang w:val="ru-RU"/>
        </w:rPr>
        <w:t xml:space="preserve"> в.; особенности развития культуры народов СССР (России);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510F40">
        <w:rPr>
          <w:rFonts w:ascii="Times New Roman" w:hAnsi="Times New Roman"/>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510F40">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w:t>
      </w:r>
      <w:r w:rsidRPr="00510F40">
        <w:rPr>
          <w:rFonts w:ascii="Times New Roman" w:hAnsi="Times New Roman"/>
          <w:color w:val="000000"/>
          <w:sz w:val="28"/>
          <w:lang w:val="ru-RU"/>
        </w:rPr>
        <w:lastRenderedPageBreak/>
        <w:t xml:space="preserve">их итоги; соотносить события истории родного края и истории России в ХХ – начале </w:t>
      </w:r>
      <w:r>
        <w:rPr>
          <w:rFonts w:ascii="Times New Roman" w:hAnsi="Times New Roman"/>
          <w:color w:val="000000"/>
          <w:sz w:val="28"/>
        </w:rPr>
        <w:t>XXI</w:t>
      </w:r>
      <w:r w:rsidRPr="00510F40">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510F40">
        <w:rPr>
          <w:rFonts w:ascii="Times New Roman" w:hAnsi="Times New Roman"/>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510F40">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510F40">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510F40">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510F40">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lastRenderedPageBreak/>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510F40">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510F40">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695192" w:rsidRPr="00510F40" w:rsidRDefault="00695192">
      <w:pPr>
        <w:spacing w:after="0" w:line="264" w:lineRule="auto"/>
        <w:ind w:left="120"/>
        <w:jc w:val="both"/>
        <w:rPr>
          <w:lang w:val="ru-RU"/>
        </w:rPr>
      </w:pPr>
    </w:p>
    <w:p w:rsidR="00695192" w:rsidRPr="00510F40" w:rsidRDefault="00510F40">
      <w:pPr>
        <w:spacing w:after="0" w:line="264" w:lineRule="auto"/>
        <w:ind w:left="120"/>
        <w:jc w:val="both"/>
        <w:rPr>
          <w:lang w:val="ru-RU"/>
        </w:rPr>
      </w:pPr>
      <w:r w:rsidRPr="00510F40">
        <w:rPr>
          <w:rFonts w:ascii="Times New Roman" w:hAnsi="Times New Roman"/>
          <w:color w:val="000000"/>
          <w:sz w:val="28"/>
          <w:lang w:val="ru-RU"/>
        </w:rPr>
        <w:t xml:space="preserve">К концу обучения </w:t>
      </w:r>
      <w:r w:rsidRPr="00510F40">
        <w:rPr>
          <w:rFonts w:ascii="Times New Roman" w:hAnsi="Times New Roman"/>
          <w:b/>
          <w:color w:val="000000"/>
          <w:sz w:val="28"/>
          <w:lang w:val="ru-RU"/>
        </w:rPr>
        <w:t>в 10 классе</w:t>
      </w:r>
      <w:r w:rsidRPr="00510F40">
        <w:rPr>
          <w:rFonts w:ascii="Times New Roman" w:hAnsi="Times New Roman"/>
          <w:color w:val="000000"/>
          <w:sz w:val="28"/>
          <w:lang w:val="ru-RU"/>
        </w:rPr>
        <w:t xml:space="preserve"> обучающийся получит следующие предметные результаты: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Структура предметного результата включает следующий перечень знаний и умений: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w:t>
      </w:r>
      <w:r w:rsidRPr="00510F40">
        <w:rPr>
          <w:rFonts w:ascii="Times New Roman" w:hAnsi="Times New Roman"/>
          <w:color w:val="000000"/>
          <w:sz w:val="28"/>
          <w:lang w:val="ru-RU"/>
        </w:rPr>
        <w:lastRenderedPageBreak/>
        <w:t>социально-экономическое, политическое и культурное развитие России в 1914–1945 гг.</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Структура предметного результата включает следующий перечень знаний и умений: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Структура предметного результата включает следующий перечень знаний и умений: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объяснять смысл изученных/изучаемых исторических понятий и </w:t>
      </w:r>
      <w:proofErr w:type="gramStart"/>
      <w:r w:rsidRPr="00510F40">
        <w:rPr>
          <w:rFonts w:ascii="Times New Roman" w:hAnsi="Times New Roman"/>
          <w:color w:val="000000"/>
          <w:sz w:val="28"/>
          <w:lang w:val="ru-RU"/>
        </w:rPr>
        <w:t>терминов из истории России</w:t>
      </w:r>
      <w:proofErr w:type="gramEnd"/>
      <w:r w:rsidRPr="00510F40">
        <w:rPr>
          <w:rFonts w:ascii="Times New Roman" w:hAnsi="Times New Roman"/>
          <w:color w:val="000000"/>
          <w:sz w:val="28"/>
          <w:lang w:val="ru-RU"/>
        </w:rPr>
        <w:t xml:space="preserve">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w:t>
      </w:r>
      <w:r w:rsidRPr="00510F40">
        <w:rPr>
          <w:rFonts w:ascii="Times New Roman" w:hAnsi="Times New Roman"/>
          <w:color w:val="000000"/>
          <w:sz w:val="28"/>
          <w:lang w:val="ru-RU"/>
        </w:rPr>
        <w:lastRenderedPageBreak/>
        <w:t>особенности технических и художественных приемов создания памятников культуры;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формулировать аргументы для подтверждения или опровержения </w:t>
      </w:r>
      <w:proofErr w:type="gramStart"/>
      <w:r w:rsidRPr="00510F40">
        <w:rPr>
          <w:rFonts w:ascii="Times New Roman" w:hAnsi="Times New Roman"/>
          <w:color w:val="000000"/>
          <w:sz w:val="28"/>
          <w:lang w:val="ru-RU"/>
        </w:rPr>
        <w:t>собственной</w:t>
      </w:r>
      <w:proofErr w:type="gramEnd"/>
      <w:r w:rsidRPr="00510F40">
        <w:rPr>
          <w:rFonts w:ascii="Times New Roman" w:hAnsi="Times New Roman"/>
          <w:color w:val="000000"/>
          <w:sz w:val="28"/>
          <w:lang w:val="ru-RU"/>
        </w:rPr>
        <w:t xml:space="preserve">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Структура предметного результата включает следующий перечень знаний и умений: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обобщать историческую информацию по истории России и зарубежных стран 1914–1945 гг.;</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сравнивать исторические события, явления, процессы, взгляды исторических деятелей истории России и зарубежных стран 1914–1945 гг. по </w:t>
      </w:r>
      <w:r w:rsidRPr="00510F40">
        <w:rPr>
          <w:rFonts w:ascii="Times New Roman" w:hAnsi="Times New Roman"/>
          <w:color w:val="000000"/>
          <w:sz w:val="28"/>
          <w:lang w:val="ru-RU"/>
        </w:rPr>
        <w:lastRenderedPageBreak/>
        <w:t>самостоятельно определенным критериям; на основе сравнения самостоятельно делать выводы;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на основе изучения исторического материала устанавливать исторические аналогии.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Структура предметного результата включает следующий перечень знаний и умений: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Структура предметного результата включает следующий перечень знаний и умений: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Структура предметного результата включает следующий перечень знаний и умений: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lastRenderedPageBreak/>
        <w:t>знать и использовать правила информационной безопасности при поиске исторической информации;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Структура предметного результата включает следующий перечень знаний и умений: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сопоставлять, анализировать информацию, представленную на двух или более исторических картах (схемах) по истории России и зарубежных стран </w:t>
      </w:r>
      <w:r w:rsidRPr="00510F40">
        <w:rPr>
          <w:rFonts w:ascii="Times New Roman" w:hAnsi="Times New Roman"/>
          <w:color w:val="000000"/>
          <w:sz w:val="28"/>
          <w:lang w:val="ru-RU"/>
        </w:rPr>
        <w:lastRenderedPageBreak/>
        <w:t>1914–1945 гг.; оформлять результаты анализа исторической карты (схемы) в виде таблицы, схемы; делать выводы;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представлять историческую информацию в виде таблиц, графиков, схем, диаграмм;</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Структура предметного результата включает следующий перечень знаний и умений: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lastRenderedPageBreak/>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Структура предметного результата включает следующий перечень знаний и умений: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695192" w:rsidRPr="00510F40" w:rsidRDefault="00510F40">
      <w:pPr>
        <w:spacing w:after="0" w:line="264" w:lineRule="auto"/>
        <w:ind w:left="120"/>
        <w:jc w:val="both"/>
        <w:rPr>
          <w:lang w:val="ru-RU"/>
        </w:rPr>
      </w:pPr>
      <w:r w:rsidRPr="00510F40">
        <w:rPr>
          <w:rFonts w:ascii="Times New Roman" w:hAnsi="Times New Roman"/>
          <w:color w:val="000000"/>
          <w:sz w:val="28"/>
          <w:lang w:val="ru-RU"/>
        </w:rPr>
        <w:t xml:space="preserve">К концу обучения </w:t>
      </w:r>
      <w:r w:rsidRPr="00510F40">
        <w:rPr>
          <w:rFonts w:ascii="Times New Roman" w:hAnsi="Times New Roman"/>
          <w:b/>
          <w:color w:val="000000"/>
          <w:sz w:val="28"/>
          <w:lang w:val="ru-RU"/>
        </w:rPr>
        <w:t>в 11 классе</w:t>
      </w:r>
      <w:r w:rsidRPr="00510F40">
        <w:rPr>
          <w:rFonts w:ascii="Times New Roman" w:hAnsi="Times New Roman"/>
          <w:color w:val="000000"/>
          <w:sz w:val="28"/>
          <w:lang w:val="ru-RU"/>
        </w:rPr>
        <w:t xml:space="preserve"> обучающийся получит следующие предметные результаты: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510F40">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w:t>
      </w:r>
      <w:r w:rsidRPr="00510F40">
        <w:rPr>
          <w:rFonts w:ascii="Times New Roman" w:hAnsi="Times New Roman"/>
          <w:color w:val="000000"/>
          <w:sz w:val="28"/>
          <w:lang w:val="ru-RU"/>
        </w:rPr>
        <w:lastRenderedPageBreak/>
        <w:t>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Структура предметного результата включает следующий перечень знаний и умений: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объяснять их особую значимость для истории нашей страны;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их значение для истории России и человечества в целом;</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выявлять попытки фальсификации истории;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510F40">
        <w:rPr>
          <w:rFonts w:ascii="Times New Roman" w:hAnsi="Times New Roman"/>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Структура предметного результата включает следующий перечень знаний и умений: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называть имена наиболее выдающихся деятелей истории России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события, процессы, в которых они участвовали;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lastRenderedPageBreak/>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510F40">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Структура предметного результата включает следующий перечень знаний и умений: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объяснять смысл изученных (изучаемых) исторических понятий и </w:t>
      </w:r>
      <w:proofErr w:type="gramStart"/>
      <w:r w:rsidRPr="00510F40">
        <w:rPr>
          <w:rFonts w:ascii="Times New Roman" w:hAnsi="Times New Roman"/>
          <w:color w:val="000000"/>
          <w:sz w:val="28"/>
          <w:lang w:val="ru-RU"/>
        </w:rPr>
        <w:t>терминов из истории России</w:t>
      </w:r>
      <w:proofErr w:type="gramEnd"/>
      <w:r w:rsidRPr="00510F40">
        <w:rPr>
          <w:rFonts w:ascii="Times New Roman" w:hAnsi="Times New Roman"/>
          <w:color w:val="000000"/>
          <w:sz w:val="28"/>
          <w:lang w:val="ru-RU"/>
        </w:rPr>
        <w:t xml:space="preserve"> и всеобщей истории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в форме сложного плана, конспекта, реферата;</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lastRenderedPageBreak/>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510F40">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Структура предметного результата включает следующий перечень знаний и умений: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на основе изучения исторического материала устанавливать исторические аналогии.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w:t>
      </w:r>
      <w:r w:rsidRPr="00510F40">
        <w:rPr>
          <w:rFonts w:ascii="Times New Roman" w:hAnsi="Times New Roman"/>
          <w:color w:val="000000"/>
          <w:sz w:val="28"/>
          <w:lang w:val="ru-RU"/>
        </w:rPr>
        <w:lastRenderedPageBreak/>
        <w:t>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510F40">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Структура предметного результата включает следующий перечень знаний и умений: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510F40">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Структура предметного результата включает следующий перечень знаний и умений: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определять на основе информации, представленной в письменном историческом источнике, характерные признаки описываемых событий, </w:t>
      </w:r>
      <w:r w:rsidRPr="00510F40">
        <w:rPr>
          <w:rFonts w:ascii="Times New Roman" w:hAnsi="Times New Roman"/>
          <w:color w:val="000000"/>
          <w:sz w:val="28"/>
          <w:lang w:val="ru-RU"/>
        </w:rPr>
        <w:lastRenderedPageBreak/>
        <w:t>явлений, процессов по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делать выводы;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510F40">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Структура предметного результата включает следующий перечень знаний и умений: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lastRenderedPageBreak/>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510F40">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Структура предметного результата включает следующий перечень знаний и умений: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и составлять на его основе план, таблицу, схему;</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проводить сравнение </w:t>
      </w:r>
      <w:r w:rsidRPr="00510F40">
        <w:rPr>
          <w:rFonts w:ascii="Times New Roman" w:hAnsi="Times New Roman"/>
          <w:color w:val="000000"/>
          <w:sz w:val="28"/>
          <w:lang w:val="ru-RU"/>
        </w:rPr>
        <w:lastRenderedPageBreak/>
        <w:t>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с информацией из других исторических источников, делать выводы;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представлять историческую информацию в виде таблиц, графиков, схем, диаграмм;</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Структура предметного результата включает следующий перечень знаний и умений: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 xml:space="preserve">знать исторические примеры эффективного взаимодействия народов нашей страны для защиты Родины от внешних врагов, достижения общих </w:t>
      </w:r>
      <w:r w:rsidRPr="00510F40">
        <w:rPr>
          <w:rFonts w:ascii="Times New Roman" w:hAnsi="Times New Roman"/>
          <w:color w:val="000000"/>
          <w:sz w:val="28"/>
          <w:lang w:val="ru-RU"/>
        </w:rPr>
        <w:lastRenderedPageBreak/>
        <w:t>целей в деле политического, социально-экономического и культурного развития России;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Структура предметного результата включает следующий перечень знаний и умений:</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510F40">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695192" w:rsidRPr="00510F40" w:rsidRDefault="00510F40">
      <w:pPr>
        <w:spacing w:after="0" w:line="264" w:lineRule="auto"/>
        <w:ind w:firstLine="600"/>
        <w:jc w:val="both"/>
        <w:rPr>
          <w:lang w:val="ru-RU"/>
        </w:rPr>
      </w:pPr>
      <w:r w:rsidRPr="00510F40">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695192" w:rsidRPr="00510F40" w:rsidRDefault="00695192">
      <w:pPr>
        <w:rPr>
          <w:lang w:val="ru-RU"/>
        </w:rPr>
        <w:sectPr w:rsidR="00695192" w:rsidRPr="00510F40">
          <w:pgSz w:w="11906" w:h="16383"/>
          <w:pgMar w:top="1134" w:right="850" w:bottom="1134" w:left="1701" w:header="720" w:footer="720" w:gutter="0"/>
          <w:cols w:space="720"/>
        </w:sectPr>
      </w:pPr>
    </w:p>
    <w:p w:rsidR="00695192" w:rsidRDefault="00510F40">
      <w:pPr>
        <w:spacing w:after="0"/>
        <w:ind w:left="120"/>
      </w:pPr>
      <w:bookmarkStart w:id="10" w:name="block-51623881"/>
      <w:bookmarkEnd w:id="7"/>
      <w:r w:rsidRPr="00510F4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95192" w:rsidRDefault="00510F40">
      <w:pPr>
        <w:spacing w:after="0"/>
        <w:ind w:left="120"/>
      </w:pPr>
      <w:r>
        <w:rPr>
          <w:rFonts w:ascii="Times New Roman" w:hAnsi="Times New Roman"/>
          <w:b/>
          <w:color w:val="000000"/>
          <w:sz w:val="28"/>
        </w:rPr>
        <w:t xml:space="preserve"> 10 КЛАСС </w:t>
      </w:r>
    </w:p>
    <w:tbl>
      <w:tblPr>
        <w:tblW w:w="0" w:type="auto"/>
        <w:tblCellSpacing w:w="20" w:type="nil"/>
        <w:tblLook w:val="04A0" w:firstRow="1" w:lastRow="0" w:firstColumn="1" w:lastColumn="0" w:noHBand="0" w:noVBand="1"/>
      </w:tblPr>
      <w:tblGrid>
        <w:gridCol w:w="991"/>
        <w:gridCol w:w="4585"/>
        <w:gridCol w:w="1529"/>
        <w:gridCol w:w="1706"/>
        <w:gridCol w:w="1781"/>
        <w:gridCol w:w="2653"/>
      </w:tblGrid>
      <w:tr w:rsidR="006A49EC">
        <w:trPr>
          <w:trHeight w:val="144"/>
          <w:tblCellSpacing w:w="20" w:type="nil"/>
        </w:trPr>
        <w:tc>
          <w:tcPr>
            <w:tcW w:w="585" w:type="dxa"/>
            <w:vMerge w:val="restart"/>
            <w:tcMar>
              <w:top w:w="50" w:type="dxa"/>
              <w:left w:w="100" w:type="dxa"/>
            </w:tcMar>
            <w:vAlign w:val="center"/>
          </w:tcPr>
          <w:p w:rsidR="00695192" w:rsidRDefault="00510F40" w:rsidP="00DC4F54">
            <w:pPr>
              <w:spacing w:after="0"/>
            </w:pPr>
            <w:r>
              <w:rPr>
                <w:rFonts w:ascii="Times New Roman" w:hAnsi="Times New Roman"/>
                <w:b/>
                <w:color w:val="000000"/>
                <w:sz w:val="24"/>
              </w:rPr>
              <w:t xml:space="preserve">№ п/п </w:t>
            </w:r>
          </w:p>
          <w:p w:rsidR="00695192" w:rsidRDefault="00695192" w:rsidP="00DC4F54">
            <w:pPr>
              <w:spacing w:after="0"/>
            </w:pPr>
          </w:p>
        </w:tc>
        <w:tc>
          <w:tcPr>
            <w:tcW w:w="2904" w:type="dxa"/>
            <w:vMerge w:val="restart"/>
            <w:tcMar>
              <w:top w:w="50" w:type="dxa"/>
              <w:left w:w="100" w:type="dxa"/>
            </w:tcMar>
            <w:vAlign w:val="center"/>
          </w:tcPr>
          <w:p w:rsidR="00695192" w:rsidRDefault="00510F40" w:rsidP="00DC4F54">
            <w:pPr>
              <w:spacing w:after="0"/>
            </w:pPr>
            <w:r>
              <w:rPr>
                <w:rFonts w:ascii="Times New Roman" w:hAnsi="Times New Roman"/>
                <w:b/>
                <w:color w:val="000000"/>
                <w:sz w:val="24"/>
              </w:rPr>
              <w:t xml:space="preserve">Наименование разделов и тем программы </w:t>
            </w:r>
          </w:p>
          <w:p w:rsidR="00695192" w:rsidRDefault="00695192" w:rsidP="00DC4F54">
            <w:pPr>
              <w:spacing w:after="0"/>
            </w:pPr>
          </w:p>
        </w:tc>
        <w:tc>
          <w:tcPr>
            <w:tcW w:w="0" w:type="auto"/>
            <w:gridSpan w:val="3"/>
            <w:tcMar>
              <w:top w:w="50" w:type="dxa"/>
              <w:left w:w="100" w:type="dxa"/>
            </w:tcMar>
            <w:vAlign w:val="center"/>
          </w:tcPr>
          <w:p w:rsidR="00695192" w:rsidRDefault="00510F40" w:rsidP="00DC4F54">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695192" w:rsidRDefault="00510F40" w:rsidP="00DC4F54">
            <w:pPr>
              <w:spacing w:after="0"/>
            </w:pPr>
            <w:r>
              <w:rPr>
                <w:rFonts w:ascii="Times New Roman" w:hAnsi="Times New Roman"/>
                <w:b/>
                <w:color w:val="000000"/>
                <w:sz w:val="24"/>
              </w:rPr>
              <w:t xml:space="preserve">Электронные (цифровые) образовательные ресурсы </w:t>
            </w:r>
          </w:p>
          <w:p w:rsidR="00695192" w:rsidRDefault="00695192" w:rsidP="00DC4F54">
            <w:pPr>
              <w:spacing w:after="0"/>
            </w:pPr>
          </w:p>
        </w:tc>
      </w:tr>
      <w:tr w:rsidR="006A49EC">
        <w:trPr>
          <w:trHeight w:val="144"/>
          <w:tblCellSpacing w:w="20" w:type="nil"/>
        </w:trPr>
        <w:tc>
          <w:tcPr>
            <w:tcW w:w="0" w:type="auto"/>
            <w:vMerge/>
            <w:tcBorders>
              <w:top w:val="nil"/>
            </w:tcBorders>
            <w:tcMar>
              <w:top w:w="50" w:type="dxa"/>
              <w:left w:w="100" w:type="dxa"/>
            </w:tcMar>
          </w:tcPr>
          <w:p w:rsidR="00695192" w:rsidRDefault="00695192" w:rsidP="00DC4F54"/>
        </w:tc>
        <w:tc>
          <w:tcPr>
            <w:tcW w:w="0" w:type="auto"/>
            <w:vMerge/>
            <w:tcBorders>
              <w:top w:val="nil"/>
            </w:tcBorders>
            <w:tcMar>
              <w:top w:w="50" w:type="dxa"/>
              <w:left w:w="100" w:type="dxa"/>
            </w:tcMar>
          </w:tcPr>
          <w:p w:rsidR="00695192" w:rsidRDefault="00695192" w:rsidP="00DC4F54"/>
        </w:tc>
        <w:tc>
          <w:tcPr>
            <w:tcW w:w="973" w:type="dxa"/>
            <w:tcMar>
              <w:top w:w="50" w:type="dxa"/>
              <w:left w:w="100" w:type="dxa"/>
            </w:tcMar>
            <w:vAlign w:val="center"/>
          </w:tcPr>
          <w:p w:rsidR="00695192" w:rsidRDefault="00510F40" w:rsidP="00DC4F54">
            <w:pPr>
              <w:spacing w:after="0"/>
            </w:pPr>
            <w:r>
              <w:rPr>
                <w:rFonts w:ascii="Times New Roman" w:hAnsi="Times New Roman"/>
                <w:b/>
                <w:color w:val="000000"/>
                <w:sz w:val="24"/>
              </w:rPr>
              <w:t xml:space="preserve">Всего </w:t>
            </w:r>
          </w:p>
          <w:p w:rsidR="00695192" w:rsidRDefault="00695192" w:rsidP="00DC4F54">
            <w:pPr>
              <w:spacing w:after="0"/>
            </w:pPr>
          </w:p>
        </w:tc>
        <w:tc>
          <w:tcPr>
            <w:tcW w:w="1694" w:type="dxa"/>
            <w:tcMar>
              <w:top w:w="50" w:type="dxa"/>
              <w:left w:w="100" w:type="dxa"/>
            </w:tcMar>
            <w:vAlign w:val="center"/>
          </w:tcPr>
          <w:p w:rsidR="00695192" w:rsidRDefault="00510F40" w:rsidP="00DC4F54">
            <w:pPr>
              <w:spacing w:after="0"/>
            </w:pPr>
            <w:r>
              <w:rPr>
                <w:rFonts w:ascii="Times New Roman" w:hAnsi="Times New Roman"/>
                <w:b/>
                <w:color w:val="000000"/>
                <w:sz w:val="24"/>
              </w:rPr>
              <w:t xml:space="preserve">Контрольные работы </w:t>
            </w:r>
          </w:p>
          <w:p w:rsidR="00695192" w:rsidRDefault="00695192" w:rsidP="00DC4F54">
            <w:pPr>
              <w:spacing w:after="0"/>
            </w:pPr>
          </w:p>
        </w:tc>
        <w:tc>
          <w:tcPr>
            <w:tcW w:w="1781" w:type="dxa"/>
            <w:tcMar>
              <w:top w:w="50" w:type="dxa"/>
              <w:left w:w="100" w:type="dxa"/>
            </w:tcMar>
            <w:vAlign w:val="center"/>
          </w:tcPr>
          <w:p w:rsidR="00695192" w:rsidRDefault="00510F40" w:rsidP="00DC4F54">
            <w:pPr>
              <w:spacing w:after="0"/>
            </w:pPr>
            <w:r>
              <w:rPr>
                <w:rFonts w:ascii="Times New Roman" w:hAnsi="Times New Roman"/>
                <w:b/>
                <w:color w:val="000000"/>
                <w:sz w:val="24"/>
              </w:rPr>
              <w:t xml:space="preserve">Практические работы </w:t>
            </w:r>
          </w:p>
          <w:p w:rsidR="00695192" w:rsidRDefault="00695192" w:rsidP="00DC4F54">
            <w:pPr>
              <w:spacing w:after="0"/>
            </w:pPr>
          </w:p>
        </w:tc>
        <w:tc>
          <w:tcPr>
            <w:tcW w:w="0" w:type="auto"/>
            <w:vMerge/>
            <w:tcBorders>
              <w:top w:val="nil"/>
            </w:tcBorders>
            <w:tcMar>
              <w:top w:w="50" w:type="dxa"/>
              <w:left w:w="100" w:type="dxa"/>
            </w:tcMar>
          </w:tcPr>
          <w:p w:rsidR="00695192" w:rsidRDefault="00695192" w:rsidP="00DC4F54"/>
        </w:tc>
      </w:tr>
      <w:tr w:rsidR="006A49EC">
        <w:trPr>
          <w:trHeight w:val="144"/>
          <w:tblCellSpacing w:w="20" w:type="nil"/>
        </w:trPr>
        <w:tc>
          <w:tcPr>
            <w:tcW w:w="0" w:type="auto"/>
            <w:gridSpan w:val="6"/>
            <w:tcMar>
              <w:top w:w="50" w:type="dxa"/>
              <w:left w:w="100" w:type="dxa"/>
            </w:tcMar>
            <w:vAlign w:val="center"/>
          </w:tcPr>
          <w:p w:rsidR="00695192" w:rsidRDefault="00510F40" w:rsidP="00DC4F54">
            <w:pPr>
              <w:spacing w:after="0"/>
            </w:pPr>
            <w:r>
              <w:rPr>
                <w:rFonts w:ascii="Times New Roman" w:hAnsi="Times New Roman"/>
                <w:b/>
                <w:color w:val="000000"/>
                <w:sz w:val="24"/>
              </w:rPr>
              <w:t>Всеобщая история. 1914—1945 гг.</w:t>
            </w:r>
          </w:p>
        </w:tc>
      </w:tr>
      <w:tr w:rsidR="006A49EC">
        <w:trPr>
          <w:trHeight w:val="144"/>
          <w:tblCellSpacing w:w="20" w:type="nil"/>
        </w:trPr>
        <w:tc>
          <w:tcPr>
            <w:tcW w:w="0" w:type="auto"/>
            <w:gridSpan w:val="6"/>
            <w:tcMar>
              <w:top w:w="50" w:type="dxa"/>
              <w:left w:w="100" w:type="dxa"/>
            </w:tcMar>
            <w:vAlign w:val="center"/>
          </w:tcPr>
          <w:p w:rsidR="00695192" w:rsidRDefault="00510F40" w:rsidP="00DC4F54">
            <w:pPr>
              <w:spacing w:after="0"/>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1.1</w:t>
            </w:r>
          </w:p>
        </w:tc>
        <w:tc>
          <w:tcPr>
            <w:tcW w:w="2904" w:type="dxa"/>
            <w:tcMar>
              <w:top w:w="50" w:type="dxa"/>
              <w:left w:w="100" w:type="dxa"/>
            </w:tcMar>
            <w:vAlign w:val="center"/>
          </w:tcPr>
          <w:p w:rsidR="00695192" w:rsidRDefault="00510F40" w:rsidP="00DC4F54">
            <w:pPr>
              <w:spacing w:after="0"/>
            </w:pPr>
            <w:r>
              <w:rPr>
                <w:rFonts w:ascii="Times New Roman" w:hAnsi="Times New Roman"/>
                <w:color w:val="000000"/>
                <w:sz w:val="24"/>
              </w:rPr>
              <w:t>Введение</w:t>
            </w:r>
          </w:p>
        </w:tc>
        <w:tc>
          <w:tcPr>
            <w:tcW w:w="973"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1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trPr>
          <w:trHeight w:val="144"/>
          <w:tblCellSpacing w:w="20" w:type="nil"/>
        </w:trPr>
        <w:tc>
          <w:tcPr>
            <w:tcW w:w="0" w:type="auto"/>
            <w:gridSpan w:val="2"/>
            <w:tcMar>
              <w:top w:w="50" w:type="dxa"/>
              <w:left w:w="100" w:type="dxa"/>
            </w:tcMar>
            <w:vAlign w:val="center"/>
          </w:tcPr>
          <w:p w:rsidR="00695192" w:rsidRDefault="00510F40" w:rsidP="00DC4F54">
            <w:pPr>
              <w:spacing w:after="0"/>
            </w:pPr>
            <w:r>
              <w:rPr>
                <w:rFonts w:ascii="Times New Roman" w:hAnsi="Times New Roman"/>
                <w:color w:val="000000"/>
                <w:sz w:val="24"/>
              </w:rPr>
              <w:t>Итого по разделу</w:t>
            </w:r>
          </w:p>
        </w:tc>
        <w:tc>
          <w:tcPr>
            <w:tcW w:w="1529"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95192" w:rsidRDefault="00695192" w:rsidP="00DC4F54"/>
        </w:tc>
      </w:tr>
      <w:tr w:rsidR="006A49EC" w:rsidRPr="00045333">
        <w:trPr>
          <w:trHeight w:val="144"/>
          <w:tblCellSpacing w:w="20" w:type="nil"/>
        </w:trPr>
        <w:tc>
          <w:tcPr>
            <w:tcW w:w="0" w:type="auto"/>
            <w:gridSpan w:val="6"/>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b/>
                <w:color w:val="000000"/>
                <w:sz w:val="24"/>
                <w:lang w:val="ru-RU"/>
              </w:rPr>
              <w:t>Раздел 2.</w:t>
            </w:r>
            <w:r w:rsidRPr="00510F40">
              <w:rPr>
                <w:rFonts w:ascii="Times New Roman" w:hAnsi="Times New Roman"/>
                <w:color w:val="000000"/>
                <w:sz w:val="24"/>
                <w:lang w:val="ru-RU"/>
              </w:rPr>
              <w:t xml:space="preserve"> </w:t>
            </w:r>
            <w:r w:rsidRPr="00510F40">
              <w:rPr>
                <w:rFonts w:ascii="Times New Roman" w:hAnsi="Times New Roman"/>
                <w:b/>
                <w:color w:val="000000"/>
                <w:sz w:val="24"/>
                <w:lang w:val="ru-RU"/>
              </w:rPr>
              <w:t>Мир накануне и годы Первой мировой войны</w:t>
            </w:r>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2.1</w:t>
            </w:r>
          </w:p>
        </w:tc>
        <w:tc>
          <w:tcPr>
            <w:tcW w:w="2904"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695192" w:rsidRDefault="00510F40" w:rsidP="00DC4F54">
            <w:pPr>
              <w:spacing w:after="0"/>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2.2</w:t>
            </w:r>
          </w:p>
        </w:tc>
        <w:tc>
          <w:tcPr>
            <w:tcW w:w="2904" w:type="dxa"/>
            <w:tcMar>
              <w:top w:w="50" w:type="dxa"/>
              <w:left w:w="100" w:type="dxa"/>
            </w:tcMar>
            <w:vAlign w:val="center"/>
          </w:tcPr>
          <w:p w:rsidR="00695192" w:rsidRDefault="00510F40" w:rsidP="00DC4F54">
            <w:pPr>
              <w:spacing w:after="0"/>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2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Pr="00510F40" w:rsidRDefault="00510F40" w:rsidP="00DC4F54">
            <w:pPr>
              <w:spacing w:after="0"/>
              <w:jc w:val="center"/>
              <w:rPr>
                <w:lang w:val="ru-RU"/>
              </w:rPr>
            </w:pPr>
            <w:r>
              <w:rPr>
                <w:lang w:val="ru-RU"/>
              </w:rPr>
              <w:t>1</w:t>
            </w: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trPr>
          <w:trHeight w:val="144"/>
          <w:tblCellSpacing w:w="20" w:type="nil"/>
        </w:trPr>
        <w:tc>
          <w:tcPr>
            <w:tcW w:w="0" w:type="auto"/>
            <w:gridSpan w:val="2"/>
            <w:tcMar>
              <w:top w:w="50" w:type="dxa"/>
              <w:left w:w="100" w:type="dxa"/>
            </w:tcMar>
            <w:vAlign w:val="center"/>
          </w:tcPr>
          <w:p w:rsidR="00695192" w:rsidRDefault="00510F40" w:rsidP="00DC4F54">
            <w:pPr>
              <w:spacing w:after="0"/>
            </w:pPr>
            <w:r>
              <w:rPr>
                <w:rFonts w:ascii="Times New Roman" w:hAnsi="Times New Roman"/>
                <w:color w:val="000000"/>
                <w:sz w:val="24"/>
              </w:rPr>
              <w:t>Итого по разделу</w:t>
            </w:r>
          </w:p>
        </w:tc>
        <w:tc>
          <w:tcPr>
            <w:tcW w:w="1529"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95192" w:rsidRDefault="00695192" w:rsidP="00DC4F54"/>
        </w:tc>
      </w:tr>
      <w:tr w:rsidR="006A49EC">
        <w:trPr>
          <w:trHeight w:val="144"/>
          <w:tblCellSpacing w:w="20" w:type="nil"/>
        </w:trPr>
        <w:tc>
          <w:tcPr>
            <w:tcW w:w="0" w:type="auto"/>
            <w:gridSpan w:val="6"/>
            <w:tcMar>
              <w:top w:w="50" w:type="dxa"/>
              <w:left w:w="100" w:type="dxa"/>
            </w:tcMar>
            <w:vAlign w:val="center"/>
          </w:tcPr>
          <w:p w:rsidR="00695192" w:rsidRDefault="00510F40" w:rsidP="00DC4F54">
            <w:pPr>
              <w:spacing w:after="0"/>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3.1</w:t>
            </w:r>
          </w:p>
        </w:tc>
        <w:tc>
          <w:tcPr>
            <w:tcW w:w="2904"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695192" w:rsidRDefault="00510F40" w:rsidP="00DC4F54">
            <w:pPr>
              <w:spacing w:after="0"/>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3.2</w:t>
            </w:r>
          </w:p>
        </w:tc>
        <w:tc>
          <w:tcPr>
            <w:tcW w:w="2904"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695192" w:rsidRDefault="00510F40" w:rsidP="00DC4F54">
            <w:pPr>
              <w:spacing w:after="0"/>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3.3</w:t>
            </w:r>
          </w:p>
        </w:tc>
        <w:tc>
          <w:tcPr>
            <w:tcW w:w="2904"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695192" w:rsidRDefault="00510F40" w:rsidP="00DC4F54">
            <w:pPr>
              <w:spacing w:after="0"/>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lastRenderedPageBreak/>
              <w:t>3.4</w:t>
            </w:r>
          </w:p>
        </w:tc>
        <w:tc>
          <w:tcPr>
            <w:tcW w:w="2904"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695192" w:rsidRDefault="00510F40" w:rsidP="00DC4F54">
            <w:pPr>
              <w:spacing w:after="0"/>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3.5</w:t>
            </w:r>
          </w:p>
        </w:tc>
        <w:tc>
          <w:tcPr>
            <w:tcW w:w="2904"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695192" w:rsidRDefault="00510F40" w:rsidP="00DC4F54">
            <w:pPr>
              <w:spacing w:after="0"/>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3.6</w:t>
            </w:r>
          </w:p>
        </w:tc>
        <w:tc>
          <w:tcPr>
            <w:tcW w:w="2904"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695192" w:rsidRDefault="00510F40" w:rsidP="00DC4F54">
            <w:pPr>
              <w:spacing w:after="0"/>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3.7</w:t>
            </w:r>
          </w:p>
        </w:tc>
        <w:tc>
          <w:tcPr>
            <w:tcW w:w="2904"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695192" w:rsidRDefault="00510F40" w:rsidP="00DC4F54">
            <w:pPr>
              <w:spacing w:after="0"/>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trPr>
          <w:trHeight w:val="144"/>
          <w:tblCellSpacing w:w="20" w:type="nil"/>
        </w:trPr>
        <w:tc>
          <w:tcPr>
            <w:tcW w:w="0" w:type="auto"/>
            <w:gridSpan w:val="2"/>
            <w:tcMar>
              <w:top w:w="50" w:type="dxa"/>
              <w:left w:w="100" w:type="dxa"/>
            </w:tcMar>
            <w:vAlign w:val="center"/>
          </w:tcPr>
          <w:p w:rsidR="00695192" w:rsidRDefault="00510F40" w:rsidP="00DC4F54">
            <w:pPr>
              <w:spacing w:after="0"/>
            </w:pPr>
            <w:r>
              <w:rPr>
                <w:rFonts w:ascii="Times New Roman" w:hAnsi="Times New Roman"/>
                <w:color w:val="000000"/>
                <w:sz w:val="24"/>
              </w:rPr>
              <w:t>Итого по разделу</w:t>
            </w:r>
          </w:p>
        </w:tc>
        <w:tc>
          <w:tcPr>
            <w:tcW w:w="1529"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95192" w:rsidRDefault="00695192" w:rsidP="00DC4F54"/>
        </w:tc>
      </w:tr>
      <w:tr w:rsidR="006A49EC" w:rsidRPr="00045333">
        <w:trPr>
          <w:trHeight w:val="144"/>
          <w:tblCellSpacing w:w="20" w:type="nil"/>
        </w:trPr>
        <w:tc>
          <w:tcPr>
            <w:tcW w:w="0" w:type="auto"/>
            <w:gridSpan w:val="6"/>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b/>
                <w:color w:val="000000"/>
                <w:sz w:val="24"/>
                <w:lang w:val="ru-RU"/>
              </w:rPr>
              <w:t>Раздел 4.</w:t>
            </w:r>
            <w:r w:rsidRPr="00510F40">
              <w:rPr>
                <w:rFonts w:ascii="Times New Roman" w:hAnsi="Times New Roman"/>
                <w:color w:val="000000"/>
                <w:sz w:val="24"/>
                <w:lang w:val="ru-RU"/>
              </w:rPr>
              <w:t xml:space="preserve"> </w:t>
            </w:r>
            <w:r w:rsidRPr="00510F40">
              <w:rPr>
                <w:rFonts w:ascii="Times New Roman" w:hAnsi="Times New Roman"/>
                <w:b/>
                <w:color w:val="000000"/>
                <w:sz w:val="24"/>
                <w:lang w:val="ru-RU"/>
              </w:rPr>
              <w:t>Вторая мировая война. 1939 – 1945 гг.</w:t>
            </w:r>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4.1</w:t>
            </w:r>
          </w:p>
        </w:tc>
        <w:tc>
          <w:tcPr>
            <w:tcW w:w="2904" w:type="dxa"/>
            <w:tcMar>
              <w:top w:w="50" w:type="dxa"/>
              <w:left w:w="100" w:type="dxa"/>
            </w:tcMar>
            <w:vAlign w:val="center"/>
          </w:tcPr>
          <w:p w:rsidR="00695192" w:rsidRDefault="00510F40" w:rsidP="00DC4F54">
            <w:pPr>
              <w:spacing w:after="0"/>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2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4.2</w:t>
            </w:r>
          </w:p>
        </w:tc>
        <w:tc>
          <w:tcPr>
            <w:tcW w:w="2904"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695192" w:rsidRDefault="00510F40" w:rsidP="00DC4F54">
            <w:pPr>
              <w:spacing w:after="0"/>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Pr="00510F40" w:rsidRDefault="00510F40" w:rsidP="00DC4F54">
            <w:pPr>
              <w:spacing w:after="0"/>
              <w:jc w:val="center"/>
              <w:rPr>
                <w:lang w:val="ru-RU"/>
              </w:rPr>
            </w:pPr>
            <w:r>
              <w:rPr>
                <w:lang w:val="ru-RU"/>
              </w:rPr>
              <w:t>1</w:t>
            </w: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trPr>
          <w:trHeight w:val="144"/>
          <w:tblCellSpacing w:w="20" w:type="nil"/>
        </w:trPr>
        <w:tc>
          <w:tcPr>
            <w:tcW w:w="0" w:type="auto"/>
            <w:gridSpan w:val="2"/>
            <w:tcMar>
              <w:top w:w="50" w:type="dxa"/>
              <w:left w:w="100" w:type="dxa"/>
            </w:tcMar>
            <w:vAlign w:val="center"/>
          </w:tcPr>
          <w:p w:rsidR="00695192" w:rsidRDefault="00510F40" w:rsidP="00DC4F54">
            <w:pPr>
              <w:spacing w:after="0"/>
            </w:pPr>
            <w:r>
              <w:rPr>
                <w:rFonts w:ascii="Times New Roman" w:hAnsi="Times New Roman"/>
                <w:color w:val="000000"/>
                <w:sz w:val="24"/>
              </w:rPr>
              <w:t>Итого по разделу</w:t>
            </w:r>
          </w:p>
        </w:tc>
        <w:tc>
          <w:tcPr>
            <w:tcW w:w="1529"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95192" w:rsidRDefault="00695192" w:rsidP="00DC4F54"/>
        </w:tc>
      </w:tr>
      <w:tr w:rsidR="006A49EC">
        <w:trPr>
          <w:trHeight w:val="144"/>
          <w:tblCellSpacing w:w="20" w:type="nil"/>
        </w:trPr>
        <w:tc>
          <w:tcPr>
            <w:tcW w:w="0" w:type="auto"/>
            <w:gridSpan w:val="6"/>
            <w:tcMar>
              <w:top w:w="50" w:type="dxa"/>
              <w:left w:w="100" w:type="dxa"/>
            </w:tcMar>
            <w:vAlign w:val="center"/>
          </w:tcPr>
          <w:p w:rsidR="00695192" w:rsidRPr="00601F59" w:rsidRDefault="00510F40" w:rsidP="00DC4F54">
            <w:pPr>
              <w:spacing w:after="0"/>
              <w:rPr>
                <w:lang w:val="ru-RU"/>
              </w:rPr>
            </w:pPr>
            <w:r w:rsidRPr="00510F40">
              <w:rPr>
                <w:rFonts w:ascii="Times New Roman" w:hAnsi="Times New Roman"/>
                <w:b/>
                <w:color w:val="000000"/>
                <w:sz w:val="24"/>
                <w:lang w:val="ru-RU"/>
              </w:rPr>
              <w:t>Раздел 5.</w:t>
            </w:r>
            <w:r w:rsidRPr="00510F40">
              <w:rPr>
                <w:rFonts w:ascii="Times New Roman" w:hAnsi="Times New Roman"/>
                <w:color w:val="000000"/>
                <w:sz w:val="24"/>
                <w:lang w:val="ru-RU"/>
              </w:rPr>
              <w:t xml:space="preserve"> </w:t>
            </w:r>
            <w:r w:rsidRPr="00510F40">
              <w:rPr>
                <w:rFonts w:ascii="Times New Roman" w:hAnsi="Times New Roman"/>
                <w:b/>
                <w:color w:val="000000"/>
                <w:sz w:val="24"/>
                <w:lang w:val="ru-RU"/>
              </w:rPr>
              <w:t xml:space="preserve">Повторение и обобщение по курсу «Всеобщая история. </w:t>
            </w:r>
            <w:r w:rsidRPr="00601F59">
              <w:rPr>
                <w:rFonts w:ascii="Times New Roman" w:hAnsi="Times New Roman"/>
                <w:b/>
                <w:color w:val="000000"/>
                <w:sz w:val="24"/>
                <w:lang w:val="ru-RU"/>
              </w:rPr>
              <w:t>1914 – 1945 гг.»</w:t>
            </w:r>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5.1</w:t>
            </w:r>
          </w:p>
        </w:tc>
        <w:tc>
          <w:tcPr>
            <w:tcW w:w="2904" w:type="dxa"/>
            <w:tcMar>
              <w:top w:w="50" w:type="dxa"/>
              <w:left w:w="100" w:type="dxa"/>
            </w:tcMar>
            <w:vAlign w:val="center"/>
          </w:tcPr>
          <w:p w:rsidR="00695192" w:rsidRDefault="00510F40" w:rsidP="00DC4F54">
            <w:pPr>
              <w:spacing w:after="0"/>
            </w:pPr>
            <w:r w:rsidRPr="00510F40">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1 </w:t>
            </w:r>
          </w:p>
        </w:tc>
        <w:tc>
          <w:tcPr>
            <w:tcW w:w="1694" w:type="dxa"/>
            <w:tcMar>
              <w:top w:w="50" w:type="dxa"/>
              <w:left w:w="100" w:type="dxa"/>
            </w:tcMar>
            <w:vAlign w:val="center"/>
          </w:tcPr>
          <w:p w:rsidR="00695192" w:rsidRPr="00510F40" w:rsidRDefault="00510F40" w:rsidP="00DC4F54">
            <w:pPr>
              <w:spacing w:after="0"/>
              <w:jc w:val="center"/>
              <w:rPr>
                <w:lang w:val="ru-RU"/>
              </w:rPr>
            </w:pPr>
            <w:r>
              <w:rPr>
                <w:lang w:val="ru-RU"/>
              </w:rPr>
              <w:t>1</w:t>
            </w: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trPr>
          <w:trHeight w:val="144"/>
          <w:tblCellSpacing w:w="20" w:type="nil"/>
        </w:trPr>
        <w:tc>
          <w:tcPr>
            <w:tcW w:w="0" w:type="auto"/>
            <w:gridSpan w:val="2"/>
            <w:tcMar>
              <w:top w:w="50" w:type="dxa"/>
              <w:left w:w="100" w:type="dxa"/>
            </w:tcMar>
            <w:vAlign w:val="center"/>
          </w:tcPr>
          <w:p w:rsidR="00695192" w:rsidRDefault="00510F40" w:rsidP="00DC4F54">
            <w:pPr>
              <w:spacing w:after="0"/>
            </w:pPr>
            <w:r>
              <w:rPr>
                <w:rFonts w:ascii="Times New Roman" w:hAnsi="Times New Roman"/>
                <w:color w:val="000000"/>
                <w:sz w:val="24"/>
              </w:rPr>
              <w:t>Итого по разделу</w:t>
            </w:r>
          </w:p>
        </w:tc>
        <w:tc>
          <w:tcPr>
            <w:tcW w:w="1529"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95192" w:rsidRDefault="00695192" w:rsidP="00DC4F54"/>
        </w:tc>
      </w:tr>
      <w:tr w:rsidR="006A49EC">
        <w:trPr>
          <w:trHeight w:val="144"/>
          <w:tblCellSpacing w:w="20" w:type="nil"/>
        </w:trPr>
        <w:tc>
          <w:tcPr>
            <w:tcW w:w="0" w:type="auto"/>
            <w:gridSpan w:val="6"/>
            <w:tcMar>
              <w:top w:w="50" w:type="dxa"/>
              <w:left w:w="100" w:type="dxa"/>
            </w:tcMar>
            <w:vAlign w:val="center"/>
          </w:tcPr>
          <w:p w:rsidR="00695192" w:rsidRDefault="00510F40" w:rsidP="00DC4F54">
            <w:pPr>
              <w:spacing w:after="0"/>
            </w:pPr>
            <w:r>
              <w:rPr>
                <w:rFonts w:ascii="Times New Roman" w:hAnsi="Times New Roman"/>
                <w:b/>
                <w:color w:val="000000"/>
                <w:sz w:val="24"/>
              </w:rPr>
              <w:t>История России. 1914—1945 годы</w:t>
            </w:r>
          </w:p>
        </w:tc>
      </w:tr>
      <w:tr w:rsidR="006A49EC">
        <w:trPr>
          <w:trHeight w:val="144"/>
          <w:tblCellSpacing w:w="20" w:type="nil"/>
        </w:trPr>
        <w:tc>
          <w:tcPr>
            <w:tcW w:w="0" w:type="auto"/>
            <w:gridSpan w:val="6"/>
            <w:tcMar>
              <w:top w:w="50" w:type="dxa"/>
              <w:left w:w="100" w:type="dxa"/>
            </w:tcMar>
            <w:vAlign w:val="center"/>
          </w:tcPr>
          <w:p w:rsidR="00695192" w:rsidRDefault="00510F40" w:rsidP="00DC4F54">
            <w:pPr>
              <w:spacing w:after="0"/>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1.1</w:t>
            </w:r>
          </w:p>
        </w:tc>
        <w:tc>
          <w:tcPr>
            <w:tcW w:w="2904"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695192" w:rsidRDefault="00510F40" w:rsidP="00DC4F54">
            <w:pPr>
              <w:spacing w:after="0"/>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1.2</w:t>
            </w:r>
          </w:p>
        </w:tc>
        <w:tc>
          <w:tcPr>
            <w:tcW w:w="2904"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695192" w:rsidRDefault="00510F40" w:rsidP="00DC4F54">
            <w:pPr>
              <w:spacing w:after="0"/>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Pr="00510F40" w:rsidRDefault="00510F40" w:rsidP="00DC4F54">
            <w:pPr>
              <w:spacing w:after="0"/>
              <w:jc w:val="center"/>
              <w:rPr>
                <w:lang w:val="ru-RU"/>
              </w:rPr>
            </w:pPr>
            <w:r>
              <w:rPr>
                <w:lang w:val="ru-RU"/>
              </w:rPr>
              <w:t>1</w:t>
            </w: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lastRenderedPageBreak/>
              <w:t>1.3</w:t>
            </w:r>
          </w:p>
        </w:tc>
        <w:tc>
          <w:tcPr>
            <w:tcW w:w="2904" w:type="dxa"/>
            <w:tcMar>
              <w:top w:w="50" w:type="dxa"/>
              <w:left w:w="100" w:type="dxa"/>
            </w:tcMar>
            <w:vAlign w:val="center"/>
          </w:tcPr>
          <w:p w:rsidR="00695192" w:rsidRDefault="00510F40" w:rsidP="00DC4F54">
            <w:pPr>
              <w:spacing w:after="0"/>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1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1.4</w:t>
            </w:r>
          </w:p>
        </w:tc>
        <w:tc>
          <w:tcPr>
            <w:tcW w:w="2904" w:type="dxa"/>
            <w:tcMar>
              <w:top w:w="50" w:type="dxa"/>
              <w:left w:w="100" w:type="dxa"/>
            </w:tcMar>
            <w:vAlign w:val="center"/>
          </w:tcPr>
          <w:p w:rsidR="00695192" w:rsidRDefault="00510F40" w:rsidP="00DC4F54">
            <w:pPr>
              <w:spacing w:after="0"/>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1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1.5</w:t>
            </w:r>
          </w:p>
        </w:tc>
        <w:tc>
          <w:tcPr>
            <w:tcW w:w="2904" w:type="dxa"/>
            <w:tcMar>
              <w:top w:w="50" w:type="dxa"/>
              <w:left w:w="100" w:type="dxa"/>
            </w:tcMar>
            <w:vAlign w:val="center"/>
          </w:tcPr>
          <w:p w:rsidR="00695192" w:rsidRDefault="00510F40" w:rsidP="00DC4F54">
            <w:pPr>
              <w:spacing w:after="0"/>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2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1.6</w:t>
            </w:r>
          </w:p>
        </w:tc>
        <w:tc>
          <w:tcPr>
            <w:tcW w:w="2904" w:type="dxa"/>
            <w:tcMar>
              <w:top w:w="50" w:type="dxa"/>
              <w:left w:w="100" w:type="dxa"/>
            </w:tcMar>
            <w:vAlign w:val="center"/>
          </w:tcPr>
          <w:p w:rsidR="00695192" w:rsidRDefault="00510F40" w:rsidP="00DC4F54">
            <w:pPr>
              <w:spacing w:after="0"/>
            </w:pPr>
            <w:r>
              <w:rPr>
                <w:rFonts w:ascii="Times New Roman" w:hAnsi="Times New Roman"/>
                <w:color w:val="000000"/>
                <w:sz w:val="24"/>
              </w:rPr>
              <w:t>Гражданская война</w:t>
            </w:r>
          </w:p>
        </w:tc>
        <w:tc>
          <w:tcPr>
            <w:tcW w:w="973"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2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1.7</w:t>
            </w:r>
          </w:p>
        </w:tc>
        <w:tc>
          <w:tcPr>
            <w:tcW w:w="2904"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695192" w:rsidRDefault="00510F40" w:rsidP="00DC4F54">
            <w:pPr>
              <w:spacing w:after="0"/>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1.8</w:t>
            </w:r>
          </w:p>
        </w:tc>
        <w:tc>
          <w:tcPr>
            <w:tcW w:w="2904"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695192" w:rsidRDefault="00510F40" w:rsidP="00DC4F54">
            <w:pPr>
              <w:spacing w:after="0"/>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1.9</w:t>
            </w:r>
          </w:p>
        </w:tc>
        <w:tc>
          <w:tcPr>
            <w:tcW w:w="2904" w:type="dxa"/>
            <w:tcMar>
              <w:top w:w="50" w:type="dxa"/>
              <w:left w:w="100" w:type="dxa"/>
            </w:tcMar>
            <w:vAlign w:val="center"/>
          </w:tcPr>
          <w:p w:rsidR="00695192" w:rsidRDefault="00510F40" w:rsidP="00DC4F54">
            <w:pPr>
              <w:spacing w:after="0"/>
            </w:pPr>
            <w:r>
              <w:rPr>
                <w:rFonts w:ascii="Times New Roman" w:hAnsi="Times New Roman"/>
                <w:color w:val="000000"/>
                <w:sz w:val="24"/>
              </w:rPr>
              <w:t>Наш край в 1914 – 1922 гг.</w:t>
            </w:r>
          </w:p>
        </w:tc>
        <w:tc>
          <w:tcPr>
            <w:tcW w:w="973"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1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Pr="00510F40" w:rsidRDefault="00510F40" w:rsidP="00DC4F54">
            <w:pPr>
              <w:spacing w:after="0"/>
              <w:jc w:val="center"/>
              <w:rPr>
                <w:lang w:val="ru-RU"/>
              </w:rPr>
            </w:pPr>
            <w:r>
              <w:rPr>
                <w:lang w:val="ru-RU"/>
              </w:rPr>
              <w:t>1</w:t>
            </w: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1.10</w:t>
            </w:r>
          </w:p>
        </w:tc>
        <w:tc>
          <w:tcPr>
            <w:tcW w:w="2904"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695192" w:rsidRDefault="00510F40" w:rsidP="00DC4F54">
            <w:pPr>
              <w:spacing w:after="0"/>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trPr>
          <w:trHeight w:val="144"/>
          <w:tblCellSpacing w:w="20" w:type="nil"/>
        </w:trPr>
        <w:tc>
          <w:tcPr>
            <w:tcW w:w="0" w:type="auto"/>
            <w:gridSpan w:val="2"/>
            <w:tcMar>
              <w:top w:w="50" w:type="dxa"/>
              <w:left w:w="100" w:type="dxa"/>
            </w:tcMar>
            <w:vAlign w:val="center"/>
          </w:tcPr>
          <w:p w:rsidR="00695192" w:rsidRDefault="00510F40" w:rsidP="00DC4F54">
            <w:pPr>
              <w:spacing w:after="0"/>
            </w:pPr>
            <w:r>
              <w:rPr>
                <w:rFonts w:ascii="Times New Roman" w:hAnsi="Times New Roman"/>
                <w:color w:val="000000"/>
                <w:sz w:val="24"/>
              </w:rPr>
              <w:t>Итого по разделу</w:t>
            </w:r>
          </w:p>
        </w:tc>
        <w:tc>
          <w:tcPr>
            <w:tcW w:w="1529"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95192" w:rsidRDefault="00695192" w:rsidP="00DC4F54"/>
        </w:tc>
      </w:tr>
      <w:tr w:rsidR="006A49EC" w:rsidRPr="00045333">
        <w:trPr>
          <w:trHeight w:val="144"/>
          <w:tblCellSpacing w:w="20" w:type="nil"/>
        </w:trPr>
        <w:tc>
          <w:tcPr>
            <w:tcW w:w="0" w:type="auto"/>
            <w:gridSpan w:val="6"/>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b/>
                <w:color w:val="000000"/>
                <w:sz w:val="24"/>
                <w:lang w:val="ru-RU"/>
              </w:rPr>
              <w:t>Раздел 2.</w:t>
            </w:r>
            <w:r w:rsidRPr="00510F40">
              <w:rPr>
                <w:rFonts w:ascii="Times New Roman" w:hAnsi="Times New Roman"/>
                <w:color w:val="000000"/>
                <w:sz w:val="24"/>
                <w:lang w:val="ru-RU"/>
              </w:rPr>
              <w:t xml:space="preserve"> </w:t>
            </w:r>
            <w:r w:rsidRPr="00510F40">
              <w:rPr>
                <w:rFonts w:ascii="Times New Roman" w:hAnsi="Times New Roman"/>
                <w:b/>
                <w:color w:val="000000"/>
                <w:sz w:val="24"/>
                <w:lang w:val="ru-RU"/>
              </w:rPr>
              <w:t>Советский Союз в 1920—1930-е гг.</w:t>
            </w:r>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2.1</w:t>
            </w:r>
          </w:p>
        </w:tc>
        <w:tc>
          <w:tcPr>
            <w:tcW w:w="2904" w:type="dxa"/>
            <w:tcMar>
              <w:top w:w="50" w:type="dxa"/>
              <w:left w:w="100" w:type="dxa"/>
            </w:tcMar>
            <w:vAlign w:val="center"/>
          </w:tcPr>
          <w:p w:rsidR="00695192" w:rsidRDefault="00510F40" w:rsidP="00DC4F54">
            <w:pPr>
              <w:spacing w:after="0"/>
            </w:pPr>
            <w:r>
              <w:rPr>
                <w:rFonts w:ascii="Times New Roman" w:hAnsi="Times New Roman"/>
                <w:color w:val="000000"/>
                <w:sz w:val="24"/>
              </w:rPr>
              <w:t>СССР в 20-е годы</w:t>
            </w:r>
          </w:p>
        </w:tc>
        <w:tc>
          <w:tcPr>
            <w:tcW w:w="973"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6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2.2</w:t>
            </w:r>
          </w:p>
        </w:tc>
        <w:tc>
          <w:tcPr>
            <w:tcW w:w="2904" w:type="dxa"/>
            <w:tcMar>
              <w:top w:w="50" w:type="dxa"/>
              <w:left w:w="100" w:type="dxa"/>
            </w:tcMar>
            <w:vAlign w:val="center"/>
          </w:tcPr>
          <w:p w:rsidR="00695192" w:rsidRDefault="00510F40" w:rsidP="00DC4F54">
            <w:pPr>
              <w:spacing w:after="0"/>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1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2.3</w:t>
            </w:r>
          </w:p>
        </w:tc>
        <w:tc>
          <w:tcPr>
            <w:tcW w:w="2904" w:type="dxa"/>
            <w:tcMar>
              <w:top w:w="50" w:type="dxa"/>
              <w:left w:w="100" w:type="dxa"/>
            </w:tcMar>
            <w:vAlign w:val="center"/>
          </w:tcPr>
          <w:p w:rsidR="00695192" w:rsidRDefault="00510F40" w:rsidP="00DC4F54">
            <w:pPr>
              <w:spacing w:after="0"/>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1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2.4</w:t>
            </w:r>
          </w:p>
        </w:tc>
        <w:tc>
          <w:tcPr>
            <w:tcW w:w="2904" w:type="dxa"/>
            <w:tcMar>
              <w:top w:w="50" w:type="dxa"/>
              <w:left w:w="100" w:type="dxa"/>
            </w:tcMar>
            <w:vAlign w:val="center"/>
          </w:tcPr>
          <w:p w:rsidR="00695192" w:rsidRDefault="00510F40" w:rsidP="00DC4F54">
            <w:pPr>
              <w:spacing w:after="0"/>
            </w:pPr>
            <w:r>
              <w:rPr>
                <w:rFonts w:ascii="Times New Roman" w:hAnsi="Times New Roman"/>
                <w:color w:val="000000"/>
                <w:sz w:val="24"/>
              </w:rPr>
              <w:t>СССР в 30-е годы</w:t>
            </w:r>
          </w:p>
        </w:tc>
        <w:tc>
          <w:tcPr>
            <w:tcW w:w="973"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7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2.5</w:t>
            </w:r>
          </w:p>
        </w:tc>
        <w:tc>
          <w:tcPr>
            <w:tcW w:w="2904"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Наш край в 1920 – 1930-е гг.</w:t>
            </w:r>
          </w:p>
        </w:tc>
        <w:tc>
          <w:tcPr>
            <w:tcW w:w="973" w:type="dxa"/>
            <w:tcMar>
              <w:top w:w="50" w:type="dxa"/>
              <w:left w:w="100" w:type="dxa"/>
            </w:tcMar>
            <w:vAlign w:val="center"/>
          </w:tcPr>
          <w:p w:rsidR="00695192" w:rsidRDefault="00510F40" w:rsidP="00DC4F54">
            <w:pPr>
              <w:spacing w:after="0"/>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w:t>
            </w:r>
          </w:p>
        </w:tc>
        <w:tc>
          <w:tcPr>
            <w:tcW w:w="1781" w:type="dxa"/>
            <w:tcMar>
              <w:top w:w="50" w:type="dxa"/>
              <w:left w:w="100" w:type="dxa"/>
            </w:tcMar>
            <w:vAlign w:val="center"/>
          </w:tcPr>
          <w:p w:rsidR="00695192" w:rsidRPr="00510F40" w:rsidRDefault="00510F40" w:rsidP="00DC4F54">
            <w:pPr>
              <w:spacing w:after="0"/>
              <w:jc w:val="center"/>
              <w:rPr>
                <w:lang w:val="ru-RU"/>
              </w:rPr>
            </w:pPr>
            <w:r>
              <w:rPr>
                <w:lang w:val="ru-RU"/>
              </w:rPr>
              <w:t>1</w:t>
            </w: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695192" w:rsidRDefault="00510F40" w:rsidP="00DC4F54">
            <w:pPr>
              <w:spacing w:after="0"/>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1 </w:t>
            </w: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trPr>
          <w:trHeight w:val="144"/>
          <w:tblCellSpacing w:w="20" w:type="nil"/>
        </w:trPr>
        <w:tc>
          <w:tcPr>
            <w:tcW w:w="0" w:type="auto"/>
            <w:gridSpan w:val="2"/>
            <w:tcMar>
              <w:top w:w="50" w:type="dxa"/>
              <w:left w:w="100" w:type="dxa"/>
            </w:tcMar>
            <w:vAlign w:val="center"/>
          </w:tcPr>
          <w:p w:rsidR="00695192" w:rsidRDefault="00510F40" w:rsidP="00DC4F54">
            <w:pPr>
              <w:spacing w:after="0"/>
            </w:pPr>
            <w:r>
              <w:rPr>
                <w:rFonts w:ascii="Times New Roman" w:hAnsi="Times New Roman"/>
                <w:color w:val="000000"/>
                <w:sz w:val="24"/>
              </w:rPr>
              <w:t>Итого по разделу</w:t>
            </w:r>
          </w:p>
        </w:tc>
        <w:tc>
          <w:tcPr>
            <w:tcW w:w="1529"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95192" w:rsidRDefault="00695192" w:rsidP="00DC4F54"/>
        </w:tc>
      </w:tr>
      <w:tr w:rsidR="006A49EC" w:rsidRPr="00045333">
        <w:trPr>
          <w:trHeight w:val="144"/>
          <w:tblCellSpacing w:w="20" w:type="nil"/>
        </w:trPr>
        <w:tc>
          <w:tcPr>
            <w:tcW w:w="0" w:type="auto"/>
            <w:gridSpan w:val="6"/>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b/>
                <w:color w:val="000000"/>
                <w:sz w:val="24"/>
                <w:lang w:val="ru-RU"/>
              </w:rPr>
              <w:t>Раздел 3.</w:t>
            </w:r>
            <w:r w:rsidRPr="00510F40">
              <w:rPr>
                <w:rFonts w:ascii="Times New Roman" w:hAnsi="Times New Roman"/>
                <w:color w:val="000000"/>
                <w:sz w:val="24"/>
                <w:lang w:val="ru-RU"/>
              </w:rPr>
              <w:t xml:space="preserve"> </w:t>
            </w:r>
            <w:r w:rsidRPr="00510F40">
              <w:rPr>
                <w:rFonts w:ascii="Times New Roman" w:hAnsi="Times New Roman"/>
                <w:b/>
                <w:color w:val="000000"/>
                <w:sz w:val="24"/>
                <w:lang w:val="ru-RU"/>
              </w:rPr>
              <w:t>Великая Отечественная война. 1941—1945 гг.</w:t>
            </w:r>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3.1</w:t>
            </w:r>
          </w:p>
        </w:tc>
        <w:tc>
          <w:tcPr>
            <w:tcW w:w="2904" w:type="dxa"/>
            <w:tcMar>
              <w:top w:w="50" w:type="dxa"/>
              <w:left w:w="100" w:type="dxa"/>
            </w:tcMar>
            <w:vAlign w:val="center"/>
          </w:tcPr>
          <w:p w:rsidR="00695192" w:rsidRDefault="00510F40" w:rsidP="00DC4F54">
            <w:pPr>
              <w:spacing w:after="0"/>
            </w:pPr>
            <w:r>
              <w:rPr>
                <w:rFonts w:ascii="Times New Roman" w:hAnsi="Times New Roman"/>
                <w:color w:val="000000"/>
                <w:sz w:val="24"/>
              </w:rPr>
              <w:t>Первый период войны</w:t>
            </w:r>
          </w:p>
        </w:tc>
        <w:tc>
          <w:tcPr>
            <w:tcW w:w="973"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4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3.2</w:t>
            </w:r>
          </w:p>
        </w:tc>
        <w:tc>
          <w:tcPr>
            <w:tcW w:w="2904"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695192" w:rsidRDefault="00510F40" w:rsidP="00DC4F54">
            <w:pPr>
              <w:spacing w:after="0"/>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3.3</w:t>
            </w:r>
          </w:p>
        </w:tc>
        <w:tc>
          <w:tcPr>
            <w:tcW w:w="2904"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695192" w:rsidRDefault="00510F40" w:rsidP="00DC4F54">
            <w:pPr>
              <w:spacing w:after="0"/>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Pr="00510F40" w:rsidRDefault="00510F40" w:rsidP="00DC4F54">
            <w:pPr>
              <w:spacing w:after="0"/>
              <w:jc w:val="center"/>
              <w:rPr>
                <w:lang w:val="ru-RU"/>
              </w:rPr>
            </w:pPr>
            <w:r>
              <w:rPr>
                <w:lang w:val="ru-RU"/>
              </w:rPr>
              <w:t>1</w:t>
            </w: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3.4</w:t>
            </w:r>
          </w:p>
        </w:tc>
        <w:tc>
          <w:tcPr>
            <w:tcW w:w="2904"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695192" w:rsidRDefault="00510F40" w:rsidP="00DC4F54">
            <w:pPr>
              <w:spacing w:after="0"/>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3.5</w:t>
            </w:r>
          </w:p>
        </w:tc>
        <w:tc>
          <w:tcPr>
            <w:tcW w:w="2904" w:type="dxa"/>
            <w:tcMar>
              <w:top w:w="50" w:type="dxa"/>
              <w:left w:w="100" w:type="dxa"/>
            </w:tcMar>
            <w:vAlign w:val="center"/>
          </w:tcPr>
          <w:p w:rsidR="00695192" w:rsidRDefault="00510F40" w:rsidP="00DC4F54">
            <w:pPr>
              <w:spacing w:after="0"/>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4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3.6</w:t>
            </w:r>
          </w:p>
        </w:tc>
        <w:tc>
          <w:tcPr>
            <w:tcW w:w="2904" w:type="dxa"/>
            <w:tcMar>
              <w:top w:w="50" w:type="dxa"/>
              <w:left w:w="100" w:type="dxa"/>
            </w:tcMar>
            <w:vAlign w:val="center"/>
          </w:tcPr>
          <w:p w:rsidR="00695192" w:rsidRDefault="00510F40" w:rsidP="00DC4F54">
            <w:pPr>
              <w:spacing w:after="0"/>
            </w:pPr>
            <w:r>
              <w:rPr>
                <w:rFonts w:ascii="Times New Roman" w:hAnsi="Times New Roman"/>
                <w:color w:val="000000"/>
                <w:sz w:val="24"/>
              </w:rPr>
              <w:t>Наш край в 1941 – 1945 гг.</w:t>
            </w:r>
          </w:p>
        </w:tc>
        <w:tc>
          <w:tcPr>
            <w:tcW w:w="973"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1 </w:t>
            </w:r>
          </w:p>
        </w:tc>
        <w:tc>
          <w:tcPr>
            <w:tcW w:w="1694" w:type="dxa"/>
            <w:tcMar>
              <w:top w:w="50" w:type="dxa"/>
              <w:left w:w="100" w:type="dxa"/>
            </w:tcMar>
            <w:vAlign w:val="center"/>
          </w:tcPr>
          <w:p w:rsidR="00695192" w:rsidRDefault="00695192" w:rsidP="00DC4F54">
            <w:pPr>
              <w:spacing w:after="0"/>
              <w:jc w:val="center"/>
            </w:pP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rsidRPr="00045333">
        <w:trPr>
          <w:trHeight w:val="144"/>
          <w:tblCellSpacing w:w="20" w:type="nil"/>
        </w:trPr>
        <w:tc>
          <w:tcPr>
            <w:tcW w:w="585" w:type="dxa"/>
            <w:tcMar>
              <w:top w:w="50" w:type="dxa"/>
              <w:left w:w="100" w:type="dxa"/>
            </w:tcMar>
            <w:vAlign w:val="center"/>
          </w:tcPr>
          <w:p w:rsidR="00695192" w:rsidRDefault="00510F40" w:rsidP="00DC4F54">
            <w:pPr>
              <w:spacing w:after="0"/>
            </w:pPr>
            <w:r>
              <w:rPr>
                <w:rFonts w:ascii="Times New Roman" w:hAnsi="Times New Roman"/>
                <w:color w:val="000000"/>
                <w:sz w:val="24"/>
              </w:rPr>
              <w:t>3.7</w:t>
            </w:r>
          </w:p>
        </w:tc>
        <w:tc>
          <w:tcPr>
            <w:tcW w:w="2904"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695192" w:rsidRDefault="00510F40" w:rsidP="00DC4F54">
            <w:pPr>
              <w:spacing w:after="0"/>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695192" w:rsidRPr="00510F40" w:rsidRDefault="00510F40" w:rsidP="00DC4F54">
            <w:pPr>
              <w:spacing w:after="0"/>
              <w:jc w:val="center"/>
              <w:rPr>
                <w:lang w:val="ru-RU"/>
              </w:rPr>
            </w:pPr>
            <w:r>
              <w:rPr>
                <w:lang w:val="ru-RU"/>
              </w:rPr>
              <w:t>1</w:t>
            </w:r>
          </w:p>
        </w:tc>
        <w:tc>
          <w:tcPr>
            <w:tcW w:w="1781" w:type="dxa"/>
            <w:tcMar>
              <w:top w:w="50" w:type="dxa"/>
              <w:left w:w="100" w:type="dxa"/>
            </w:tcMar>
            <w:vAlign w:val="center"/>
          </w:tcPr>
          <w:p w:rsidR="00695192" w:rsidRDefault="00695192" w:rsidP="00DC4F54">
            <w:pPr>
              <w:spacing w:after="0"/>
              <w:jc w:val="center"/>
            </w:pPr>
          </w:p>
        </w:tc>
        <w:tc>
          <w:tcPr>
            <w:tcW w:w="2633" w:type="dxa"/>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f</w:t>
              </w:r>
              <w:r w:rsidRPr="00510F40">
                <w:rPr>
                  <w:rFonts w:ascii="Times New Roman" w:hAnsi="Times New Roman"/>
                  <w:color w:val="0000FF"/>
                  <w:u w:val="single"/>
                  <w:lang w:val="ru-RU"/>
                </w:rPr>
                <w:t>6</w:t>
              </w:r>
              <w:r>
                <w:rPr>
                  <w:rFonts w:ascii="Times New Roman" w:hAnsi="Times New Roman"/>
                  <w:color w:val="0000FF"/>
                  <w:u w:val="single"/>
                </w:rPr>
                <w:t>e</w:t>
              </w:r>
              <w:r w:rsidRPr="00510F40">
                <w:rPr>
                  <w:rFonts w:ascii="Times New Roman" w:hAnsi="Times New Roman"/>
                  <w:color w:val="0000FF"/>
                  <w:u w:val="single"/>
                  <w:lang w:val="ru-RU"/>
                </w:rPr>
                <w:t>16</w:t>
              </w:r>
            </w:hyperlink>
          </w:p>
        </w:tc>
      </w:tr>
      <w:tr w:rsidR="006A49EC">
        <w:trPr>
          <w:trHeight w:val="144"/>
          <w:tblCellSpacing w:w="20" w:type="nil"/>
        </w:trPr>
        <w:tc>
          <w:tcPr>
            <w:tcW w:w="0" w:type="auto"/>
            <w:gridSpan w:val="2"/>
            <w:tcMar>
              <w:top w:w="50" w:type="dxa"/>
              <w:left w:w="100" w:type="dxa"/>
            </w:tcMar>
            <w:vAlign w:val="center"/>
          </w:tcPr>
          <w:p w:rsidR="00695192" w:rsidRDefault="00510F40" w:rsidP="00DC4F54">
            <w:pPr>
              <w:spacing w:after="0"/>
            </w:pPr>
            <w:r>
              <w:rPr>
                <w:rFonts w:ascii="Times New Roman" w:hAnsi="Times New Roman"/>
                <w:color w:val="000000"/>
                <w:sz w:val="24"/>
              </w:rPr>
              <w:t>Итого по разделу</w:t>
            </w:r>
          </w:p>
        </w:tc>
        <w:tc>
          <w:tcPr>
            <w:tcW w:w="1529"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95192" w:rsidRDefault="00695192" w:rsidP="00DC4F54"/>
        </w:tc>
      </w:tr>
      <w:tr w:rsidR="006A49EC">
        <w:trPr>
          <w:trHeight w:val="144"/>
          <w:tblCellSpacing w:w="20" w:type="nil"/>
        </w:trPr>
        <w:tc>
          <w:tcPr>
            <w:tcW w:w="0" w:type="auto"/>
            <w:gridSpan w:val="2"/>
            <w:tcMar>
              <w:top w:w="50" w:type="dxa"/>
              <w:left w:w="100" w:type="dxa"/>
            </w:tcMar>
            <w:vAlign w:val="center"/>
          </w:tcPr>
          <w:p w:rsidR="00695192" w:rsidRPr="00510F40" w:rsidRDefault="00510F40" w:rsidP="00DC4F54">
            <w:pPr>
              <w:spacing w:after="0"/>
              <w:rPr>
                <w:lang w:val="ru-RU"/>
              </w:rPr>
            </w:pPr>
            <w:r w:rsidRPr="00510F40">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695192" w:rsidRDefault="00510F40" w:rsidP="00DC4F54">
            <w:pPr>
              <w:spacing w:after="0"/>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781" w:type="dxa"/>
            <w:tcMar>
              <w:top w:w="50" w:type="dxa"/>
              <w:left w:w="100" w:type="dxa"/>
            </w:tcMar>
            <w:vAlign w:val="center"/>
          </w:tcPr>
          <w:p w:rsidR="00695192" w:rsidRDefault="00510F40" w:rsidP="00DC4F54">
            <w:pPr>
              <w:spacing w:after="0"/>
              <w:jc w:val="center"/>
            </w:pPr>
            <w:r>
              <w:rPr>
                <w:rFonts w:ascii="Times New Roman" w:hAnsi="Times New Roman"/>
                <w:color w:val="000000"/>
                <w:sz w:val="24"/>
              </w:rPr>
              <w:t xml:space="preserve"> 6 </w:t>
            </w:r>
          </w:p>
        </w:tc>
        <w:tc>
          <w:tcPr>
            <w:tcW w:w="2633" w:type="dxa"/>
            <w:tcMar>
              <w:top w:w="50" w:type="dxa"/>
              <w:left w:w="100" w:type="dxa"/>
            </w:tcMar>
            <w:vAlign w:val="center"/>
          </w:tcPr>
          <w:p w:rsidR="00695192" w:rsidRDefault="00695192" w:rsidP="00DC4F54"/>
        </w:tc>
      </w:tr>
    </w:tbl>
    <w:p w:rsidR="00695192" w:rsidRDefault="00695192">
      <w:pPr>
        <w:sectPr w:rsidR="00695192">
          <w:pgSz w:w="16383" w:h="11906" w:orient="landscape"/>
          <w:pgMar w:top="1134" w:right="850" w:bottom="1134" w:left="1701" w:header="720" w:footer="720" w:gutter="0"/>
          <w:cols w:space="720"/>
        </w:sectPr>
      </w:pPr>
    </w:p>
    <w:p w:rsidR="00695192" w:rsidRDefault="00510F40">
      <w:pPr>
        <w:spacing w:after="0"/>
        <w:ind w:left="120"/>
      </w:pPr>
      <w:r>
        <w:rPr>
          <w:rFonts w:ascii="Times New Roman" w:hAnsi="Times New Roman"/>
          <w:b/>
          <w:color w:val="000000"/>
          <w:sz w:val="28"/>
        </w:rPr>
        <w:lastRenderedPageBreak/>
        <w:t xml:space="preserve"> 11 КЛАСС </w:t>
      </w:r>
    </w:p>
    <w:tbl>
      <w:tblPr>
        <w:tblW w:w="0" w:type="auto"/>
        <w:tblCellSpacing w:w="20" w:type="nil"/>
        <w:tblLook w:val="04A0" w:firstRow="1" w:lastRow="0" w:firstColumn="1" w:lastColumn="0" w:noHBand="0" w:noVBand="1"/>
      </w:tblPr>
      <w:tblGrid>
        <w:gridCol w:w="1229"/>
        <w:gridCol w:w="4396"/>
        <w:gridCol w:w="1595"/>
        <w:gridCol w:w="1841"/>
        <w:gridCol w:w="1910"/>
        <w:gridCol w:w="2861"/>
      </w:tblGrid>
      <w:tr w:rsidR="006A49EC">
        <w:trPr>
          <w:trHeight w:val="144"/>
          <w:tblCellSpacing w:w="20" w:type="nil"/>
        </w:trPr>
        <w:tc>
          <w:tcPr>
            <w:tcW w:w="529" w:type="dxa"/>
            <w:vMerge w:val="restart"/>
            <w:tcMar>
              <w:top w:w="50" w:type="dxa"/>
              <w:left w:w="100" w:type="dxa"/>
            </w:tcMar>
            <w:vAlign w:val="center"/>
          </w:tcPr>
          <w:p w:rsidR="00695192" w:rsidRDefault="00510F40">
            <w:pPr>
              <w:spacing w:after="0"/>
              <w:ind w:left="135"/>
            </w:pPr>
            <w:r>
              <w:rPr>
                <w:rFonts w:ascii="Times New Roman" w:hAnsi="Times New Roman"/>
                <w:b/>
                <w:color w:val="000000"/>
                <w:sz w:val="24"/>
              </w:rPr>
              <w:t xml:space="preserve">№ п/п </w:t>
            </w:r>
          </w:p>
          <w:p w:rsidR="00695192" w:rsidRDefault="00695192">
            <w:pPr>
              <w:spacing w:after="0"/>
              <w:ind w:left="135"/>
            </w:pPr>
          </w:p>
        </w:tc>
        <w:tc>
          <w:tcPr>
            <w:tcW w:w="2464" w:type="dxa"/>
            <w:vMerge w:val="restart"/>
            <w:tcMar>
              <w:top w:w="50" w:type="dxa"/>
              <w:left w:w="100" w:type="dxa"/>
            </w:tcMar>
            <w:vAlign w:val="center"/>
          </w:tcPr>
          <w:p w:rsidR="00695192" w:rsidRDefault="00510F40">
            <w:pPr>
              <w:spacing w:after="0"/>
              <w:ind w:left="135"/>
            </w:pPr>
            <w:r>
              <w:rPr>
                <w:rFonts w:ascii="Times New Roman" w:hAnsi="Times New Roman"/>
                <w:b/>
                <w:color w:val="000000"/>
                <w:sz w:val="24"/>
              </w:rPr>
              <w:t xml:space="preserve">Наименование разделов и тем программы </w:t>
            </w:r>
          </w:p>
          <w:p w:rsidR="00695192" w:rsidRDefault="00695192">
            <w:pPr>
              <w:spacing w:after="0"/>
              <w:ind w:left="135"/>
            </w:pPr>
          </w:p>
        </w:tc>
        <w:tc>
          <w:tcPr>
            <w:tcW w:w="0" w:type="auto"/>
            <w:gridSpan w:val="3"/>
            <w:tcMar>
              <w:top w:w="50" w:type="dxa"/>
              <w:left w:w="100" w:type="dxa"/>
            </w:tcMar>
            <w:vAlign w:val="center"/>
          </w:tcPr>
          <w:p w:rsidR="00695192" w:rsidRDefault="00510F40">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695192" w:rsidRDefault="00510F40">
            <w:pPr>
              <w:spacing w:after="0"/>
              <w:ind w:left="135"/>
            </w:pPr>
            <w:r>
              <w:rPr>
                <w:rFonts w:ascii="Times New Roman" w:hAnsi="Times New Roman"/>
                <w:b/>
                <w:color w:val="000000"/>
                <w:sz w:val="24"/>
              </w:rPr>
              <w:t xml:space="preserve">Электронные (цифровые) образовательные ресурсы </w:t>
            </w:r>
          </w:p>
          <w:p w:rsidR="00695192" w:rsidRDefault="00695192">
            <w:pPr>
              <w:spacing w:after="0"/>
              <w:ind w:left="135"/>
            </w:pPr>
          </w:p>
        </w:tc>
      </w:tr>
      <w:tr w:rsidR="006A49EC">
        <w:trPr>
          <w:trHeight w:val="144"/>
          <w:tblCellSpacing w:w="20" w:type="nil"/>
        </w:trPr>
        <w:tc>
          <w:tcPr>
            <w:tcW w:w="0" w:type="auto"/>
            <w:vMerge/>
            <w:tcBorders>
              <w:top w:val="nil"/>
            </w:tcBorders>
            <w:tcMar>
              <w:top w:w="50" w:type="dxa"/>
              <w:left w:w="100" w:type="dxa"/>
            </w:tcMar>
          </w:tcPr>
          <w:p w:rsidR="00695192" w:rsidRDefault="00695192"/>
        </w:tc>
        <w:tc>
          <w:tcPr>
            <w:tcW w:w="0" w:type="auto"/>
            <w:vMerge/>
            <w:tcBorders>
              <w:top w:val="nil"/>
            </w:tcBorders>
            <w:tcMar>
              <w:top w:w="50" w:type="dxa"/>
              <w:left w:w="100" w:type="dxa"/>
            </w:tcMar>
          </w:tcPr>
          <w:p w:rsidR="00695192" w:rsidRDefault="00695192"/>
        </w:tc>
        <w:tc>
          <w:tcPr>
            <w:tcW w:w="1028" w:type="dxa"/>
            <w:tcMar>
              <w:top w:w="50" w:type="dxa"/>
              <w:left w:w="100" w:type="dxa"/>
            </w:tcMar>
            <w:vAlign w:val="center"/>
          </w:tcPr>
          <w:p w:rsidR="00695192" w:rsidRDefault="00510F40">
            <w:pPr>
              <w:spacing w:after="0"/>
              <w:ind w:left="135"/>
            </w:pPr>
            <w:r>
              <w:rPr>
                <w:rFonts w:ascii="Times New Roman" w:hAnsi="Times New Roman"/>
                <w:b/>
                <w:color w:val="000000"/>
                <w:sz w:val="24"/>
              </w:rPr>
              <w:t xml:space="preserve">Всего </w:t>
            </w:r>
          </w:p>
          <w:p w:rsidR="00695192" w:rsidRDefault="00695192">
            <w:pPr>
              <w:spacing w:after="0"/>
              <w:ind w:left="135"/>
            </w:pPr>
          </w:p>
        </w:tc>
        <w:tc>
          <w:tcPr>
            <w:tcW w:w="1759" w:type="dxa"/>
            <w:tcMar>
              <w:top w:w="50" w:type="dxa"/>
              <w:left w:w="100" w:type="dxa"/>
            </w:tcMar>
            <w:vAlign w:val="center"/>
          </w:tcPr>
          <w:p w:rsidR="00695192" w:rsidRDefault="00510F40">
            <w:pPr>
              <w:spacing w:after="0"/>
              <w:ind w:left="135"/>
            </w:pPr>
            <w:r>
              <w:rPr>
                <w:rFonts w:ascii="Times New Roman" w:hAnsi="Times New Roman"/>
                <w:b/>
                <w:color w:val="000000"/>
                <w:sz w:val="24"/>
              </w:rPr>
              <w:t xml:space="preserve">Контрольные работы </w:t>
            </w:r>
          </w:p>
          <w:p w:rsidR="00695192" w:rsidRDefault="00695192">
            <w:pPr>
              <w:spacing w:after="0"/>
              <w:ind w:left="135"/>
            </w:pPr>
          </w:p>
        </w:tc>
        <w:tc>
          <w:tcPr>
            <w:tcW w:w="1841" w:type="dxa"/>
            <w:tcMar>
              <w:top w:w="50" w:type="dxa"/>
              <w:left w:w="100" w:type="dxa"/>
            </w:tcMar>
            <w:vAlign w:val="center"/>
          </w:tcPr>
          <w:p w:rsidR="00695192" w:rsidRDefault="00510F40">
            <w:pPr>
              <w:spacing w:after="0"/>
              <w:ind w:left="135"/>
            </w:pPr>
            <w:r>
              <w:rPr>
                <w:rFonts w:ascii="Times New Roman" w:hAnsi="Times New Roman"/>
                <w:b/>
                <w:color w:val="000000"/>
                <w:sz w:val="24"/>
              </w:rPr>
              <w:t xml:space="preserve">Практические работы </w:t>
            </w:r>
          </w:p>
          <w:p w:rsidR="00695192" w:rsidRDefault="00695192">
            <w:pPr>
              <w:spacing w:after="0"/>
              <w:ind w:left="135"/>
            </w:pPr>
          </w:p>
        </w:tc>
        <w:tc>
          <w:tcPr>
            <w:tcW w:w="0" w:type="auto"/>
            <w:vMerge/>
            <w:tcBorders>
              <w:top w:val="nil"/>
            </w:tcBorders>
            <w:tcMar>
              <w:top w:w="50" w:type="dxa"/>
              <w:left w:w="100" w:type="dxa"/>
            </w:tcMar>
          </w:tcPr>
          <w:p w:rsidR="00695192" w:rsidRDefault="00695192"/>
        </w:tc>
      </w:tr>
      <w:tr w:rsidR="006A49EC" w:rsidRPr="00045333">
        <w:trPr>
          <w:trHeight w:val="144"/>
          <w:tblCellSpacing w:w="20" w:type="nil"/>
        </w:trPr>
        <w:tc>
          <w:tcPr>
            <w:tcW w:w="0" w:type="auto"/>
            <w:gridSpan w:val="6"/>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510F40">
              <w:rPr>
                <w:rFonts w:ascii="Times New Roman" w:hAnsi="Times New Roman"/>
                <w:b/>
                <w:color w:val="000000"/>
                <w:sz w:val="24"/>
                <w:lang w:val="ru-RU"/>
              </w:rPr>
              <w:t xml:space="preserve"> века</w:t>
            </w:r>
          </w:p>
        </w:tc>
      </w:tr>
      <w:tr w:rsidR="006A49EC" w:rsidRPr="00045333">
        <w:trPr>
          <w:trHeight w:val="144"/>
          <w:tblCellSpacing w:w="20" w:type="nil"/>
        </w:trPr>
        <w:tc>
          <w:tcPr>
            <w:tcW w:w="0" w:type="auto"/>
            <w:gridSpan w:val="6"/>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b/>
                <w:color w:val="000000"/>
                <w:sz w:val="24"/>
                <w:lang w:val="ru-RU"/>
              </w:rPr>
              <w:t>Раздел 1.</w:t>
            </w:r>
            <w:r w:rsidRPr="00510F40">
              <w:rPr>
                <w:rFonts w:ascii="Times New Roman" w:hAnsi="Times New Roman"/>
                <w:color w:val="000000"/>
                <w:sz w:val="24"/>
                <w:lang w:val="ru-RU"/>
              </w:rPr>
              <w:t xml:space="preserve"> </w:t>
            </w:r>
            <w:r w:rsidRPr="00510F40">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510F40">
              <w:rPr>
                <w:rFonts w:ascii="Times New Roman" w:hAnsi="Times New Roman"/>
                <w:b/>
                <w:color w:val="000000"/>
                <w:sz w:val="24"/>
                <w:lang w:val="ru-RU"/>
              </w:rPr>
              <w:t xml:space="preserve"> в. – начале </w:t>
            </w:r>
            <w:r>
              <w:rPr>
                <w:rFonts w:ascii="Times New Roman" w:hAnsi="Times New Roman"/>
                <w:b/>
                <w:color w:val="000000"/>
                <w:sz w:val="24"/>
              </w:rPr>
              <w:t>XXI</w:t>
            </w:r>
            <w:r w:rsidRPr="00510F40">
              <w:rPr>
                <w:rFonts w:ascii="Times New Roman" w:hAnsi="Times New Roman"/>
                <w:b/>
                <w:color w:val="000000"/>
                <w:sz w:val="24"/>
                <w:lang w:val="ru-RU"/>
              </w:rPr>
              <w:t xml:space="preserve"> в.</w:t>
            </w:r>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1.1</w:t>
            </w:r>
          </w:p>
        </w:tc>
        <w:tc>
          <w:tcPr>
            <w:tcW w:w="2464"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510F40">
              <w:rPr>
                <w:rFonts w:ascii="Times New Roman" w:hAnsi="Times New Roman"/>
                <w:color w:val="000000"/>
                <w:sz w:val="24"/>
                <w:lang w:val="ru-RU"/>
              </w:rPr>
              <w:t xml:space="preserve"> в. – начале </w:t>
            </w:r>
            <w:r>
              <w:rPr>
                <w:rFonts w:ascii="Times New Roman" w:hAnsi="Times New Roman"/>
                <w:color w:val="000000"/>
                <w:sz w:val="24"/>
              </w:rPr>
              <w:t>XXI</w:t>
            </w:r>
            <w:r w:rsidRPr="00510F40">
              <w:rPr>
                <w:rFonts w:ascii="Times New Roman" w:hAnsi="Times New Roman"/>
                <w:color w:val="000000"/>
                <w:sz w:val="24"/>
                <w:lang w:val="ru-RU"/>
              </w:rPr>
              <w:t xml:space="preserve"> в.</w:t>
            </w:r>
          </w:p>
        </w:tc>
        <w:tc>
          <w:tcPr>
            <w:tcW w:w="1028" w:type="dxa"/>
            <w:tcMar>
              <w:top w:w="50" w:type="dxa"/>
              <w:left w:w="100" w:type="dxa"/>
            </w:tcMar>
            <w:vAlign w:val="center"/>
          </w:tcPr>
          <w:p w:rsidR="00695192" w:rsidRDefault="00510F40">
            <w:pPr>
              <w:spacing w:after="0"/>
              <w:ind w:left="135"/>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trPr>
          <w:trHeight w:val="144"/>
          <w:tblCellSpacing w:w="20" w:type="nil"/>
        </w:trPr>
        <w:tc>
          <w:tcPr>
            <w:tcW w:w="0" w:type="auto"/>
            <w:gridSpan w:val="2"/>
            <w:tcMar>
              <w:top w:w="50" w:type="dxa"/>
              <w:left w:w="100" w:type="dxa"/>
            </w:tcMar>
            <w:vAlign w:val="center"/>
          </w:tcPr>
          <w:p w:rsidR="00695192" w:rsidRDefault="00510F4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95192" w:rsidRDefault="00695192"/>
        </w:tc>
      </w:tr>
      <w:tr w:rsidR="006A49EC" w:rsidRPr="00045333">
        <w:trPr>
          <w:trHeight w:val="144"/>
          <w:tblCellSpacing w:w="20" w:type="nil"/>
        </w:trPr>
        <w:tc>
          <w:tcPr>
            <w:tcW w:w="0" w:type="auto"/>
            <w:gridSpan w:val="6"/>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b/>
                <w:color w:val="000000"/>
                <w:sz w:val="24"/>
                <w:lang w:val="ru-RU"/>
              </w:rPr>
              <w:t>Раздел 2.</w:t>
            </w:r>
            <w:r w:rsidRPr="00510F40">
              <w:rPr>
                <w:rFonts w:ascii="Times New Roman" w:hAnsi="Times New Roman"/>
                <w:color w:val="000000"/>
                <w:sz w:val="24"/>
                <w:lang w:val="ru-RU"/>
              </w:rPr>
              <w:t xml:space="preserve"> </w:t>
            </w:r>
            <w:r w:rsidRPr="00510F40">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510F40">
              <w:rPr>
                <w:rFonts w:ascii="Times New Roman" w:hAnsi="Times New Roman"/>
                <w:b/>
                <w:color w:val="000000"/>
                <w:sz w:val="24"/>
                <w:lang w:val="ru-RU"/>
              </w:rPr>
              <w:t xml:space="preserve"> в. – начале </w:t>
            </w:r>
            <w:r>
              <w:rPr>
                <w:rFonts w:ascii="Times New Roman" w:hAnsi="Times New Roman"/>
                <w:b/>
                <w:color w:val="000000"/>
                <w:sz w:val="24"/>
              </w:rPr>
              <w:t>XXI</w:t>
            </w:r>
            <w:r w:rsidRPr="00510F40">
              <w:rPr>
                <w:rFonts w:ascii="Times New Roman" w:hAnsi="Times New Roman"/>
                <w:b/>
                <w:color w:val="000000"/>
                <w:sz w:val="24"/>
                <w:lang w:val="ru-RU"/>
              </w:rPr>
              <w:t xml:space="preserve"> в.</w:t>
            </w:r>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2.1</w:t>
            </w:r>
          </w:p>
        </w:tc>
        <w:tc>
          <w:tcPr>
            <w:tcW w:w="2464"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510F40">
              <w:rPr>
                <w:rFonts w:ascii="Times New Roman" w:hAnsi="Times New Roman"/>
                <w:color w:val="000000"/>
                <w:sz w:val="24"/>
                <w:lang w:val="ru-RU"/>
              </w:rPr>
              <w:t xml:space="preserve"> вв.</w:t>
            </w:r>
          </w:p>
        </w:tc>
        <w:tc>
          <w:tcPr>
            <w:tcW w:w="1028" w:type="dxa"/>
            <w:tcMar>
              <w:top w:w="50" w:type="dxa"/>
              <w:left w:w="100" w:type="dxa"/>
            </w:tcMar>
            <w:vAlign w:val="center"/>
          </w:tcPr>
          <w:p w:rsidR="00695192" w:rsidRDefault="00510F40">
            <w:pPr>
              <w:spacing w:after="0"/>
              <w:ind w:left="135"/>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2.2</w:t>
            </w:r>
          </w:p>
        </w:tc>
        <w:tc>
          <w:tcPr>
            <w:tcW w:w="2464"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510F40">
              <w:rPr>
                <w:rFonts w:ascii="Times New Roman" w:hAnsi="Times New Roman"/>
                <w:color w:val="000000"/>
                <w:sz w:val="24"/>
                <w:lang w:val="ru-RU"/>
              </w:rPr>
              <w:t xml:space="preserve"> в.</w:t>
            </w:r>
          </w:p>
        </w:tc>
        <w:tc>
          <w:tcPr>
            <w:tcW w:w="1028" w:type="dxa"/>
            <w:tcMar>
              <w:top w:w="50" w:type="dxa"/>
              <w:left w:w="100" w:type="dxa"/>
            </w:tcMar>
            <w:vAlign w:val="center"/>
          </w:tcPr>
          <w:p w:rsidR="00695192" w:rsidRDefault="00510F40">
            <w:pPr>
              <w:spacing w:after="0"/>
              <w:ind w:left="135"/>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trPr>
          <w:trHeight w:val="144"/>
          <w:tblCellSpacing w:w="20" w:type="nil"/>
        </w:trPr>
        <w:tc>
          <w:tcPr>
            <w:tcW w:w="0" w:type="auto"/>
            <w:gridSpan w:val="2"/>
            <w:tcMar>
              <w:top w:w="50" w:type="dxa"/>
              <w:left w:w="100" w:type="dxa"/>
            </w:tcMar>
            <w:vAlign w:val="center"/>
          </w:tcPr>
          <w:p w:rsidR="00695192" w:rsidRDefault="00510F4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95192" w:rsidRDefault="00695192"/>
        </w:tc>
      </w:tr>
      <w:tr w:rsidR="006A49EC" w:rsidRPr="00045333">
        <w:trPr>
          <w:trHeight w:val="144"/>
          <w:tblCellSpacing w:w="20" w:type="nil"/>
        </w:trPr>
        <w:tc>
          <w:tcPr>
            <w:tcW w:w="0" w:type="auto"/>
            <w:gridSpan w:val="6"/>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b/>
                <w:color w:val="000000"/>
                <w:sz w:val="24"/>
                <w:lang w:val="ru-RU"/>
              </w:rPr>
              <w:t>Раздел 3.</w:t>
            </w:r>
            <w:r w:rsidRPr="00510F40">
              <w:rPr>
                <w:rFonts w:ascii="Times New Roman" w:hAnsi="Times New Roman"/>
                <w:color w:val="000000"/>
                <w:sz w:val="24"/>
                <w:lang w:val="ru-RU"/>
              </w:rPr>
              <w:t xml:space="preserve"> </w:t>
            </w:r>
            <w:r w:rsidRPr="00510F40">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510F40">
              <w:rPr>
                <w:rFonts w:ascii="Times New Roman" w:hAnsi="Times New Roman"/>
                <w:b/>
                <w:color w:val="000000"/>
                <w:sz w:val="24"/>
                <w:lang w:val="ru-RU"/>
              </w:rPr>
              <w:t xml:space="preserve"> в.</w:t>
            </w:r>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3.1</w:t>
            </w:r>
          </w:p>
        </w:tc>
        <w:tc>
          <w:tcPr>
            <w:tcW w:w="2464"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510F40">
              <w:rPr>
                <w:rFonts w:ascii="Times New Roman" w:hAnsi="Times New Roman"/>
                <w:color w:val="000000"/>
                <w:sz w:val="24"/>
                <w:lang w:val="ru-RU"/>
              </w:rPr>
              <w:t xml:space="preserve"> в.</w:t>
            </w:r>
          </w:p>
        </w:tc>
        <w:tc>
          <w:tcPr>
            <w:tcW w:w="1028" w:type="dxa"/>
            <w:tcMar>
              <w:top w:w="50" w:type="dxa"/>
              <w:left w:w="100" w:type="dxa"/>
            </w:tcMar>
            <w:vAlign w:val="center"/>
          </w:tcPr>
          <w:p w:rsidR="00695192" w:rsidRDefault="00510F40">
            <w:pPr>
              <w:spacing w:after="0"/>
              <w:ind w:left="135"/>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3.2</w:t>
            </w:r>
          </w:p>
        </w:tc>
        <w:tc>
          <w:tcPr>
            <w:tcW w:w="2464"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510F40">
              <w:rPr>
                <w:rFonts w:ascii="Times New Roman" w:hAnsi="Times New Roman"/>
                <w:color w:val="000000"/>
                <w:sz w:val="24"/>
                <w:lang w:val="ru-RU"/>
              </w:rPr>
              <w:t xml:space="preserve"> в.</w:t>
            </w:r>
          </w:p>
        </w:tc>
        <w:tc>
          <w:tcPr>
            <w:tcW w:w="1028" w:type="dxa"/>
            <w:tcMar>
              <w:top w:w="50" w:type="dxa"/>
              <w:left w:w="100" w:type="dxa"/>
            </w:tcMar>
            <w:vAlign w:val="center"/>
          </w:tcPr>
          <w:p w:rsidR="00695192" w:rsidRDefault="00510F40">
            <w:pPr>
              <w:spacing w:after="0"/>
              <w:ind w:left="135"/>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lastRenderedPageBreak/>
              <w:t>3.3</w:t>
            </w:r>
          </w:p>
        </w:tc>
        <w:tc>
          <w:tcPr>
            <w:tcW w:w="2464" w:type="dxa"/>
            <w:tcMar>
              <w:top w:w="50" w:type="dxa"/>
              <w:left w:w="100" w:type="dxa"/>
            </w:tcMar>
            <w:vAlign w:val="center"/>
          </w:tcPr>
          <w:p w:rsidR="00695192" w:rsidRDefault="00510F40">
            <w:pPr>
              <w:spacing w:after="0"/>
              <w:ind w:left="135"/>
            </w:pPr>
            <w:r w:rsidRPr="00510F40">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028"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3.4</w:t>
            </w:r>
          </w:p>
        </w:tc>
        <w:tc>
          <w:tcPr>
            <w:tcW w:w="2464"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510F40">
              <w:rPr>
                <w:rFonts w:ascii="Times New Roman" w:hAnsi="Times New Roman"/>
                <w:color w:val="000000"/>
                <w:sz w:val="24"/>
                <w:lang w:val="ru-RU"/>
              </w:rPr>
              <w:t xml:space="preserve"> в.</w:t>
            </w:r>
          </w:p>
        </w:tc>
        <w:tc>
          <w:tcPr>
            <w:tcW w:w="1028" w:type="dxa"/>
            <w:tcMar>
              <w:top w:w="50" w:type="dxa"/>
              <w:left w:w="100" w:type="dxa"/>
            </w:tcMar>
            <w:vAlign w:val="center"/>
          </w:tcPr>
          <w:p w:rsidR="00695192" w:rsidRDefault="00510F40">
            <w:pPr>
              <w:spacing w:after="0"/>
              <w:ind w:left="135"/>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3.5</w:t>
            </w:r>
          </w:p>
        </w:tc>
        <w:tc>
          <w:tcPr>
            <w:tcW w:w="2464"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510F40">
              <w:rPr>
                <w:rFonts w:ascii="Times New Roman" w:hAnsi="Times New Roman"/>
                <w:color w:val="000000"/>
                <w:sz w:val="24"/>
                <w:lang w:val="ru-RU"/>
              </w:rPr>
              <w:t xml:space="preserve"> в.»</w:t>
            </w:r>
          </w:p>
        </w:tc>
        <w:tc>
          <w:tcPr>
            <w:tcW w:w="1028" w:type="dxa"/>
            <w:tcMar>
              <w:top w:w="50" w:type="dxa"/>
              <w:left w:w="100" w:type="dxa"/>
            </w:tcMar>
            <w:vAlign w:val="center"/>
          </w:tcPr>
          <w:p w:rsidR="00695192" w:rsidRDefault="00510F40">
            <w:pPr>
              <w:spacing w:after="0"/>
              <w:ind w:left="135"/>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Pr="00510F40" w:rsidRDefault="00510F40">
            <w:pPr>
              <w:spacing w:after="0"/>
              <w:ind w:left="135"/>
              <w:jc w:val="center"/>
              <w:rPr>
                <w:lang w:val="ru-RU"/>
              </w:rPr>
            </w:pPr>
            <w:r>
              <w:rPr>
                <w:lang w:val="ru-RU"/>
              </w:rPr>
              <w:t>1</w:t>
            </w: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trPr>
          <w:trHeight w:val="144"/>
          <w:tblCellSpacing w:w="20" w:type="nil"/>
        </w:trPr>
        <w:tc>
          <w:tcPr>
            <w:tcW w:w="0" w:type="auto"/>
            <w:gridSpan w:val="2"/>
            <w:tcMar>
              <w:top w:w="50" w:type="dxa"/>
              <w:left w:w="100" w:type="dxa"/>
            </w:tcMar>
            <w:vAlign w:val="center"/>
          </w:tcPr>
          <w:p w:rsidR="00695192" w:rsidRDefault="00510F4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95192" w:rsidRDefault="00695192"/>
        </w:tc>
      </w:tr>
      <w:tr w:rsidR="006A49EC" w:rsidRPr="00045333">
        <w:trPr>
          <w:trHeight w:val="144"/>
          <w:tblCellSpacing w:w="20" w:type="nil"/>
        </w:trPr>
        <w:tc>
          <w:tcPr>
            <w:tcW w:w="0" w:type="auto"/>
            <w:gridSpan w:val="6"/>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b/>
                <w:color w:val="000000"/>
                <w:sz w:val="24"/>
                <w:lang w:val="ru-RU"/>
              </w:rPr>
              <w:t>Раздел 4.</w:t>
            </w:r>
            <w:r w:rsidRPr="00510F40">
              <w:rPr>
                <w:rFonts w:ascii="Times New Roman" w:hAnsi="Times New Roman"/>
                <w:color w:val="000000"/>
                <w:sz w:val="24"/>
                <w:lang w:val="ru-RU"/>
              </w:rPr>
              <w:t xml:space="preserve"> </w:t>
            </w:r>
            <w:r w:rsidRPr="00510F40">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510F40">
              <w:rPr>
                <w:rFonts w:ascii="Times New Roman" w:hAnsi="Times New Roman"/>
                <w:b/>
                <w:color w:val="000000"/>
                <w:sz w:val="24"/>
                <w:lang w:val="ru-RU"/>
              </w:rPr>
              <w:t xml:space="preserve"> в.</w:t>
            </w:r>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4.1</w:t>
            </w:r>
          </w:p>
        </w:tc>
        <w:tc>
          <w:tcPr>
            <w:tcW w:w="2464"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695192" w:rsidRDefault="00510F40">
            <w:pPr>
              <w:spacing w:after="0"/>
              <w:ind w:left="135"/>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4.2</w:t>
            </w:r>
          </w:p>
        </w:tc>
        <w:tc>
          <w:tcPr>
            <w:tcW w:w="2464"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695192" w:rsidRDefault="00510F40">
            <w:pPr>
              <w:spacing w:after="0"/>
              <w:ind w:left="135"/>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trPr>
          <w:trHeight w:val="144"/>
          <w:tblCellSpacing w:w="20" w:type="nil"/>
        </w:trPr>
        <w:tc>
          <w:tcPr>
            <w:tcW w:w="0" w:type="auto"/>
            <w:gridSpan w:val="2"/>
            <w:tcMar>
              <w:top w:w="50" w:type="dxa"/>
              <w:left w:w="100" w:type="dxa"/>
            </w:tcMar>
            <w:vAlign w:val="center"/>
          </w:tcPr>
          <w:p w:rsidR="00695192" w:rsidRDefault="00510F4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95192" w:rsidRDefault="00695192"/>
        </w:tc>
      </w:tr>
      <w:tr w:rsidR="006A49EC" w:rsidRPr="00045333">
        <w:trPr>
          <w:trHeight w:val="144"/>
          <w:tblCellSpacing w:w="20" w:type="nil"/>
        </w:trPr>
        <w:tc>
          <w:tcPr>
            <w:tcW w:w="0" w:type="auto"/>
            <w:gridSpan w:val="6"/>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b/>
                <w:color w:val="000000"/>
                <w:sz w:val="24"/>
                <w:lang w:val="ru-RU"/>
              </w:rPr>
              <w:t>Раздел 5.</w:t>
            </w:r>
            <w:r w:rsidRPr="00510F40">
              <w:rPr>
                <w:rFonts w:ascii="Times New Roman" w:hAnsi="Times New Roman"/>
                <w:color w:val="000000"/>
                <w:sz w:val="24"/>
                <w:lang w:val="ru-RU"/>
              </w:rPr>
              <w:t xml:space="preserve"> </w:t>
            </w:r>
            <w:r w:rsidRPr="00510F40">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510F40">
              <w:rPr>
                <w:rFonts w:ascii="Times New Roman" w:hAnsi="Times New Roman"/>
                <w:b/>
                <w:color w:val="000000"/>
                <w:sz w:val="24"/>
                <w:lang w:val="ru-RU"/>
              </w:rPr>
              <w:t xml:space="preserve"> в.</w:t>
            </w:r>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5.1</w:t>
            </w:r>
          </w:p>
        </w:tc>
        <w:tc>
          <w:tcPr>
            <w:tcW w:w="2464"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510F40">
              <w:rPr>
                <w:rFonts w:ascii="Times New Roman" w:hAnsi="Times New Roman"/>
                <w:color w:val="000000"/>
                <w:sz w:val="24"/>
                <w:lang w:val="ru-RU"/>
              </w:rPr>
              <w:t xml:space="preserve"> в.</w:t>
            </w:r>
          </w:p>
        </w:tc>
        <w:tc>
          <w:tcPr>
            <w:tcW w:w="1028" w:type="dxa"/>
            <w:tcMar>
              <w:top w:w="50" w:type="dxa"/>
              <w:left w:w="100" w:type="dxa"/>
            </w:tcMar>
            <w:vAlign w:val="center"/>
          </w:tcPr>
          <w:p w:rsidR="00695192" w:rsidRDefault="00510F40">
            <w:pPr>
              <w:spacing w:after="0"/>
              <w:ind w:left="135"/>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5.2</w:t>
            </w:r>
          </w:p>
        </w:tc>
        <w:tc>
          <w:tcPr>
            <w:tcW w:w="2464" w:type="dxa"/>
            <w:tcMar>
              <w:top w:w="50" w:type="dxa"/>
              <w:left w:w="100" w:type="dxa"/>
            </w:tcMar>
            <w:vAlign w:val="center"/>
          </w:tcPr>
          <w:p w:rsidR="00695192" w:rsidRDefault="00510F40">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trPr>
          <w:trHeight w:val="144"/>
          <w:tblCellSpacing w:w="20" w:type="nil"/>
        </w:trPr>
        <w:tc>
          <w:tcPr>
            <w:tcW w:w="0" w:type="auto"/>
            <w:gridSpan w:val="2"/>
            <w:tcMar>
              <w:top w:w="50" w:type="dxa"/>
              <w:left w:w="100" w:type="dxa"/>
            </w:tcMar>
            <w:vAlign w:val="center"/>
          </w:tcPr>
          <w:p w:rsidR="00695192" w:rsidRDefault="00510F4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95192" w:rsidRDefault="00695192"/>
        </w:tc>
      </w:tr>
      <w:tr w:rsidR="006A49EC">
        <w:trPr>
          <w:trHeight w:val="144"/>
          <w:tblCellSpacing w:w="20" w:type="nil"/>
        </w:trPr>
        <w:tc>
          <w:tcPr>
            <w:tcW w:w="0" w:type="auto"/>
            <w:gridSpan w:val="6"/>
            <w:tcMar>
              <w:top w:w="50" w:type="dxa"/>
              <w:left w:w="100" w:type="dxa"/>
            </w:tcMar>
            <w:vAlign w:val="center"/>
          </w:tcPr>
          <w:p w:rsidR="00695192" w:rsidRPr="00601F59" w:rsidRDefault="00510F40">
            <w:pPr>
              <w:spacing w:after="0"/>
              <w:ind w:left="135"/>
              <w:rPr>
                <w:lang w:val="ru-RU"/>
              </w:rPr>
            </w:pPr>
            <w:r w:rsidRPr="00510F40">
              <w:rPr>
                <w:rFonts w:ascii="Times New Roman" w:hAnsi="Times New Roman"/>
                <w:b/>
                <w:color w:val="000000"/>
                <w:sz w:val="24"/>
                <w:lang w:val="ru-RU"/>
              </w:rPr>
              <w:t>Раздел 6.</w:t>
            </w:r>
            <w:r w:rsidRPr="00510F40">
              <w:rPr>
                <w:rFonts w:ascii="Times New Roman" w:hAnsi="Times New Roman"/>
                <w:color w:val="000000"/>
                <w:sz w:val="24"/>
                <w:lang w:val="ru-RU"/>
              </w:rPr>
              <w:t xml:space="preserve"> </w:t>
            </w:r>
            <w:r w:rsidRPr="00510F40">
              <w:rPr>
                <w:rFonts w:ascii="Times New Roman" w:hAnsi="Times New Roman"/>
                <w:b/>
                <w:color w:val="000000"/>
                <w:sz w:val="24"/>
                <w:lang w:val="ru-RU"/>
              </w:rPr>
              <w:t xml:space="preserve">Повторение и обобщение по курсу «Всеобщая история. </w:t>
            </w:r>
            <w:r w:rsidRPr="00601F59">
              <w:rPr>
                <w:rFonts w:ascii="Times New Roman" w:hAnsi="Times New Roman"/>
                <w:b/>
                <w:color w:val="000000"/>
                <w:sz w:val="24"/>
                <w:lang w:val="ru-RU"/>
              </w:rPr>
              <w:t xml:space="preserve">1945 год — начало </w:t>
            </w:r>
            <w:r>
              <w:rPr>
                <w:rFonts w:ascii="Times New Roman" w:hAnsi="Times New Roman"/>
                <w:b/>
                <w:color w:val="000000"/>
                <w:sz w:val="24"/>
              </w:rPr>
              <w:t>XXI</w:t>
            </w:r>
            <w:r w:rsidRPr="00601F59">
              <w:rPr>
                <w:rFonts w:ascii="Times New Roman" w:hAnsi="Times New Roman"/>
                <w:b/>
                <w:color w:val="000000"/>
                <w:sz w:val="24"/>
                <w:lang w:val="ru-RU"/>
              </w:rPr>
              <w:t xml:space="preserve"> века»</w:t>
            </w:r>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6.1</w:t>
            </w:r>
          </w:p>
        </w:tc>
        <w:tc>
          <w:tcPr>
            <w:tcW w:w="2464" w:type="dxa"/>
            <w:tcMar>
              <w:top w:w="50" w:type="dxa"/>
              <w:left w:w="100" w:type="dxa"/>
            </w:tcMar>
            <w:vAlign w:val="center"/>
          </w:tcPr>
          <w:p w:rsidR="00695192" w:rsidRDefault="00510F40">
            <w:pPr>
              <w:spacing w:after="0"/>
              <w:ind w:left="135"/>
            </w:pPr>
            <w:r w:rsidRPr="00510F40">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695192" w:rsidRPr="00510F40" w:rsidRDefault="00510F40">
            <w:pPr>
              <w:spacing w:after="0"/>
              <w:ind w:left="135"/>
              <w:jc w:val="center"/>
              <w:rPr>
                <w:lang w:val="ru-RU"/>
              </w:rPr>
            </w:pPr>
            <w:r>
              <w:rPr>
                <w:lang w:val="ru-RU"/>
              </w:rPr>
              <w:t>1</w:t>
            </w: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trPr>
          <w:trHeight w:val="144"/>
          <w:tblCellSpacing w:w="20" w:type="nil"/>
        </w:trPr>
        <w:tc>
          <w:tcPr>
            <w:tcW w:w="0" w:type="auto"/>
            <w:gridSpan w:val="2"/>
            <w:tcMar>
              <w:top w:w="50" w:type="dxa"/>
              <w:left w:w="100" w:type="dxa"/>
            </w:tcMar>
            <w:vAlign w:val="center"/>
          </w:tcPr>
          <w:p w:rsidR="00695192" w:rsidRDefault="00510F40">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95192" w:rsidRDefault="00695192"/>
        </w:tc>
      </w:tr>
      <w:tr w:rsidR="006A49EC" w:rsidRPr="00045333">
        <w:trPr>
          <w:trHeight w:val="144"/>
          <w:tblCellSpacing w:w="20" w:type="nil"/>
        </w:trPr>
        <w:tc>
          <w:tcPr>
            <w:tcW w:w="0" w:type="auto"/>
            <w:gridSpan w:val="6"/>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510F40">
              <w:rPr>
                <w:rFonts w:ascii="Times New Roman" w:hAnsi="Times New Roman"/>
                <w:b/>
                <w:color w:val="000000"/>
                <w:sz w:val="24"/>
                <w:lang w:val="ru-RU"/>
              </w:rPr>
              <w:t xml:space="preserve"> века</w:t>
            </w:r>
          </w:p>
        </w:tc>
      </w:tr>
      <w:tr w:rsidR="006A49EC">
        <w:trPr>
          <w:trHeight w:val="144"/>
          <w:tblCellSpacing w:w="20" w:type="nil"/>
        </w:trPr>
        <w:tc>
          <w:tcPr>
            <w:tcW w:w="0" w:type="auto"/>
            <w:gridSpan w:val="6"/>
            <w:tcMar>
              <w:top w:w="50" w:type="dxa"/>
              <w:left w:w="100" w:type="dxa"/>
            </w:tcMar>
            <w:vAlign w:val="center"/>
          </w:tcPr>
          <w:p w:rsidR="00695192" w:rsidRDefault="00510F4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1.1</w:t>
            </w:r>
          </w:p>
        </w:tc>
        <w:tc>
          <w:tcPr>
            <w:tcW w:w="2464" w:type="dxa"/>
            <w:tcMar>
              <w:top w:w="50" w:type="dxa"/>
              <w:left w:w="100" w:type="dxa"/>
            </w:tcMar>
            <w:vAlign w:val="center"/>
          </w:tcPr>
          <w:p w:rsidR="00695192" w:rsidRDefault="00510F40">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trPr>
          <w:trHeight w:val="144"/>
          <w:tblCellSpacing w:w="20" w:type="nil"/>
        </w:trPr>
        <w:tc>
          <w:tcPr>
            <w:tcW w:w="0" w:type="auto"/>
            <w:gridSpan w:val="2"/>
            <w:tcMar>
              <w:top w:w="50" w:type="dxa"/>
              <w:left w:w="100" w:type="dxa"/>
            </w:tcMar>
            <w:vAlign w:val="center"/>
          </w:tcPr>
          <w:p w:rsidR="00695192" w:rsidRDefault="00510F4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95192" w:rsidRDefault="00695192"/>
        </w:tc>
      </w:tr>
      <w:tr w:rsidR="006A49EC">
        <w:trPr>
          <w:trHeight w:val="144"/>
          <w:tblCellSpacing w:w="20" w:type="nil"/>
        </w:trPr>
        <w:tc>
          <w:tcPr>
            <w:tcW w:w="0" w:type="auto"/>
            <w:gridSpan w:val="6"/>
            <w:tcMar>
              <w:top w:w="50" w:type="dxa"/>
              <w:left w:w="100" w:type="dxa"/>
            </w:tcMar>
            <w:vAlign w:val="center"/>
          </w:tcPr>
          <w:p w:rsidR="00695192" w:rsidRDefault="00510F4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2.1</w:t>
            </w:r>
          </w:p>
        </w:tc>
        <w:tc>
          <w:tcPr>
            <w:tcW w:w="2464" w:type="dxa"/>
            <w:tcMar>
              <w:top w:w="50" w:type="dxa"/>
              <w:left w:w="100" w:type="dxa"/>
            </w:tcMar>
            <w:vAlign w:val="center"/>
          </w:tcPr>
          <w:p w:rsidR="00695192" w:rsidRDefault="00510F40">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2.2</w:t>
            </w:r>
          </w:p>
        </w:tc>
        <w:tc>
          <w:tcPr>
            <w:tcW w:w="2464" w:type="dxa"/>
            <w:tcMar>
              <w:top w:w="50" w:type="dxa"/>
              <w:left w:w="100" w:type="dxa"/>
            </w:tcMar>
            <w:vAlign w:val="center"/>
          </w:tcPr>
          <w:p w:rsidR="00695192" w:rsidRDefault="00510F40">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2.3</w:t>
            </w:r>
          </w:p>
        </w:tc>
        <w:tc>
          <w:tcPr>
            <w:tcW w:w="2464" w:type="dxa"/>
            <w:tcMar>
              <w:top w:w="50" w:type="dxa"/>
              <w:left w:w="100" w:type="dxa"/>
            </w:tcMar>
            <w:vAlign w:val="center"/>
          </w:tcPr>
          <w:p w:rsidR="00695192" w:rsidRDefault="00510F40">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2.4</w:t>
            </w:r>
          </w:p>
        </w:tc>
        <w:tc>
          <w:tcPr>
            <w:tcW w:w="2464" w:type="dxa"/>
            <w:tcMar>
              <w:top w:w="50" w:type="dxa"/>
              <w:left w:w="100" w:type="dxa"/>
            </w:tcMar>
            <w:vAlign w:val="center"/>
          </w:tcPr>
          <w:p w:rsidR="00695192" w:rsidRDefault="00510F40">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2.5</w:t>
            </w:r>
          </w:p>
        </w:tc>
        <w:tc>
          <w:tcPr>
            <w:tcW w:w="2464" w:type="dxa"/>
            <w:tcMar>
              <w:top w:w="50" w:type="dxa"/>
              <w:left w:w="100" w:type="dxa"/>
            </w:tcMar>
            <w:vAlign w:val="center"/>
          </w:tcPr>
          <w:p w:rsidR="00695192" w:rsidRDefault="00510F40">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2.6</w:t>
            </w:r>
          </w:p>
        </w:tc>
        <w:tc>
          <w:tcPr>
            <w:tcW w:w="2464"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695192" w:rsidRDefault="00510F40">
            <w:pPr>
              <w:spacing w:after="0"/>
              <w:ind w:left="135"/>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Pr="00510F40" w:rsidRDefault="00510F40">
            <w:pPr>
              <w:spacing w:after="0"/>
              <w:ind w:left="135"/>
              <w:jc w:val="center"/>
              <w:rPr>
                <w:lang w:val="ru-RU"/>
              </w:rPr>
            </w:pPr>
            <w:r>
              <w:rPr>
                <w:lang w:val="ru-RU"/>
              </w:rPr>
              <w:t>1</w:t>
            </w: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trPr>
          <w:trHeight w:val="144"/>
          <w:tblCellSpacing w:w="20" w:type="nil"/>
        </w:trPr>
        <w:tc>
          <w:tcPr>
            <w:tcW w:w="0" w:type="auto"/>
            <w:gridSpan w:val="2"/>
            <w:tcMar>
              <w:top w:w="50" w:type="dxa"/>
              <w:left w:w="100" w:type="dxa"/>
            </w:tcMar>
            <w:vAlign w:val="center"/>
          </w:tcPr>
          <w:p w:rsidR="00695192" w:rsidRDefault="00510F4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695192" w:rsidRDefault="00695192"/>
        </w:tc>
      </w:tr>
      <w:tr w:rsidR="006A49EC" w:rsidRPr="00045333">
        <w:trPr>
          <w:trHeight w:val="144"/>
          <w:tblCellSpacing w:w="20" w:type="nil"/>
        </w:trPr>
        <w:tc>
          <w:tcPr>
            <w:tcW w:w="0" w:type="auto"/>
            <w:gridSpan w:val="6"/>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b/>
                <w:color w:val="000000"/>
                <w:sz w:val="24"/>
                <w:lang w:val="ru-RU"/>
              </w:rPr>
              <w:t>Раздел 3.</w:t>
            </w:r>
            <w:r w:rsidRPr="00510F40">
              <w:rPr>
                <w:rFonts w:ascii="Times New Roman" w:hAnsi="Times New Roman"/>
                <w:color w:val="000000"/>
                <w:sz w:val="24"/>
                <w:lang w:val="ru-RU"/>
              </w:rPr>
              <w:t xml:space="preserve"> </w:t>
            </w:r>
            <w:r w:rsidRPr="00510F40">
              <w:rPr>
                <w:rFonts w:ascii="Times New Roman" w:hAnsi="Times New Roman"/>
                <w:b/>
                <w:color w:val="000000"/>
                <w:sz w:val="24"/>
                <w:lang w:val="ru-RU"/>
              </w:rPr>
              <w:t>Российская Федерация в 1992 – начале 2020-х гг.</w:t>
            </w:r>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3.1</w:t>
            </w:r>
          </w:p>
        </w:tc>
        <w:tc>
          <w:tcPr>
            <w:tcW w:w="2464"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695192" w:rsidRDefault="00510F40">
            <w:pPr>
              <w:spacing w:after="0"/>
              <w:ind w:left="135"/>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3.2</w:t>
            </w:r>
          </w:p>
        </w:tc>
        <w:tc>
          <w:tcPr>
            <w:tcW w:w="2464" w:type="dxa"/>
            <w:tcMar>
              <w:top w:w="50" w:type="dxa"/>
              <w:left w:w="100" w:type="dxa"/>
            </w:tcMar>
            <w:vAlign w:val="center"/>
          </w:tcPr>
          <w:p w:rsidR="00695192" w:rsidRDefault="00510F40">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lastRenderedPageBreak/>
              <w:t>3.3</w:t>
            </w:r>
          </w:p>
        </w:tc>
        <w:tc>
          <w:tcPr>
            <w:tcW w:w="2464" w:type="dxa"/>
            <w:tcMar>
              <w:top w:w="50" w:type="dxa"/>
              <w:left w:w="100" w:type="dxa"/>
            </w:tcMar>
            <w:vAlign w:val="center"/>
          </w:tcPr>
          <w:p w:rsidR="00695192" w:rsidRDefault="00510F40">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3.4</w:t>
            </w:r>
          </w:p>
        </w:tc>
        <w:tc>
          <w:tcPr>
            <w:tcW w:w="2464"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695192" w:rsidRDefault="00510F40">
            <w:pPr>
              <w:spacing w:after="0"/>
              <w:ind w:left="135"/>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695192" w:rsidRDefault="00695192">
            <w:pPr>
              <w:spacing w:after="0"/>
              <w:ind w:left="135"/>
              <w:jc w:val="center"/>
            </w:pP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trPr>
          <w:trHeight w:val="144"/>
          <w:tblCellSpacing w:w="20" w:type="nil"/>
        </w:trPr>
        <w:tc>
          <w:tcPr>
            <w:tcW w:w="0" w:type="auto"/>
            <w:gridSpan w:val="2"/>
            <w:tcMar>
              <w:top w:w="50" w:type="dxa"/>
              <w:left w:w="100" w:type="dxa"/>
            </w:tcMar>
            <w:vAlign w:val="center"/>
          </w:tcPr>
          <w:p w:rsidR="00695192" w:rsidRDefault="00510F4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95192" w:rsidRDefault="00695192"/>
        </w:tc>
      </w:tr>
      <w:tr w:rsidR="006A49EC">
        <w:trPr>
          <w:trHeight w:val="144"/>
          <w:tblCellSpacing w:w="20" w:type="nil"/>
        </w:trPr>
        <w:tc>
          <w:tcPr>
            <w:tcW w:w="0" w:type="auto"/>
            <w:gridSpan w:val="6"/>
            <w:tcMar>
              <w:top w:w="50" w:type="dxa"/>
              <w:left w:w="100" w:type="dxa"/>
            </w:tcMar>
            <w:vAlign w:val="center"/>
          </w:tcPr>
          <w:p w:rsidR="00695192" w:rsidRDefault="00510F4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6A49EC" w:rsidRPr="00045333">
        <w:trPr>
          <w:trHeight w:val="144"/>
          <w:tblCellSpacing w:w="20" w:type="nil"/>
        </w:trPr>
        <w:tc>
          <w:tcPr>
            <w:tcW w:w="529" w:type="dxa"/>
            <w:tcMar>
              <w:top w:w="50" w:type="dxa"/>
              <w:left w:w="100" w:type="dxa"/>
            </w:tcMar>
            <w:vAlign w:val="center"/>
          </w:tcPr>
          <w:p w:rsidR="00695192" w:rsidRDefault="00510F40">
            <w:pPr>
              <w:spacing w:after="0"/>
            </w:pPr>
            <w:r>
              <w:rPr>
                <w:rFonts w:ascii="Times New Roman" w:hAnsi="Times New Roman"/>
                <w:color w:val="000000"/>
                <w:sz w:val="24"/>
              </w:rPr>
              <w:t>4.1</w:t>
            </w:r>
          </w:p>
        </w:tc>
        <w:tc>
          <w:tcPr>
            <w:tcW w:w="2464" w:type="dxa"/>
            <w:tcMar>
              <w:top w:w="50" w:type="dxa"/>
              <w:left w:w="100" w:type="dxa"/>
            </w:tcMar>
            <w:vAlign w:val="center"/>
          </w:tcPr>
          <w:p w:rsidR="00695192" w:rsidRDefault="00510F40">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695192" w:rsidRPr="00510F40" w:rsidRDefault="00510F40">
            <w:pPr>
              <w:spacing w:after="0"/>
              <w:ind w:left="135"/>
              <w:jc w:val="center"/>
              <w:rPr>
                <w:lang w:val="ru-RU"/>
              </w:rPr>
            </w:pPr>
            <w:r>
              <w:rPr>
                <w:lang w:val="ru-RU"/>
              </w:rPr>
              <w:t>1</w:t>
            </w:r>
          </w:p>
        </w:tc>
        <w:tc>
          <w:tcPr>
            <w:tcW w:w="1841" w:type="dxa"/>
            <w:tcMar>
              <w:top w:w="50" w:type="dxa"/>
              <w:left w:w="100" w:type="dxa"/>
            </w:tcMar>
            <w:vAlign w:val="center"/>
          </w:tcPr>
          <w:p w:rsidR="00695192" w:rsidRDefault="00695192">
            <w:pPr>
              <w:spacing w:after="0"/>
              <w:ind w:left="135"/>
              <w:jc w:val="center"/>
            </w:pPr>
          </w:p>
        </w:tc>
        <w:tc>
          <w:tcPr>
            <w:tcW w:w="2789" w:type="dxa"/>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10F40">
                <w:rPr>
                  <w:rFonts w:ascii="Times New Roman" w:hAnsi="Times New Roman"/>
                  <w:color w:val="0000FF"/>
                  <w:u w:val="single"/>
                  <w:lang w:val="ru-RU"/>
                </w:rPr>
                <w:t>://</w:t>
              </w:r>
              <w:r>
                <w:rPr>
                  <w:rFonts w:ascii="Times New Roman" w:hAnsi="Times New Roman"/>
                  <w:color w:val="0000FF"/>
                  <w:u w:val="single"/>
                </w:rPr>
                <w:t>m</w:t>
              </w:r>
              <w:r w:rsidRPr="00510F40">
                <w:rPr>
                  <w:rFonts w:ascii="Times New Roman" w:hAnsi="Times New Roman"/>
                  <w:color w:val="0000FF"/>
                  <w:u w:val="single"/>
                  <w:lang w:val="ru-RU"/>
                </w:rPr>
                <w:t>.</w:t>
              </w:r>
              <w:r>
                <w:rPr>
                  <w:rFonts w:ascii="Times New Roman" w:hAnsi="Times New Roman"/>
                  <w:color w:val="0000FF"/>
                  <w:u w:val="single"/>
                </w:rPr>
                <w:t>edsoo</w:t>
              </w:r>
              <w:r w:rsidRPr="00510F40">
                <w:rPr>
                  <w:rFonts w:ascii="Times New Roman" w:hAnsi="Times New Roman"/>
                  <w:color w:val="0000FF"/>
                  <w:u w:val="single"/>
                  <w:lang w:val="ru-RU"/>
                </w:rPr>
                <w:t>.</w:t>
              </w:r>
              <w:r>
                <w:rPr>
                  <w:rFonts w:ascii="Times New Roman" w:hAnsi="Times New Roman"/>
                  <w:color w:val="0000FF"/>
                  <w:u w:val="single"/>
                </w:rPr>
                <w:t>ru</w:t>
              </w:r>
              <w:r w:rsidRPr="00510F40">
                <w:rPr>
                  <w:rFonts w:ascii="Times New Roman" w:hAnsi="Times New Roman"/>
                  <w:color w:val="0000FF"/>
                  <w:u w:val="single"/>
                  <w:lang w:val="ru-RU"/>
                </w:rPr>
                <w:t>/38</w:t>
              </w:r>
              <w:r>
                <w:rPr>
                  <w:rFonts w:ascii="Times New Roman" w:hAnsi="Times New Roman"/>
                  <w:color w:val="0000FF"/>
                  <w:u w:val="single"/>
                </w:rPr>
                <w:t>e</w:t>
              </w:r>
              <w:r w:rsidRPr="00510F40">
                <w:rPr>
                  <w:rFonts w:ascii="Times New Roman" w:hAnsi="Times New Roman"/>
                  <w:color w:val="0000FF"/>
                  <w:u w:val="single"/>
                  <w:lang w:val="ru-RU"/>
                </w:rPr>
                <w:t>9087</w:t>
              </w:r>
              <w:r>
                <w:rPr>
                  <w:rFonts w:ascii="Times New Roman" w:hAnsi="Times New Roman"/>
                  <w:color w:val="0000FF"/>
                  <w:u w:val="single"/>
                </w:rPr>
                <w:t>b</w:t>
              </w:r>
            </w:hyperlink>
          </w:p>
        </w:tc>
      </w:tr>
      <w:tr w:rsidR="006A49EC">
        <w:trPr>
          <w:trHeight w:val="144"/>
          <w:tblCellSpacing w:w="20" w:type="nil"/>
        </w:trPr>
        <w:tc>
          <w:tcPr>
            <w:tcW w:w="0" w:type="auto"/>
            <w:gridSpan w:val="2"/>
            <w:tcMar>
              <w:top w:w="50" w:type="dxa"/>
              <w:left w:w="100" w:type="dxa"/>
            </w:tcMar>
            <w:vAlign w:val="center"/>
          </w:tcPr>
          <w:p w:rsidR="00695192" w:rsidRDefault="00510F4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95192" w:rsidRDefault="00695192"/>
        </w:tc>
      </w:tr>
      <w:tr w:rsidR="006A49EC">
        <w:trPr>
          <w:trHeight w:val="144"/>
          <w:tblCellSpacing w:w="20" w:type="nil"/>
        </w:trPr>
        <w:tc>
          <w:tcPr>
            <w:tcW w:w="0" w:type="auto"/>
            <w:gridSpan w:val="2"/>
            <w:tcMar>
              <w:top w:w="50" w:type="dxa"/>
              <w:left w:w="100" w:type="dxa"/>
            </w:tcMar>
            <w:vAlign w:val="center"/>
          </w:tcPr>
          <w:p w:rsidR="00695192" w:rsidRPr="00510F40" w:rsidRDefault="00510F40">
            <w:pPr>
              <w:spacing w:after="0"/>
              <w:ind w:left="135"/>
              <w:rPr>
                <w:lang w:val="ru-RU"/>
              </w:rPr>
            </w:pPr>
            <w:r w:rsidRPr="00510F40">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695192" w:rsidRDefault="00510F40">
            <w:pPr>
              <w:spacing w:after="0"/>
              <w:ind w:left="135"/>
              <w:jc w:val="center"/>
            </w:pPr>
            <w:r w:rsidRPr="00510F4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695192" w:rsidRDefault="00510F4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95192" w:rsidRDefault="003C1C70">
            <w:pPr>
              <w:spacing w:after="0"/>
              <w:ind w:left="135"/>
              <w:jc w:val="center"/>
            </w:pPr>
            <w:r>
              <w:rPr>
                <w:rFonts w:ascii="Times New Roman" w:hAnsi="Times New Roman"/>
                <w:color w:val="000000"/>
                <w:sz w:val="24"/>
              </w:rPr>
              <w:t xml:space="preserve"> 2</w:t>
            </w:r>
            <w:r w:rsidR="00510F40">
              <w:rPr>
                <w:rFonts w:ascii="Times New Roman" w:hAnsi="Times New Roman"/>
                <w:color w:val="000000"/>
                <w:sz w:val="24"/>
              </w:rPr>
              <w:t xml:space="preserve"> </w:t>
            </w:r>
          </w:p>
        </w:tc>
        <w:tc>
          <w:tcPr>
            <w:tcW w:w="2789" w:type="dxa"/>
            <w:tcMar>
              <w:top w:w="50" w:type="dxa"/>
              <w:left w:w="100" w:type="dxa"/>
            </w:tcMar>
            <w:vAlign w:val="center"/>
          </w:tcPr>
          <w:p w:rsidR="00695192" w:rsidRDefault="00695192"/>
        </w:tc>
      </w:tr>
    </w:tbl>
    <w:p w:rsidR="00695192" w:rsidRDefault="00695192">
      <w:pPr>
        <w:sectPr w:rsidR="00695192">
          <w:pgSz w:w="16383" w:h="11906" w:orient="landscape"/>
          <w:pgMar w:top="1134" w:right="850" w:bottom="1134" w:left="1701" w:header="720" w:footer="720" w:gutter="0"/>
          <w:cols w:space="720"/>
        </w:sectPr>
      </w:pPr>
    </w:p>
    <w:p w:rsidR="00695192" w:rsidRPr="006A49EC" w:rsidRDefault="00510F40" w:rsidP="00045333">
      <w:pPr>
        <w:spacing w:after="0"/>
        <w:ind w:left="120"/>
        <w:rPr>
          <w:lang w:val="ru-RU"/>
        </w:rPr>
      </w:pPr>
      <w:bookmarkStart w:id="11" w:name="block-51623884"/>
      <w:bookmarkStart w:id="12" w:name="_GoBack"/>
      <w:bookmarkEnd w:id="10"/>
      <w:bookmarkEnd w:id="12"/>
      <w:r w:rsidRPr="00045333">
        <w:rPr>
          <w:rFonts w:ascii="Times New Roman" w:hAnsi="Times New Roman"/>
          <w:b/>
          <w:color w:val="000000"/>
          <w:sz w:val="28"/>
          <w:lang w:val="ru-RU"/>
        </w:rPr>
        <w:lastRenderedPageBreak/>
        <w:t xml:space="preserve"> </w:t>
      </w:r>
      <w:bookmarkStart w:id="13" w:name="block-51623887"/>
      <w:bookmarkEnd w:id="11"/>
      <w:r w:rsidRPr="00510F40">
        <w:rPr>
          <w:rFonts w:ascii="Times New Roman" w:hAnsi="Times New Roman"/>
          <w:b/>
          <w:color w:val="000000"/>
          <w:sz w:val="28"/>
          <w:lang w:val="ru-RU"/>
        </w:rPr>
        <w:t xml:space="preserve">ПРОВЕРЯЕМЫЕ ТРЕБОВАНИЯ К РЕЗУЛЬТАТАМ ОСВОЕНИЯ ОСНОВНОЙ </w:t>
      </w:r>
      <w:r w:rsidRPr="006A49EC">
        <w:rPr>
          <w:rFonts w:ascii="Times New Roman" w:hAnsi="Times New Roman"/>
          <w:b/>
          <w:color w:val="000000"/>
          <w:sz w:val="28"/>
          <w:lang w:val="ru-RU"/>
        </w:rPr>
        <w:t>ОБРАЗОВАТЕЛЬНОЙ ПРОГРАММЫ</w:t>
      </w:r>
    </w:p>
    <w:p w:rsidR="00695192" w:rsidRPr="006A49EC" w:rsidRDefault="00695192">
      <w:pPr>
        <w:spacing w:after="0"/>
        <w:ind w:left="120"/>
        <w:rPr>
          <w:lang w:val="ru-RU"/>
        </w:rPr>
      </w:pPr>
    </w:p>
    <w:p w:rsidR="00695192" w:rsidRDefault="00510F40">
      <w:pPr>
        <w:spacing w:before="199" w:after="199"/>
        <w:ind w:left="120"/>
      </w:pPr>
      <w:r>
        <w:rPr>
          <w:rFonts w:ascii="Times New Roman" w:hAnsi="Times New Roman"/>
          <w:b/>
          <w:color w:val="000000"/>
          <w:sz w:val="28"/>
        </w:rPr>
        <w:t>10 КЛАСС</w:t>
      </w:r>
    </w:p>
    <w:tbl>
      <w:tblPr>
        <w:tblW w:w="0" w:type="auto"/>
        <w:tblInd w:w="144" w:type="dxa"/>
        <w:tblLook w:val="04A0" w:firstRow="1" w:lastRow="0" w:firstColumn="1" w:lastColumn="0" w:noHBand="0" w:noVBand="1"/>
      </w:tblPr>
      <w:tblGrid>
        <w:gridCol w:w="1811"/>
        <w:gridCol w:w="7400"/>
      </w:tblGrid>
      <w:tr w:rsidR="006A49EC" w:rsidRPr="00045333">
        <w:trPr>
          <w:trHeight w:val="144"/>
        </w:trPr>
        <w:tc>
          <w:tcPr>
            <w:tcW w:w="1894" w:type="dxa"/>
            <w:tcMar>
              <w:top w:w="50" w:type="dxa"/>
              <w:left w:w="100" w:type="dxa"/>
            </w:tcMar>
            <w:vAlign w:val="center"/>
          </w:tcPr>
          <w:p w:rsidR="00695192" w:rsidRDefault="00510F40" w:rsidP="006A49EC">
            <w:pPr>
              <w:spacing w:after="0"/>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695192" w:rsidRPr="00510F40" w:rsidRDefault="00510F40" w:rsidP="006A49EC">
            <w:pPr>
              <w:spacing w:after="0"/>
              <w:rPr>
                <w:lang w:val="ru-RU"/>
              </w:rPr>
            </w:pPr>
            <w:r w:rsidRPr="00510F4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Называть наиболее значимые события истории России 1914 – 1945 гг., объяснять их особую значимость для истории нашей страны</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1.3</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Используя знания по истории России и всемирной истории 1914 – 1945 гг., выявлять попытки фальсификации истории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1.4</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2.1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Называть имена наиболее выдающихся деятелей истории России 1914 – 1945 гг., события, процессы, в которых они участвовали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2.2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2.3</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2.4</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3.3</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3.4</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3.5</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pacing w:val="-2"/>
                <w:sz w:val="24"/>
                <w:lang w:val="ru-RU"/>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3.6</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3.7</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3.8</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4.3</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4.4</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Обобщать историческую информацию по истории России и зарубежных стран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4.5</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4.6</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4.7</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5</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5.1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5.2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5.3</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5.4</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5.5</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Соотносить события истории родного края, истории России и зарубежных стран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5.6</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Различать виды письменных исторических источников по истории России и всемирной истории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 xml:space="preserve">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w:t>
            </w:r>
            <w:r w:rsidRPr="00510F40">
              <w:rPr>
                <w:rFonts w:ascii="Times New Roman" w:hAnsi="Times New Roman"/>
                <w:color w:val="000000"/>
                <w:sz w:val="24"/>
                <w:lang w:val="ru-RU"/>
              </w:rPr>
              <w:lastRenderedPageBreak/>
              <w:t>соотносить информацию письменного источника с историческим контекстом</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6.3</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6.4</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6.5</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6.6</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6.7</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6.8</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6.9</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7.1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7.3</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7.4</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7.5</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8.3</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8.4</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8.5</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8.6</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8.7</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8.8</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8.9</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8.10</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pacing w:val="-4"/>
                <w:sz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8.11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Представлять историческую информацию в виде таблиц, графиков, схем, диаграмм</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8.12</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9</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9.1</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9.2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9.3</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9.4</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10.3</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10.4</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 xml:space="preserve">Знание ключевых событий, основных дат и этапов истории России и мира в 1914 – 1945 гг.; выдающихся деятелей отечественной и </w:t>
            </w:r>
            <w:r w:rsidRPr="00510F40">
              <w:rPr>
                <w:rFonts w:ascii="Times New Roman" w:hAnsi="Times New Roman"/>
                <w:color w:val="000000"/>
                <w:sz w:val="24"/>
                <w:lang w:val="ru-RU"/>
              </w:rPr>
              <w:lastRenderedPageBreak/>
              <w:t>всемирной истории; важнейших достижений культуры, ценностных ориентиров</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11.1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Указывать хронологические рамки основных периодов отечественной и всеобщей истории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11.2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Называть даты важнейших событий и процессов отечественной и всеобщей истории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11.3</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Выявлять синхронность исторических процессов отечественной и всеобщей истории 1914 – 1945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11.4</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11.5</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695192" w:rsidRPr="00510F40" w:rsidRDefault="00695192">
      <w:pPr>
        <w:spacing w:after="0"/>
        <w:ind w:left="120"/>
        <w:rPr>
          <w:lang w:val="ru-RU"/>
        </w:rPr>
      </w:pPr>
    </w:p>
    <w:p w:rsidR="00695192" w:rsidRDefault="00510F40">
      <w:pPr>
        <w:spacing w:before="199" w:after="199"/>
        <w:ind w:left="120"/>
      </w:pPr>
      <w:r>
        <w:rPr>
          <w:rFonts w:ascii="Times New Roman" w:hAnsi="Times New Roman"/>
          <w:b/>
          <w:color w:val="000000"/>
          <w:sz w:val="28"/>
        </w:rPr>
        <w:t>11 КЛАСС</w:t>
      </w:r>
    </w:p>
    <w:tbl>
      <w:tblPr>
        <w:tblW w:w="0" w:type="auto"/>
        <w:tblInd w:w="144" w:type="dxa"/>
        <w:tblLook w:val="04A0" w:firstRow="1" w:lastRow="0" w:firstColumn="1" w:lastColumn="0" w:noHBand="0" w:noVBand="1"/>
      </w:tblPr>
      <w:tblGrid>
        <w:gridCol w:w="1811"/>
        <w:gridCol w:w="7400"/>
      </w:tblGrid>
      <w:tr w:rsidR="006A49EC" w:rsidRPr="00045333">
        <w:trPr>
          <w:trHeight w:val="144"/>
        </w:trPr>
        <w:tc>
          <w:tcPr>
            <w:tcW w:w="1894" w:type="dxa"/>
            <w:tcMar>
              <w:top w:w="50" w:type="dxa"/>
              <w:left w:w="100" w:type="dxa"/>
            </w:tcMar>
            <w:vAlign w:val="center"/>
          </w:tcPr>
          <w:p w:rsidR="00695192" w:rsidRDefault="00510F40" w:rsidP="006A49EC">
            <w:pPr>
              <w:spacing w:after="0"/>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695192" w:rsidRPr="00510F40" w:rsidRDefault="00510F40" w:rsidP="006A49EC">
            <w:pPr>
              <w:spacing w:after="0"/>
              <w:rPr>
                <w:lang w:val="ru-RU"/>
              </w:rPr>
            </w:pPr>
            <w:r w:rsidRPr="00510F4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Называть наиболее значимые события истории России 1945 – 2022 гг., объяснять их особую значимость для истории нашей страны</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1.3</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Используя знания по истории России и всемирной истории 1945 – 2022 гг., выявлять попытки фальсификации истории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1.4</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 xml:space="preserve">Используя знания по истории России, аргументированно противостоять попыткам фальсификации исторических фактов, </w:t>
            </w:r>
            <w:r w:rsidRPr="00510F40">
              <w:rPr>
                <w:rFonts w:ascii="Times New Roman" w:hAnsi="Times New Roman"/>
                <w:color w:val="000000"/>
                <w:sz w:val="24"/>
                <w:lang w:val="ru-RU"/>
              </w:rPr>
              <w:lastRenderedPageBreak/>
              <w:t>связанных с важнейшими событиями, явлениями, процессами истории России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2.1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Называть имена наиболее выдающихся деятелей истории России 1945 – 2022 гг., события, процессы, в которых они участвовали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2.2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2.3</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2.4</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3.3</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 xml:space="preserve">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w:t>
            </w:r>
            <w:r w:rsidRPr="00510F40">
              <w:rPr>
                <w:rFonts w:ascii="Times New Roman" w:hAnsi="Times New Roman"/>
                <w:color w:val="000000"/>
                <w:sz w:val="24"/>
                <w:lang w:val="ru-RU"/>
              </w:rPr>
              <w:lastRenderedPageBreak/>
              <w:t>анализируя изменения, произошедшие в течение рассматриваемого периода</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3.4</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3.5</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3.6</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3.7</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3.8</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4.3</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4.4</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Обобщать историческую информацию по истории России и зарубежных стран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4.5</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4.6</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4.7</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5</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5.1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5.2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5.3</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5.4</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5.5</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Соотносить события истории родного края, истории России и зарубежных стран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5.6</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6.1</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Различать виды письменных исторических источников по истории России и всемирной истории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6.2</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6.3</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6.4</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6.5</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6.6</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6.7</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6.8</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 xml:space="preserve">Проводить атрибуцию вещественного исторического источника (определять утилитарное назначение изучаемого предмета, </w:t>
            </w:r>
            <w:r w:rsidRPr="00510F40">
              <w:rPr>
                <w:rFonts w:ascii="Times New Roman" w:hAnsi="Times New Roman"/>
                <w:color w:val="000000"/>
                <w:sz w:val="24"/>
                <w:lang w:val="ru-RU"/>
              </w:rPr>
              <w:lastRenderedPageBreak/>
              <w:t>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6.9</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7.3</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7.4</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7.5</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w:t>
            </w:r>
            <w:r w:rsidRPr="00510F40">
              <w:rPr>
                <w:rFonts w:ascii="Times New Roman" w:hAnsi="Times New Roman"/>
                <w:color w:val="000000"/>
                <w:sz w:val="24"/>
                <w:lang w:val="ru-RU"/>
              </w:rPr>
              <w:lastRenderedPageBreak/>
              <w:t>по новейшей истории, в том числе на региональном материале (с использованием ресурсов библиотек, музеев и других)</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8.1</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8.3</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8.4</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8.5</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8.6</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8.7</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8.8</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8.9</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 xml:space="preserve">На основании визуальных источников исторической информации и статистической информации по истории России и зарубежных стран </w:t>
            </w:r>
            <w:r w:rsidRPr="00510F40">
              <w:rPr>
                <w:rFonts w:ascii="Times New Roman" w:hAnsi="Times New Roman"/>
                <w:color w:val="000000"/>
                <w:sz w:val="24"/>
                <w:lang w:val="ru-RU"/>
              </w:rPr>
              <w:lastRenderedPageBreak/>
              <w:t>1945 – 2022 гг. проводить сравнение исторических событий, явлений, процессов истории России и зарубежных стран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8.10</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8.11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Представлять историческую информацию в виде таблиц, графиков, схем, диаграмм</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8.12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9</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9.1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9.2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9.3</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9.4</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10.1</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10.2</w:t>
            </w:r>
          </w:p>
        </w:tc>
        <w:tc>
          <w:tcPr>
            <w:tcW w:w="11988"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10.3</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10.4</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11</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11.1</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Указывать хронологические рамки основных периодов отечественной и всеобщей истории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11.2</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Называть даты важнейших событий и процессов отечественной и всеобщей истории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11.3</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Выявлять синхронность исторических процессов отечественной и всеобщей истории 1945 – 2022 гг.</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11.4</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6A49EC" w:rsidRPr="00045333">
        <w:trPr>
          <w:trHeight w:val="144"/>
        </w:trPr>
        <w:tc>
          <w:tcPr>
            <w:tcW w:w="1894"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11.5</w:t>
            </w:r>
          </w:p>
        </w:tc>
        <w:tc>
          <w:tcPr>
            <w:tcW w:w="1198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rsidR="00695192" w:rsidRPr="00510F40" w:rsidRDefault="00695192">
      <w:pPr>
        <w:spacing w:after="0"/>
        <w:ind w:left="120"/>
        <w:rPr>
          <w:lang w:val="ru-RU"/>
        </w:rPr>
      </w:pPr>
    </w:p>
    <w:p w:rsidR="00695192" w:rsidRPr="00510F40" w:rsidRDefault="00695192">
      <w:pPr>
        <w:rPr>
          <w:lang w:val="ru-RU"/>
        </w:rPr>
        <w:sectPr w:rsidR="00695192" w:rsidRPr="00510F40">
          <w:pgSz w:w="11906" w:h="16383"/>
          <w:pgMar w:top="1134" w:right="850" w:bottom="1134" w:left="1701" w:header="720" w:footer="720" w:gutter="0"/>
          <w:cols w:space="720"/>
        </w:sectPr>
      </w:pPr>
    </w:p>
    <w:p w:rsidR="00695192" w:rsidRDefault="00510F40">
      <w:pPr>
        <w:spacing w:before="199" w:after="199"/>
        <w:ind w:left="120"/>
      </w:pPr>
      <w:bookmarkStart w:id="14" w:name="block-51623889"/>
      <w:bookmarkEnd w:id="13"/>
      <w:r>
        <w:rPr>
          <w:rFonts w:ascii="Times New Roman" w:hAnsi="Times New Roman"/>
          <w:b/>
          <w:color w:val="000000"/>
          <w:sz w:val="28"/>
        </w:rPr>
        <w:lastRenderedPageBreak/>
        <w:t xml:space="preserve">ПРОВЕРЯЕМЫЕ ЭЛЕМЕНТЫ СОДЕРЖАНИЯ </w:t>
      </w:r>
    </w:p>
    <w:p w:rsidR="00695192" w:rsidRDefault="00510F40">
      <w:pPr>
        <w:spacing w:before="199" w:after="199"/>
        <w:ind w:left="120"/>
      </w:pPr>
      <w:r>
        <w:rPr>
          <w:rFonts w:ascii="Times New Roman" w:hAnsi="Times New Roman"/>
          <w:b/>
          <w:color w:val="000000"/>
          <w:sz w:val="28"/>
        </w:rPr>
        <w:t>10 КЛАСС</w:t>
      </w:r>
    </w:p>
    <w:tbl>
      <w:tblPr>
        <w:tblW w:w="0" w:type="auto"/>
        <w:tblInd w:w="144" w:type="dxa"/>
        <w:tblLook w:val="04A0" w:firstRow="1" w:lastRow="0" w:firstColumn="1" w:lastColumn="0" w:noHBand="0" w:noVBand="1"/>
      </w:tblPr>
      <w:tblGrid>
        <w:gridCol w:w="812"/>
        <w:gridCol w:w="8399"/>
      </w:tblGrid>
      <w:tr w:rsidR="006A49EC">
        <w:trPr>
          <w:trHeight w:val="144"/>
        </w:trPr>
        <w:tc>
          <w:tcPr>
            <w:tcW w:w="970" w:type="dxa"/>
            <w:tcMar>
              <w:top w:w="50" w:type="dxa"/>
              <w:left w:w="100" w:type="dxa"/>
            </w:tcMar>
            <w:vAlign w:val="center"/>
          </w:tcPr>
          <w:p w:rsidR="00695192" w:rsidRDefault="00510F40" w:rsidP="006A49EC">
            <w:pPr>
              <w:spacing w:after="0"/>
            </w:pPr>
            <w:r>
              <w:rPr>
                <w:rFonts w:ascii="Times New Roman" w:hAnsi="Times New Roman"/>
                <w:b/>
                <w:color w:val="000000"/>
                <w:sz w:val="24"/>
              </w:rPr>
              <w:t xml:space="preserve"> Код </w:t>
            </w:r>
          </w:p>
        </w:tc>
        <w:tc>
          <w:tcPr>
            <w:tcW w:w="13278" w:type="dxa"/>
            <w:tcMar>
              <w:top w:w="50" w:type="dxa"/>
              <w:left w:w="100" w:type="dxa"/>
            </w:tcMar>
            <w:vAlign w:val="center"/>
          </w:tcPr>
          <w:p w:rsidR="00695192" w:rsidRDefault="00510F40" w:rsidP="006A49EC">
            <w:pPr>
              <w:spacing w:after="0"/>
            </w:pPr>
            <w:r>
              <w:rPr>
                <w:rFonts w:ascii="Times New Roman" w:hAnsi="Times New Roman"/>
                <w:b/>
                <w:color w:val="000000"/>
                <w:sz w:val="24"/>
              </w:rPr>
              <w:t xml:space="preserve"> Проверяемый элемент содержания </w:t>
            </w:r>
          </w:p>
        </w:tc>
      </w:tr>
      <w:tr w:rsidR="006A49EC">
        <w:trPr>
          <w:trHeight w:val="144"/>
        </w:trPr>
        <w:tc>
          <w:tcPr>
            <w:tcW w:w="0" w:type="auto"/>
            <w:gridSpan w:val="2"/>
            <w:tcMar>
              <w:top w:w="50" w:type="dxa"/>
              <w:left w:w="100" w:type="dxa"/>
            </w:tcMar>
            <w:vAlign w:val="center"/>
          </w:tcPr>
          <w:p w:rsidR="00695192" w:rsidRDefault="00510F40" w:rsidP="006A49EC">
            <w:pPr>
              <w:spacing w:after="0" w:line="336" w:lineRule="auto"/>
            </w:pPr>
            <w:r>
              <w:rPr>
                <w:rFonts w:ascii="Times New Roman" w:hAnsi="Times New Roman"/>
                <w:color w:val="000000"/>
                <w:sz w:val="24"/>
              </w:rPr>
              <w:t>ВСЕОБЩАЯ ИСТОРИЯ</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Мир накануне и в годы Первой мировой войны</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1.1</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ascii="Times New Roman" w:hAnsi="Times New Roman"/>
                <w:color w:val="000000"/>
                <w:sz w:val="24"/>
              </w:rPr>
              <w:t>XIX</w:t>
            </w:r>
            <w:r w:rsidRPr="00510F40">
              <w:rPr>
                <w:rFonts w:ascii="Times New Roman" w:hAnsi="Times New Roman"/>
                <w:color w:val="000000"/>
                <w:sz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4"/>
              </w:rPr>
              <w:t>XIX</w:t>
            </w:r>
            <w:r w:rsidRPr="00510F40">
              <w:rPr>
                <w:rFonts w:ascii="Times New Roman" w:hAnsi="Times New Roman"/>
                <w:color w:val="000000"/>
                <w:sz w:val="24"/>
                <w:lang w:val="ru-RU"/>
              </w:rPr>
              <w:t xml:space="preserve"> – начале ХХ в.</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1.2</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2</w:t>
            </w:r>
          </w:p>
        </w:tc>
        <w:tc>
          <w:tcPr>
            <w:tcW w:w="13278" w:type="dxa"/>
            <w:tcMar>
              <w:top w:w="50" w:type="dxa"/>
              <w:left w:w="100" w:type="dxa"/>
            </w:tcMar>
            <w:vAlign w:val="center"/>
          </w:tcPr>
          <w:p w:rsidR="00695192" w:rsidRDefault="00510F40" w:rsidP="006A49EC">
            <w:pPr>
              <w:spacing w:after="0" w:line="336" w:lineRule="auto"/>
              <w:jc w:val="both"/>
            </w:pPr>
            <w:r>
              <w:rPr>
                <w:rFonts w:ascii="Times New Roman" w:hAnsi="Times New Roman"/>
                <w:color w:val="000000"/>
                <w:sz w:val="24"/>
              </w:rPr>
              <w:t xml:space="preserve">Мир в 1918 – 1939 гг. </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2.1</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2.2</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rFonts w:ascii="Times New Roman" w:hAnsi="Times New Roman"/>
                <w:color w:val="000000"/>
                <w:sz w:val="24"/>
              </w:rPr>
              <w:t>Поражение Испанской Республики</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2.3</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2.4</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 xml:space="preserve">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w:t>
            </w:r>
            <w:r w:rsidRPr="00510F40">
              <w:rPr>
                <w:rFonts w:ascii="Times New Roman" w:hAnsi="Times New Roman"/>
                <w:color w:val="000000"/>
                <w:sz w:val="24"/>
                <w:lang w:val="ru-RU"/>
              </w:rPr>
              <w:lastRenderedPageBreak/>
              <w:t>(оккупация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2.5</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pacing w:val="-2"/>
                <w:sz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rsidR="00695192" w:rsidRDefault="00510F40" w:rsidP="006A49EC">
            <w:pPr>
              <w:spacing w:after="0" w:line="336" w:lineRule="auto"/>
              <w:jc w:val="both"/>
            </w:pPr>
            <w:r w:rsidRPr="00510F40">
              <w:rPr>
                <w:rFonts w:ascii="Times New Roman" w:hAnsi="Times New Roman"/>
                <w:color w:val="000000"/>
                <w:spacing w:val="-2"/>
                <w:sz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r>
              <w:rPr>
                <w:rFonts w:ascii="Times New Roman" w:hAnsi="Times New Roman"/>
                <w:color w:val="000000"/>
                <w:spacing w:val="-2"/>
                <w:sz w:val="24"/>
              </w:rPr>
              <w:t>Тоталитаризм и культура. Массовая культура. Олимпийское движение</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w:t>
            </w:r>
          </w:p>
        </w:tc>
        <w:tc>
          <w:tcPr>
            <w:tcW w:w="13278" w:type="dxa"/>
            <w:tcMar>
              <w:top w:w="50" w:type="dxa"/>
              <w:left w:w="100" w:type="dxa"/>
            </w:tcMar>
            <w:vAlign w:val="center"/>
          </w:tcPr>
          <w:p w:rsidR="00695192" w:rsidRDefault="00510F40" w:rsidP="006A49EC">
            <w:pPr>
              <w:spacing w:after="0" w:line="336" w:lineRule="auto"/>
              <w:jc w:val="both"/>
            </w:pPr>
            <w:r>
              <w:rPr>
                <w:rFonts w:ascii="Times New Roman" w:hAnsi="Times New Roman"/>
                <w:color w:val="000000"/>
                <w:sz w:val="24"/>
              </w:rPr>
              <w:t>Вторая мировая война</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3.1</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3.2</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r>
              <w:rPr>
                <w:rFonts w:ascii="Times New Roman" w:hAnsi="Times New Roman"/>
                <w:color w:val="000000"/>
                <w:sz w:val="24"/>
              </w:rPr>
              <w:t>Формирование антигитлеровской коалиции. Ленд-лиз</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3.3</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3.4</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w:t>
            </w:r>
            <w:r>
              <w:rPr>
                <w:rFonts w:ascii="Times New Roman" w:hAnsi="Times New Roman"/>
                <w:color w:val="000000"/>
                <w:sz w:val="24"/>
              </w:rPr>
              <w:t>Тегеранская конференция. «Большая тройка»</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3.5</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Pr>
                <w:rFonts w:ascii="Times New Roman" w:hAnsi="Times New Roman"/>
                <w:color w:val="000000"/>
                <w:sz w:val="24"/>
              </w:rPr>
              <w:t>Итоги Второй мировой войны</w:t>
            </w:r>
          </w:p>
        </w:tc>
      </w:tr>
      <w:tr w:rsidR="006A49EC">
        <w:trPr>
          <w:trHeight w:val="144"/>
        </w:trPr>
        <w:tc>
          <w:tcPr>
            <w:tcW w:w="0" w:type="auto"/>
            <w:gridSpan w:val="2"/>
            <w:tcMar>
              <w:top w:w="50" w:type="dxa"/>
              <w:left w:w="100" w:type="dxa"/>
            </w:tcMar>
            <w:vAlign w:val="center"/>
          </w:tcPr>
          <w:p w:rsidR="00695192" w:rsidRDefault="00510F40" w:rsidP="006A49EC">
            <w:pPr>
              <w:spacing w:after="0" w:line="336" w:lineRule="auto"/>
              <w:jc w:val="both"/>
            </w:pPr>
            <w:r>
              <w:rPr>
                <w:rFonts w:ascii="Times New Roman" w:hAnsi="Times New Roman"/>
                <w:color w:val="000000"/>
                <w:sz w:val="24"/>
              </w:rPr>
              <w:t>ИСТОРИЯ РОССИИ</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Россия в Первой мировой войне (1914 – 1918)</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4.1</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4.2</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Pr>
                <w:rFonts w:ascii="Times New Roman" w:hAnsi="Times New Roman"/>
                <w:color w:val="000000"/>
                <w:sz w:val="24"/>
              </w:rPr>
              <w:t>Политизация и начало морального разложения армии</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4.3</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4.4</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w:t>
            </w:r>
            <w:r>
              <w:rPr>
                <w:rFonts w:ascii="Times New Roman" w:hAnsi="Times New Roman"/>
                <w:color w:val="000000"/>
                <w:sz w:val="24"/>
              </w:rPr>
              <w:t>Влияние большевистской пропаганды. Возрастание роли армии в жизни общества</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5</w:t>
            </w:r>
          </w:p>
        </w:tc>
        <w:tc>
          <w:tcPr>
            <w:tcW w:w="13278" w:type="dxa"/>
            <w:tcMar>
              <w:top w:w="50" w:type="dxa"/>
              <w:left w:w="100" w:type="dxa"/>
            </w:tcMar>
            <w:vAlign w:val="center"/>
          </w:tcPr>
          <w:p w:rsidR="00695192" w:rsidRDefault="00510F40" w:rsidP="006A49EC">
            <w:pPr>
              <w:spacing w:after="0" w:line="336" w:lineRule="auto"/>
              <w:jc w:val="both"/>
            </w:pPr>
            <w:r>
              <w:rPr>
                <w:rFonts w:ascii="Times New Roman" w:hAnsi="Times New Roman"/>
                <w:color w:val="000000"/>
                <w:sz w:val="24"/>
              </w:rPr>
              <w:t>Великая российская революция (1917 – 1922)</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5.1</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w:t>
            </w:r>
            <w:r w:rsidRPr="00510F40">
              <w:rPr>
                <w:rFonts w:ascii="Times New Roman" w:hAnsi="Times New Roman"/>
                <w:color w:val="000000"/>
                <w:sz w:val="24"/>
                <w:lang w:val="ru-RU"/>
              </w:rPr>
              <w:lastRenderedPageBreak/>
              <w:t>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5.2</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5.3</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Весна – лето 1917 г.: зыбкое равновесие политических сил при росте влияния большевиков во главе с В.И. Лениным. </w:t>
            </w:r>
            <w:r>
              <w:rPr>
                <w:rFonts w:ascii="Times New Roman" w:hAnsi="Times New Roman"/>
                <w:color w:val="000000"/>
                <w:sz w:val="24"/>
              </w:rPr>
              <w:t>Июльский кризис и конец двоевластия. Восстановление патриаршества</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5.4</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w:t>
            </w:r>
          </w:p>
        </w:tc>
        <w:tc>
          <w:tcPr>
            <w:tcW w:w="13278" w:type="dxa"/>
            <w:tcMar>
              <w:top w:w="50" w:type="dxa"/>
              <w:left w:w="100" w:type="dxa"/>
            </w:tcMar>
            <w:vAlign w:val="center"/>
          </w:tcPr>
          <w:p w:rsidR="00695192" w:rsidRDefault="00510F40" w:rsidP="006A49EC">
            <w:pPr>
              <w:spacing w:after="0" w:line="336" w:lineRule="auto"/>
              <w:jc w:val="both"/>
            </w:pPr>
            <w:r>
              <w:rPr>
                <w:rFonts w:ascii="Times New Roman" w:hAnsi="Times New Roman"/>
                <w:color w:val="000000"/>
                <w:sz w:val="24"/>
              </w:rPr>
              <w:t>Первые революционные преобразования большевиков</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6.1</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r>
              <w:rPr>
                <w:rFonts w:ascii="Times New Roman" w:hAnsi="Times New Roman"/>
                <w:color w:val="000000"/>
                <w:sz w:val="24"/>
              </w:rPr>
              <w:t>Отделение Церкви от государства</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6.2</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Гражданская война и её последствия</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7.1</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7.2</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r>
              <w:rPr>
                <w:rFonts w:ascii="Times New Roman" w:hAnsi="Times New Roman"/>
                <w:color w:val="000000"/>
                <w:sz w:val="24"/>
              </w:rPr>
              <w:t>Военная интервенция</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7.3</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7.4</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7.5</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r>
              <w:rPr>
                <w:rFonts w:ascii="Times New Roman" w:hAnsi="Times New Roman"/>
                <w:color w:val="000000"/>
                <w:sz w:val="24"/>
              </w:rPr>
              <w:t>Последние отголоски Гражданской войны в регионах в конце 1921 – 1922 г.</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Идеология и культура Советской России периода Гражданской войны</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8.1</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w:t>
            </w:r>
            <w:r>
              <w:rPr>
                <w:rFonts w:ascii="Times New Roman" w:hAnsi="Times New Roman"/>
                <w:color w:val="000000"/>
                <w:sz w:val="24"/>
              </w:rPr>
              <w:t>Ликвидация сословных привилегий. Законодательное закрепление равноправия полов</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8.2</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беспризорности</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8.3</w:t>
            </w:r>
          </w:p>
        </w:tc>
        <w:tc>
          <w:tcPr>
            <w:tcW w:w="13278" w:type="dxa"/>
            <w:tcMar>
              <w:top w:w="50" w:type="dxa"/>
              <w:left w:w="100" w:type="dxa"/>
            </w:tcMar>
            <w:vAlign w:val="center"/>
          </w:tcPr>
          <w:p w:rsidR="00695192" w:rsidRDefault="00510F40" w:rsidP="006A49EC">
            <w:pPr>
              <w:spacing w:after="0" w:line="336" w:lineRule="auto"/>
              <w:jc w:val="both"/>
            </w:pPr>
            <w:r>
              <w:rPr>
                <w:rFonts w:ascii="Times New Roman" w:hAnsi="Times New Roman"/>
                <w:color w:val="000000"/>
                <w:sz w:val="24"/>
              </w:rPr>
              <w:t>Наш край в 1914 – 1922 гг.</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9</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СССР в годы новой экономической политики (нэпа) (1921 – 1928)</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9.1</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w:t>
            </w:r>
            <w:r w:rsidRPr="00510F40">
              <w:rPr>
                <w:rFonts w:ascii="Times New Roman" w:hAnsi="Times New Roman"/>
                <w:color w:val="000000"/>
                <w:sz w:val="24"/>
                <w:lang w:val="ru-RU"/>
              </w:rPr>
              <w:lastRenderedPageBreak/>
              <w:t>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9.2</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9.3</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Pr>
                <w:rFonts w:ascii="Times New Roman" w:hAnsi="Times New Roman"/>
                <w:color w:val="000000"/>
                <w:sz w:val="24"/>
              </w:rPr>
              <w:t>Ликвидация оппозиции внутри ВКП(б) к концу 1920-х гг.</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9.4</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w:t>
            </w:r>
          </w:p>
        </w:tc>
        <w:tc>
          <w:tcPr>
            <w:tcW w:w="13278" w:type="dxa"/>
            <w:tcMar>
              <w:top w:w="50" w:type="dxa"/>
              <w:left w:w="100" w:type="dxa"/>
            </w:tcMar>
            <w:vAlign w:val="center"/>
          </w:tcPr>
          <w:p w:rsidR="00695192" w:rsidRDefault="00510F40" w:rsidP="006A49EC">
            <w:pPr>
              <w:spacing w:after="0" w:line="336" w:lineRule="auto"/>
              <w:jc w:val="both"/>
            </w:pPr>
            <w:r>
              <w:rPr>
                <w:rFonts w:ascii="Times New Roman" w:hAnsi="Times New Roman"/>
                <w:color w:val="000000"/>
                <w:sz w:val="24"/>
              </w:rPr>
              <w:t>Советский Союз в 1929 – 1941 гг.</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10.1</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10.2</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r>
              <w:rPr>
                <w:rFonts w:ascii="Times New Roman" w:hAnsi="Times New Roman"/>
                <w:color w:val="000000"/>
                <w:sz w:val="24"/>
              </w:rPr>
              <w:t>Голод в СССР в 1932 – 1933 гг. как следствие коллективизации</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10.3</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w:t>
            </w:r>
            <w:r w:rsidRPr="00510F40">
              <w:rPr>
                <w:rFonts w:ascii="Times New Roman" w:hAnsi="Times New Roman"/>
                <w:color w:val="000000"/>
                <w:sz w:val="24"/>
                <w:lang w:val="ru-RU"/>
              </w:rPr>
              <w:lastRenderedPageBreak/>
              <w:t xml:space="preserve">издержки модернизации. Превращение СССР в аграрно-индустриальную державу. </w:t>
            </w:r>
            <w:r>
              <w:rPr>
                <w:rFonts w:ascii="Times New Roman" w:hAnsi="Times New Roman"/>
                <w:color w:val="000000"/>
                <w:sz w:val="24"/>
              </w:rPr>
              <w:t>Ликвидация безработицы</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10.4</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10.5</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Советская социальная и национальная политика 1930-х гг. Пропаганда и реальные достижения. Конституция СССР 1936 г.</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11</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Культурное пространство советского общества в 1920 – 1930-е гг.</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11.1</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Pr>
                <w:rFonts w:ascii="Times New Roman" w:hAnsi="Times New Roman"/>
                <w:color w:val="000000"/>
                <w:sz w:val="24"/>
              </w:rPr>
              <w:t>Рабфаки. Культура и идеология</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11.2</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w:t>
            </w:r>
            <w:r w:rsidRPr="00510F40">
              <w:rPr>
                <w:rFonts w:ascii="Times New Roman" w:hAnsi="Times New Roman"/>
                <w:color w:val="000000"/>
                <w:sz w:val="24"/>
                <w:lang w:val="ru-RU"/>
              </w:rPr>
              <w:lastRenderedPageBreak/>
              <w:t xml:space="preserve">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r>
              <w:rPr>
                <w:rFonts w:ascii="Times New Roman" w:hAnsi="Times New Roman"/>
                <w:color w:val="000000"/>
                <w:sz w:val="24"/>
              </w:rPr>
              <w:t>Жизнь в деревне</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12</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Внешняя политика СССР в 1920 – 1930-е гг.</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12.1</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r>
              <w:rPr>
                <w:rFonts w:ascii="Times New Roman" w:hAnsi="Times New Roman"/>
                <w:color w:val="000000"/>
                <w:sz w:val="24"/>
              </w:rPr>
              <w:t>Вступление СССР в Лигу Наций</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12.2</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12.3</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r>
              <w:rPr>
                <w:rFonts w:ascii="Times New Roman" w:hAnsi="Times New Roman"/>
                <w:color w:val="000000"/>
                <w:sz w:val="24"/>
              </w:rPr>
              <w:t>Катынская трагедия</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12.4</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Наш край в 1920 – 1930-е гг.</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13</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Первый период войны (июнь 1941 – осень 1942 г.)</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13.1</w:t>
            </w:r>
          </w:p>
        </w:tc>
        <w:tc>
          <w:tcPr>
            <w:tcW w:w="13278" w:type="dxa"/>
            <w:tcMar>
              <w:top w:w="50" w:type="dxa"/>
              <w:left w:w="100" w:type="dxa"/>
            </w:tcMar>
            <w:vAlign w:val="center"/>
          </w:tcPr>
          <w:p w:rsidR="00695192" w:rsidRPr="00601F59" w:rsidRDefault="00510F40" w:rsidP="006A49EC">
            <w:pPr>
              <w:spacing w:after="0" w:line="336" w:lineRule="auto"/>
              <w:jc w:val="both"/>
              <w:rPr>
                <w:lang w:val="ru-RU"/>
              </w:rPr>
            </w:pPr>
            <w:r w:rsidRPr="00510F40">
              <w:rPr>
                <w:rFonts w:ascii="Times New Roman" w:hAnsi="Times New Roman"/>
                <w:color w:val="000000"/>
                <w:sz w:val="24"/>
                <w:lang w:val="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sidRPr="00601F59">
              <w:rPr>
                <w:rFonts w:ascii="Times New Roman" w:hAnsi="Times New Roman"/>
                <w:color w:val="000000"/>
                <w:sz w:val="24"/>
                <w:lang w:val="ru-RU"/>
              </w:rPr>
              <w:t>Оборона Одессы и Севастополя. Срыв гитлеровских планов молниеносной войны</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13.2</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 xml:space="preserve">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w:t>
            </w:r>
            <w:r w:rsidRPr="00510F40">
              <w:rPr>
                <w:rFonts w:ascii="Times New Roman" w:hAnsi="Times New Roman"/>
                <w:color w:val="000000"/>
                <w:sz w:val="24"/>
                <w:lang w:val="ru-RU"/>
              </w:rPr>
              <w:lastRenderedPageBreak/>
              <w:t>Наступательные операции Красной Армии зимой – весной 1942 г. Итоги Московской битвы</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13.3</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Блокада Ленинграда. Героизм и трагедия гражданского населения. </w:t>
            </w:r>
            <w:r>
              <w:rPr>
                <w:rFonts w:ascii="Times New Roman" w:hAnsi="Times New Roman"/>
                <w:color w:val="000000"/>
                <w:sz w:val="24"/>
              </w:rPr>
              <w:t>Эвакуация ленинградцев. Дорога жизни</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13.4</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Перестройка экономики на военный лад. Эвакуация предприятий, населения и ресурсов. </w:t>
            </w:r>
            <w:r>
              <w:rPr>
                <w:rFonts w:ascii="Times New Roman" w:hAnsi="Times New Roman"/>
                <w:color w:val="000000"/>
                <w:sz w:val="24"/>
              </w:rPr>
              <w:t>Введение норм военной дисциплины на производстве и транспорте</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13.5</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Pr>
                <w:rFonts w:ascii="Times New Roman" w:hAnsi="Times New Roman"/>
                <w:color w:val="000000"/>
                <w:sz w:val="24"/>
              </w:rPr>
              <w:t>Развёртывание партизанского движения</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14</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Коренной перелом в ходе войны (осень 1942 – 1943 г.)</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14.1</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14.2</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Прорыв блокады Ленинграда в январе 1943 г. Значение героического сопротивления Ленинграда</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14.3</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Pr>
                <w:rFonts w:ascii="Times New Roman" w:hAnsi="Times New Roman"/>
                <w:color w:val="000000"/>
                <w:sz w:val="24"/>
              </w:rPr>
              <w:t>Итоги наступления Красной Армии летом – осенью 1943 г.</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14.4</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СССР и союзники. Проблема второго фронта. Ленд-лиз. Тегеранская конференция 1943 г.</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14.5</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 xml:space="preserve">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w:t>
            </w:r>
            <w:r w:rsidRPr="00510F40">
              <w:rPr>
                <w:rFonts w:ascii="Times New Roman" w:hAnsi="Times New Roman"/>
                <w:color w:val="000000"/>
                <w:sz w:val="24"/>
                <w:lang w:val="ru-RU"/>
              </w:rPr>
              <w:lastRenderedPageBreak/>
              <w:t>на территории СССР над военными преступниками и пособниками оккупантов в 1943 – 1946 гг.</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15</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Человек и война: единство фронта и тыла</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15.1</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Pr>
                <w:rFonts w:ascii="Times New Roman" w:hAnsi="Times New Roman"/>
                <w:color w:val="000000"/>
                <w:sz w:val="24"/>
              </w:rPr>
              <w:t>Государственные меры и общественные инициативы по спасению детей</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15.2</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Pr>
                <w:rFonts w:ascii="Times New Roman" w:hAnsi="Times New Roman"/>
                <w:color w:val="000000"/>
                <w:sz w:val="24"/>
              </w:rPr>
              <w:t>Культурные и научные связи с союзниками</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16</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16.1</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Pr>
                <w:rFonts w:ascii="Times New Roman" w:hAnsi="Times New Roman"/>
                <w:color w:val="000000"/>
                <w:sz w:val="24"/>
              </w:rPr>
              <w:t>Висло-Одерская операция</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16.2</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Битва за Берлин. Капитуляция Германии. Встреча на Эльбе. Репатриация советских граждан в ходе войны и после её окончания</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16.3</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Pr>
                <w:rFonts w:ascii="Times New Roman" w:hAnsi="Times New Roman"/>
                <w:color w:val="000000"/>
                <w:sz w:val="24"/>
              </w:rPr>
              <w:t>Взаимоотношения государства и Церкви</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16.4</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pacing w:val="-4"/>
                <w:sz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6A49EC" w:rsidRPr="00045333">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16.5</w:t>
            </w:r>
          </w:p>
        </w:tc>
        <w:tc>
          <w:tcPr>
            <w:tcW w:w="13278"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16.6</w:t>
            </w:r>
          </w:p>
        </w:tc>
        <w:tc>
          <w:tcPr>
            <w:tcW w:w="13278"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w:t>
            </w:r>
            <w:r>
              <w:rPr>
                <w:rFonts w:ascii="Times New Roman" w:hAnsi="Times New Roman"/>
                <w:color w:val="000000"/>
                <w:sz w:val="24"/>
              </w:rPr>
              <w:t>Людские и материальные потери. Изменение политической карты мира</w:t>
            </w:r>
          </w:p>
        </w:tc>
      </w:tr>
      <w:tr w:rsidR="006A49EC">
        <w:trPr>
          <w:trHeight w:val="144"/>
        </w:trPr>
        <w:tc>
          <w:tcPr>
            <w:tcW w:w="970"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16.7</w:t>
            </w:r>
          </w:p>
        </w:tc>
        <w:tc>
          <w:tcPr>
            <w:tcW w:w="13278" w:type="dxa"/>
            <w:tcMar>
              <w:top w:w="50" w:type="dxa"/>
              <w:left w:w="100" w:type="dxa"/>
            </w:tcMar>
            <w:vAlign w:val="center"/>
          </w:tcPr>
          <w:p w:rsidR="00695192" w:rsidRDefault="00510F40" w:rsidP="006A49EC">
            <w:pPr>
              <w:spacing w:after="0" w:line="336" w:lineRule="auto"/>
              <w:jc w:val="both"/>
            </w:pPr>
            <w:r>
              <w:rPr>
                <w:rFonts w:ascii="Times New Roman" w:hAnsi="Times New Roman"/>
                <w:color w:val="000000"/>
                <w:sz w:val="24"/>
              </w:rPr>
              <w:t>Наш край в 1941 – 1945 гг.</w:t>
            </w:r>
          </w:p>
        </w:tc>
      </w:tr>
    </w:tbl>
    <w:p w:rsidR="00695192" w:rsidRDefault="00695192">
      <w:pPr>
        <w:spacing w:after="0"/>
        <w:ind w:left="120"/>
      </w:pPr>
    </w:p>
    <w:p w:rsidR="00695192" w:rsidRDefault="00510F40">
      <w:pPr>
        <w:spacing w:before="199" w:after="199"/>
        <w:ind w:left="120"/>
      </w:pPr>
      <w:r>
        <w:rPr>
          <w:rFonts w:ascii="Times New Roman" w:hAnsi="Times New Roman"/>
          <w:b/>
          <w:color w:val="000000"/>
          <w:sz w:val="28"/>
        </w:rPr>
        <w:t>11 КЛАСС</w:t>
      </w:r>
    </w:p>
    <w:tbl>
      <w:tblPr>
        <w:tblW w:w="0" w:type="auto"/>
        <w:tblInd w:w="144" w:type="dxa"/>
        <w:tblLook w:val="04A0" w:firstRow="1" w:lastRow="0" w:firstColumn="1" w:lastColumn="0" w:noHBand="0" w:noVBand="1"/>
      </w:tblPr>
      <w:tblGrid>
        <w:gridCol w:w="868"/>
        <w:gridCol w:w="8343"/>
      </w:tblGrid>
      <w:tr w:rsidR="006A49EC">
        <w:trPr>
          <w:trHeight w:val="144"/>
        </w:trPr>
        <w:tc>
          <w:tcPr>
            <w:tcW w:w="975" w:type="dxa"/>
            <w:tcMar>
              <w:top w:w="50" w:type="dxa"/>
              <w:left w:w="100" w:type="dxa"/>
            </w:tcMar>
            <w:vAlign w:val="center"/>
          </w:tcPr>
          <w:p w:rsidR="00695192" w:rsidRDefault="00510F40" w:rsidP="006A49EC">
            <w:pPr>
              <w:spacing w:after="0"/>
            </w:pPr>
            <w:r>
              <w:rPr>
                <w:rFonts w:ascii="Times New Roman" w:hAnsi="Times New Roman"/>
                <w:b/>
                <w:color w:val="000000"/>
                <w:sz w:val="24"/>
              </w:rPr>
              <w:t xml:space="preserve"> Код </w:t>
            </w:r>
          </w:p>
        </w:tc>
        <w:tc>
          <w:tcPr>
            <w:tcW w:w="13433" w:type="dxa"/>
            <w:tcMar>
              <w:top w:w="50" w:type="dxa"/>
              <w:left w:w="100" w:type="dxa"/>
            </w:tcMar>
            <w:vAlign w:val="center"/>
          </w:tcPr>
          <w:p w:rsidR="00695192" w:rsidRDefault="00510F40" w:rsidP="006A49EC">
            <w:pPr>
              <w:spacing w:after="0"/>
            </w:pPr>
            <w:r>
              <w:rPr>
                <w:rFonts w:ascii="Times New Roman" w:hAnsi="Times New Roman"/>
                <w:b/>
                <w:color w:val="000000"/>
                <w:sz w:val="24"/>
              </w:rPr>
              <w:t xml:space="preserve"> Проверяемый элемент содержания </w:t>
            </w:r>
          </w:p>
        </w:tc>
      </w:tr>
      <w:tr w:rsidR="006A49EC">
        <w:trPr>
          <w:trHeight w:val="144"/>
        </w:trPr>
        <w:tc>
          <w:tcPr>
            <w:tcW w:w="0" w:type="auto"/>
            <w:gridSpan w:val="2"/>
            <w:tcMar>
              <w:top w:w="50" w:type="dxa"/>
              <w:left w:w="100" w:type="dxa"/>
            </w:tcMar>
            <w:vAlign w:val="center"/>
          </w:tcPr>
          <w:p w:rsidR="00695192" w:rsidRDefault="00510F40" w:rsidP="006A49EC">
            <w:pPr>
              <w:spacing w:after="0" w:line="336" w:lineRule="auto"/>
              <w:jc w:val="both"/>
            </w:pPr>
            <w:r>
              <w:rPr>
                <w:rFonts w:ascii="Times New Roman" w:hAnsi="Times New Roman"/>
                <w:color w:val="000000"/>
                <w:sz w:val="24"/>
              </w:rPr>
              <w:t>ВСЕОБЩАЯ ИСТОРИЯ</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pacing w:val="-4"/>
                <w:sz w:val="24"/>
                <w:lang w:val="ru-RU"/>
              </w:rPr>
              <w:t xml:space="preserve">Страны Северной Америки и Европы во второй половине ХХ – начале </w:t>
            </w:r>
            <w:r>
              <w:rPr>
                <w:rFonts w:ascii="Times New Roman" w:hAnsi="Times New Roman"/>
                <w:color w:val="000000"/>
                <w:spacing w:val="-4"/>
                <w:sz w:val="24"/>
              </w:rPr>
              <w:t>XXI</w:t>
            </w:r>
            <w:r w:rsidRPr="00510F40">
              <w:rPr>
                <w:rFonts w:ascii="Times New Roman" w:hAnsi="Times New Roman"/>
                <w:color w:val="000000"/>
                <w:spacing w:val="-4"/>
                <w:sz w:val="24"/>
                <w:lang w:val="ru-RU"/>
              </w:rPr>
              <w:t xml:space="preserve"> в.</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1.1</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1.2</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 xml:space="preserve">Соединённые Штаты Америки. Послевоенный экономический подъём.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4"/>
              </w:rPr>
              <w:t>XXI</w:t>
            </w:r>
            <w:r w:rsidRPr="00510F40">
              <w:rPr>
                <w:rFonts w:ascii="Times New Roman" w:hAnsi="Times New Roman"/>
                <w:color w:val="000000"/>
                <w:sz w:val="24"/>
                <w:lang w:val="ru-RU"/>
              </w:rPr>
              <w:t xml:space="preserve"> в. Развитие отношений с СССР, Российской Федерацией</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1.3</w:t>
            </w:r>
          </w:p>
        </w:tc>
        <w:tc>
          <w:tcPr>
            <w:tcW w:w="13433" w:type="dxa"/>
            <w:tcMar>
              <w:top w:w="50" w:type="dxa"/>
              <w:left w:w="100" w:type="dxa"/>
            </w:tcMar>
            <w:vAlign w:val="center"/>
          </w:tcPr>
          <w:p w:rsidR="00695192" w:rsidRDefault="00510F40" w:rsidP="006A49EC">
            <w:pPr>
              <w:spacing w:after="0" w:line="312" w:lineRule="auto"/>
              <w:jc w:val="both"/>
            </w:pPr>
            <w:r w:rsidRPr="00510F40">
              <w:rPr>
                <w:rFonts w:ascii="Times New Roman" w:hAnsi="Times New Roman"/>
                <w:color w:val="000000"/>
                <w:sz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4"/>
              </w:rPr>
              <w:t>V</w:t>
            </w:r>
            <w:r w:rsidRPr="00510F40">
              <w:rPr>
                <w:rFonts w:ascii="Times New Roman" w:hAnsi="Times New Roman"/>
                <w:color w:val="000000"/>
                <w:sz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w:t>
            </w:r>
            <w:r>
              <w:rPr>
                <w:rFonts w:ascii="Times New Roman" w:hAnsi="Times New Roman"/>
                <w:color w:val="000000"/>
                <w:sz w:val="24"/>
              </w:rPr>
              <w:t>Неоконсерватизм. Европейский союз</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1.4</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 xml:space="preserve">Страны Центральной и Восточной Европы во второй половине ХХ – начале </w:t>
            </w:r>
            <w:r>
              <w:rPr>
                <w:rFonts w:ascii="Times New Roman" w:hAnsi="Times New Roman"/>
                <w:color w:val="000000"/>
                <w:sz w:val="24"/>
              </w:rPr>
              <w:t>XXI</w:t>
            </w:r>
            <w:r w:rsidRPr="00510F40">
              <w:rPr>
                <w:rFonts w:ascii="Times New Roman" w:hAnsi="Times New Roman"/>
                <w:color w:val="000000"/>
                <w:sz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w:t>
            </w:r>
            <w:r w:rsidRPr="00510F40">
              <w:rPr>
                <w:rFonts w:ascii="Times New Roman" w:hAnsi="Times New Roman"/>
                <w:color w:val="000000"/>
                <w:sz w:val="24"/>
                <w:lang w:val="ru-RU"/>
              </w:rPr>
              <w:lastRenderedPageBreak/>
              <w:t xml:space="preserve">«Солидарность»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4"/>
              </w:rPr>
              <w:t>XXI</w:t>
            </w:r>
            <w:r w:rsidRPr="00510F40">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2</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 xml:space="preserve">Страны Азии, Африки и Латинской Америки во второй половине ХХ – начале </w:t>
            </w:r>
            <w:r>
              <w:rPr>
                <w:rFonts w:ascii="Times New Roman" w:hAnsi="Times New Roman"/>
                <w:color w:val="000000"/>
                <w:sz w:val="24"/>
              </w:rPr>
              <w:t>XXI</w:t>
            </w:r>
            <w:r w:rsidRPr="00510F40">
              <w:rPr>
                <w:rFonts w:ascii="Times New Roman" w:hAnsi="Times New Roman"/>
                <w:color w:val="000000"/>
                <w:sz w:val="24"/>
                <w:lang w:val="ru-RU"/>
              </w:rPr>
              <w:t xml:space="preserve"> в.: проблемы и пути модернизации. Обретение независимости и выбор путей развития странами Азии и Африки</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2.1</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2.2</w:t>
            </w:r>
          </w:p>
        </w:tc>
        <w:tc>
          <w:tcPr>
            <w:tcW w:w="13433" w:type="dxa"/>
            <w:tcMar>
              <w:top w:w="50" w:type="dxa"/>
              <w:left w:w="100" w:type="dxa"/>
            </w:tcMar>
            <w:vAlign w:val="center"/>
          </w:tcPr>
          <w:p w:rsidR="00695192" w:rsidRDefault="00510F40" w:rsidP="006A49EC">
            <w:pPr>
              <w:spacing w:after="0" w:line="312" w:lineRule="auto"/>
              <w:jc w:val="both"/>
            </w:pPr>
            <w:r w:rsidRPr="00510F40">
              <w:rPr>
                <w:rFonts w:ascii="Times New Roman" w:hAnsi="Times New Roman"/>
                <w:color w:val="000000"/>
                <w:spacing w:val="-2"/>
                <w:sz w:val="24"/>
                <w:lang w:val="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pacing w:val="-2"/>
                <w:sz w:val="24"/>
              </w:rPr>
              <w:t>XXI</w:t>
            </w:r>
            <w:r w:rsidRPr="00510F40">
              <w:rPr>
                <w:rFonts w:ascii="Times New Roman" w:hAnsi="Times New Roman"/>
                <w:color w:val="000000"/>
                <w:spacing w:val="-2"/>
                <w:sz w:val="24"/>
                <w:lang w:val="ru-RU"/>
              </w:rPr>
              <w:t xml:space="preserve"> в. «Арабская весна» и смена политических режимов в начале 2010-х гг. </w:t>
            </w:r>
            <w:r>
              <w:rPr>
                <w:rFonts w:ascii="Times New Roman" w:hAnsi="Times New Roman"/>
                <w:color w:val="000000"/>
                <w:spacing w:val="-2"/>
                <w:sz w:val="24"/>
              </w:rPr>
              <w:t>Гражданская война в Сирии</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2.3</w:t>
            </w:r>
          </w:p>
        </w:tc>
        <w:tc>
          <w:tcPr>
            <w:tcW w:w="13433" w:type="dxa"/>
            <w:tcMar>
              <w:top w:w="50" w:type="dxa"/>
              <w:left w:w="100" w:type="dxa"/>
            </w:tcMar>
            <w:vAlign w:val="center"/>
          </w:tcPr>
          <w:p w:rsidR="00695192" w:rsidRDefault="00510F40" w:rsidP="006A49EC">
            <w:pPr>
              <w:spacing w:after="0" w:line="312" w:lineRule="auto"/>
              <w:jc w:val="both"/>
            </w:pPr>
            <w:r w:rsidRPr="00510F40">
              <w:rPr>
                <w:rFonts w:ascii="Times New Roman" w:hAnsi="Times New Roman"/>
                <w:color w:val="000000"/>
                <w:sz w:val="24"/>
                <w:lang w:val="ru-RU"/>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r>
              <w:rPr>
                <w:rFonts w:ascii="Times New Roman" w:hAnsi="Times New Roman"/>
                <w:color w:val="000000"/>
                <w:sz w:val="24"/>
              </w:rPr>
              <w:t>Сепаратизм. Гражданские войны и этнические конфликты в Африке</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2.4</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510F40">
              <w:rPr>
                <w:rFonts w:ascii="Times New Roman" w:hAnsi="Times New Roman"/>
                <w:color w:val="000000"/>
                <w:sz w:val="24"/>
                <w:lang w:val="ru-RU"/>
              </w:rPr>
              <w:t xml:space="preserve"> в. Положение стран Латинской Америки в середине ХХ в.: проблемы внутреннего развития, </w:t>
            </w:r>
            <w:r w:rsidRPr="00510F40">
              <w:rPr>
                <w:rFonts w:ascii="Times New Roman" w:hAnsi="Times New Roman"/>
                <w:color w:val="000000"/>
                <w:sz w:val="24"/>
                <w:lang w:val="ru-RU"/>
              </w:rPr>
              <w:lastRenderedPageBreak/>
              <w:t>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3</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510F40">
              <w:rPr>
                <w:rFonts w:ascii="Times New Roman" w:hAnsi="Times New Roman"/>
                <w:color w:val="000000"/>
                <w:sz w:val="24"/>
                <w:lang w:val="ru-RU"/>
              </w:rPr>
              <w:t xml:space="preserve"> в. Основные этапы развития международных отношений во второй половине 1940-х – 2020-х гг. </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3.1</w:t>
            </w:r>
          </w:p>
        </w:tc>
        <w:tc>
          <w:tcPr>
            <w:tcW w:w="13433" w:type="dxa"/>
            <w:tcMar>
              <w:top w:w="50" w:type="dxa"/>
              <w:left w:w="100" w:type="dxa"/>
            </w:tcMar>
            <w:vAlign w:val="center"/>
          </w:tcPr>
          <w:p w:rsidR="00695192" w:rsidRDefault="00510F40" w:rsidP="006A49EC">
            <w:pPr>
              <w:spacing w:after="0" w:line="312" w:lineRule="auto"/>
              <w:jc w:val="both"/>
            </w:pPr>
            <w:r w:rsidRPr="00510F40">
              <w:rPr>
                <w:rFonts w:ascii="Times New Roman" w:hAnsi="Times New Roman"/>
                <w:color w:val="000000"/>
                <w:sz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Pr>
                <w:rFonts w:ascii="Times New Roman" w:hAnsi="Times New Roman"/>
                <w:color w:val="000000"/>
                <w:sz w:val="24"/>
              </w:rPr>
              <w:t>Создание Движения неприсоединения. Гонка вооружений. Война во Вьетнаме</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3.2</w:t>
            </w:r>
          </w:p>
        </w:tc>
        <w:tc>
          <w:tcPr>
            <w:tcW w:w="13433"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3.3</w:t>
            </w:r>
          </w:p>
        </w:tc>
        <w:tc>
          <w:tcPr>
            <w:tcW w:w="13433"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r>
              <w:rPr>
                <w:rFonts w:ascii="Times New Roman" w:hAnsi="Times New Roman"/>
                <w:color w:val="000000"/>
                <w:sz w:val="24"/>
              </w:rPr>
              <w:t>Образование СНГ</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3.4</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 xml:space="preserve">Международные отношения в конце ХХ – начале </w:t>
            </w:r>
            <w:r>
              <w:rPr>
                <w:rFonts w:ascii="Times New Roman" w:hAnsi="Times New Roman"/>
                <w:color w:val="000000"/>
                <w:sz w:val="24"/>
              </w:rPr>
              <w:t>XXI</w:t>
            </w:r>
            <w:r w:rsidRPr="00510F40">
              <w:rPr>
                <w:rFonts w:ascii="Times New Roman" w:hAnsi="Times New Roman"/>
                <w:color w:val="000000"/>
                <w:sz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4"/>
              </w:rPr>
              <w:t>XX</w:t>
            </w:r>
            <w:r w:rsidRPr="00510F40">
              <w:rPr>
                <w:rFonts w:ascii="Times New Roman" w:hAnsi="Times New Roman"/>
                <w:color w:val="000000"/>
                <w:sz w:val="24"/>
                <w:lang w:val="ru-RU"/>
              </w:rPr>
              <w:t xml:space="preserve"> в.</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510F40">
              <w:rPr>
                <w:rFonts w:ascii="Times New Roman" w:hAnsi="Times New Roman"/>
                <w:color w:val="000000"/>
                <w:sz w:val="24"/>
                <w:lang w:val="ru-RU"/>
              </w:rPr>
              <w:t xml:space="preserve"> в. Современный мир</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4.1</w:t>
            </w:r>
          </w:p>
        </w:tc>
        <w:tc>
          <w:tcPr>
            <w:tcW w:w="13433" w:type="dxa"/>
            <w:tcMar>
              <w:top w:w="50" w:type="dxa"/>
              <w:left w:w="100" w:type="dxa"/>
            </w:tcMar>
            <w:vAlign w:val="center"/>
          </w:tcPr>
          <w:p w:rsidR="00695192" w:rsidRDefault="00510F40" w:rsidP="006A49EC">
            <w:pPr>
              <w:spacing w:after="0" w:line="312" w:lineRule="auto"/>
              <w:jc w:val="both"/>
            </w:pPr>
            <w:r w:rsidRPr="00510F40">
              <w:rPr>
                <w:rFonts w:ascii="Times New Roman" w:hAnsi="Times New Roman"/>
                <w:color w:val="000000"/>
                <w:spacing w:val="-4"/>
                <w:sz w:val="24"/>
                <w:lang w:val="ru-RU"/>
              </w:rPr>
              <w:t xml:space="preserve">Развитие науки во второй половине ХХ – начале </w:t>
            </w:r>
            <w:r>
              <w:rPr>
                <w:rFonts w:ascii="Times New Roman" w:hAnsi="Times New Roman"/>
                <w:color w:val="000000"/>
                <w:spacing w:val="-4"/>
                <w:sz w:val="24"/>
              </w:rPr>
              <w:t>XXI</w:t>
            </w:r>
            <w:r w:rsidRPr="00510F40">
              <w:rPr>
                <w:rFonts w:ascii="Times New Roman" w:hAnsi="Times New Roman"/>
                <w:color w:val="000000"/>
                <w:spacing w:val="-4"/>
                <w:sz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r>
              <w:rPr>
                <w:rFonts w:ascii="Times New Roman" w:hAnsi="Times New Roman"/>
                <w:color w:val="000000"/>
                <w:spacing w:val="-4"/>
                <w:sz w:val="24"/>
              </w:rPr>
              <w:lastRenderedPageBreak/>
              <w:t>Развитие электротехники и робототехники. Информационная революция. Сеть Интернет</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4.2</w:t>
            </w:r>
          </w:p>
        </w:tc>
        <w:tc>
          <w:tcPr>
            <w:tcW w:w="13433" w:type="dxa"/>
            <w:tcMar>
              <w:top w:w="50" w:type="dxa"/>
              <w:left w:w="100" w:type="dxa"/>
            </w:tcMar>
            <w:vAlign w:val="center"/>
          </w:tcPr>
          <w:p w:rsidR="00695192" w:rsidRDefault="00510F40" w:rsidP="006A49EC">
            <w:pPr>
              <w:spacing w:after="0" w:line="312" w:lineRule="auto"/>
              <w:jc w:val="both"/>
            </w:pPr>
            <w:r w:rsidRPr="00510F40">
              <w:rPr>
                <w:rFonts w:ascii="Times New Roman" w:hAnsi="Times New Roman"/>
                <w:color w:val="000000"/>
                <w:sz w:val="24"/>
                <w:lang w:val="ru-RU"/>
              </w:rPr>
              <w:t xml:space="preserve">Течения и стили в художественной культуре второй половины ХХ – начала </w:t>
            </w:r>
            <w:r>
              <w:rPr>
                <w:rFonts w:ascii="Times New Roman" w:hAnsi="Times New Roman"/>
                <w:color w:val="000000"/>
                <w:sz w:val="24"/>
              </w:rPr>
              <w:t>XXI</w:t>
            </w:r>
            <w:r w:rsidRPr="00510F40">
              <w:rPr>
                <w:rFonts w:ascii="Times New Roman" w:hAnsi="Times New Roman"/>
                <w:color w:val="000000"/>
                <w:sz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r>
              <w:rPr>
                <w:rFonts w:ascii="Times New Roman" w:hAnsi="Times New Roman"/>
                <w:color w:val="000000"/>
                <w:sz w:val="24"/>
              </w:rPr>
              <w:t>Молодёжная культура</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4.3</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6A49EC">
        <w:trPr>
          <w:trHeight w:val="144"/>
        </w:trPr>
        <w:tc>
          <w:tcPr>
            <w:tcW w:w="0" w:type="auto"/>
            <w:gridSpan w:val="2"/>
            <w:tcMar>
              <w:top w:w="50" w:type="dxa"/>
              <w:left w:w="100" w:type="dxa"/>
            </w:tcMar>
            <w:vAlign w:val="center"/>
          </w:tcPr>
          <w:p w:rsidR="00695192" w:rsidRDefault="00510F40" w:rsidP="006A49EC">
            <w:pPr>
              <w:spacing w:after="0" w:line="312" w:lineRule="auto"/>
              <w:jc w:val="both"/>
            </w:pPr>
            <w:r>
              <w:rPr>
                <w:rFonts w:ascii="Times New Roman" w:hAnsi="Times New Roman"/>
                <w:color w:val="000000"/>
                <w:sz w:val="24"/>
              </w:rPr>
              <w:t>ИСТОРИЯ РОССИИ</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5</w:t>
            </w:r>
          </w:p>
        </w:tc>
        <w:tc>
          <w:tcPr>
            <w:tcW w:w="13433" w:type="dxa"/>
            <w:tcMar>
              <w:top w:w="50" w:type="dxa"/>
              <w:left w:w="100" w:type="dxa"/>
            </w:tcMar>
            <w:vAlign w:val="center"/>
          </w:tcPr>
          <w:p w:rsidR="00695192" w:rsidRDefault="00510F40" w:rsidP="006A49EC">
            <w:pPr>
              <w:spacing w:after="0" w:line="312" w:lineRule="auto"/>
              <w:jc w:val="both"/>
            </w:pPr>
            <w:r>
              <w:rPr>
                <w:rFonts w:ascii="Times New Roman" w:hAnsi="Times New Roman"/>
                <w:color w:val="000000"/>
                <w:sz w:val="24"/>
              </w:rPr>
              <w:t>СССР в 1945 – 1953 гг.</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5.1</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5.2</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5.3</w:t>
            </w:r>
          </w:p>
        </w:tc>
        <w:tc>
          <w:tcPr>
            <w:tcW w:w="13433" w:type="dxa"/>
            <w:tcMar>
              <w:top w:w="50" w:type="dxa"/>
              <w:left w:w="100" w:type="dxa"/>
            </w:tcMar>
            <w:vAlign w:val="center"/>
          </w:tcPr>
          <w:p w:rsidR="00695192" w:rsidRDefault="00510F40" w:rsidP="006A49EC">
            <w:pPr>
              <w:spacing w:after="0" w:line="312" w:lineRule="auto"/>
              <w:jc w:val="both"/>
            </w:pPr>
            <w:r w:rsidRPr="00510F40">
              <w:rPr>
                <w:rFonts w:ascii="Times New Roman" w:hAnsi="Times New Roman"/>
                <w:color w:val="000000"/>
                <w:sz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Pr>
                <w:rFonts w:ascii="Times New Roman" w:hAnsi="Times New Roman"/>
                <w:color w:val="000000"/>
                <w:sz w:val="24"/>
              </w:rPr>
              <w:t>«Ленинградское дело». Борьба с космополитизмом. «Дело врачей»</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5.4</w:t>
            </w:r>
          </w:p>
        </w:tc>
        <w:tc>
          <w:tcPr>
            <w:tcW w:w="13433" w:type="dxa"/>
            <w:tcMar>
              <w:top w:w="50" w:type="dxa"/>
              <w:left w:w="100" w:type="dxa"/>
            </w:tcMar>
            <w:vAlign w:val="center"/>
          </w:tcPr>
          <w:p w:rsidR="00695192" w:rsidRDefault="00510F40" w:rsidP="006A49EC">
            <w:pPr>
              <w:spacing w:after="0" w:line="312" w:lineRule="auto"/>
              <w:jc w:val="both"/>
            </w:pPr>
            <w:r w:rsidRPr="00510F40">
              <w:rPr>
                <w:rFonts w:ascii="Times New Roman" w:hAnsi="Times New Roman"/>
                <w:color w:val="000000"/>
                <w:sz w:val="24"/>
                <w:lang w:val="ru-RU"/>
              </w:rPr>
              <w:t xml:space="preserve">Сохранение трудового законодательства военного времени на период восстановления разрушенного хозяйства. </w:t>
            </w:r>
            <w:r>
              <w:rPr>
                <w:rFonts w:ascii="Times New Roman" w:hAnsi="Times New Roman"/>
                <w:color w:val="000000"/>
                <w:sz w:val="24"/>
              </w:rPr>
              <w:t>Союзный центр и национальные регионы: проблемы взаимоотношений</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СССР в середине 1950-х – первой половине 1960-х гг.</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6.1</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Pr>
                <w:rFonts w:ascii="Times New Roman" w:hAnsi="Times New Roman"/>
                <w:color w:val="000000"/>
                <w:sz w:val="24"/>
              </w:rPr>
              <w:t>XX</w:t>
            </w:r>
            <w:r w:rsidRPr="00510F40">
              <w:rPr>
                <w:rFonts w:ascii="Times New Roman" w:hAnsi="Times New Roman"/>
                <w:color w:val="000000"/>
                <w:sz w:val="24"/>
                <w:lang w:val="ru-RU"/>
              </w:rPr>
              <w:t xml:space="preserve">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w:t>
            </w:r>
            <w:r w:rsidRPr="00510F40">
              <w:rPr>
                <w:rFonts w:ascii="Times New Roman" w:hAnsi="Times New Roman"/>
                <w:color w:val="000000"/>
                <w:sz w:val="24"/>
                <w:lang w:val="ru-RU"/>
              </w:rPr>
              <w:lastRenderedPageBreak/>
              <w:t>Возвращение депортированных народов. Особенности национальной политики. Утверждение единоличной власти Хрущёва</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6.2</w:t>
            </w:r>
          </w:p>
        </w:tc>
        <w:tc>
          <w:tcPr>
            <w:tcW w:w="13433" w:type="dxa"/>
            <w:tcMar>
              <w:top w:w="50" w:type="dxa"/>
              <w:left w:w="100" w:type="dxa"/>
            </w:tcMar>
            <w:vAlign w:val="center"/>
          </w:tcPr>
          <w:p w:rsidR="00695192" w:rsidRDefault="00510F40" w:rsidP="006A49EC">
            <w:pPr>
              <w:spacing w:after="0" w:line="312" w:lineRule="auto"/>
              <w:jc w:val="both"/>
            </w:pPr>
            <w:r w:rsidRPr="00510F40">
              <w:rPr>
                <w:rFonts w:ascii="Times New Roman" w:hAnsi="Times New Roman"/>
                <w:color w:val="000000"/>
                <w:sz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r>
              <w:rPr>
                <w:rFonts w:ascii="Times New Roman" w:hAnsi="Times New Roman"/>
                <w:color w:val="000000"/>
                <w:sz w:val="24"/>
              </w:rPr>
              <w:t>Диссиденты. Самиздат и «тамиздат»</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6.3</w:t>
            </w:r>
          </w:p>
        </w:tc>
        <w:tc>
          <w:tcPr>
            <w:tcW w:w="13433" w:type="dxa"/>
            <w:tcMar>
              <w:top w:w="50" w:type="dxa"/>
              <w:left w:w="100" w:type="dxa"/>
            </w:tcMar>
            <w:vAlign w:val="center"/>
          </w:tcPr>
          <w:p w:rsidR="00695192" w:rsidRDefault="00510F40" w:rsidP="006A49EC">
            <w:pPr>
              <w:spacing w:after="0" w:line="312" w:lineRule="auto"/>
              <w:jc w:val="both"/>
            </w:pPr>
            <w:r w:rsidRPr="00510F40">
              <w:rPr>
                <w:rFonts w:ascii="Times New Roman" w:hAnsi="Times New Roman"/>
                <w:color w:val="000000"/>
                <w:sz w:val="24"/>
                <w:lang w:val="ru-RU"/>
              </w:rPr>
              <w:t xml:space="preserve">Социально-экономическое развитие СССР. «Догнать и перегнать Америку». </w:t>
            </w:r>
            <w:r>
              <w:rPr>
                <w:rFonts w:ascii="Times New Roman" w:hAnsi="Times New Roman"/>
                <w:color w:val="000000"/>
                <w:sz w:val="24"/>
              </w:rPr>
              <w:t>Попытки решения продовольственной проблемы. Освоение целинных земель</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6.4</w:t>
            </w:r>
          </w:p>
        </w:tc>
        <w:tc>
          <w:tcPr>
            <w:tcW w:w="13433" w:type="dxa"/>
            <w:tcMar>
              <w:top w:w="50" w:type="dxa"/>
              <w:left w:w="100" w:type="dxa"/>
            </w:tcMar>
            <w:vAlign w:val="center"/>
          </w:tcPr>
          <w:p w:rsidR="00695192" w:rsidRDefault="00510F40" w:rsidP="006A49EC">
            <w:pPr>
              <w:spacing w:after="0" w:line="312" w:lineRule="auto"/>
              <w:jc w:val="both"/>
            </w:pPr>
            <w:r w:rsidRPr="00510F40">
              <w:rPr>
                <w:rFonts w:ascii="Times New Roman" w:hAnsi="Times New Roman"/>
                <w:color w:val="000000"/>
                <w:sz w:val="24"/>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Pr>
                <w:rFonts w:ascii="Times New Roman" w:hAnsi="Times New Roman"/>
                <w:color w:val="000000"/>
                <w:sz w:val="24"/>
              </w:rPr>
              <w:t>Влияние НТР на перемены в повседневной жизни людей</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6.5</w:t>
            </w:r>
          </w:p>
        </w:tc>
        <w:tc>
          <w:tcPr>
            <w:tcW w:w="13433" w:type="dxa"/>
            <w:tcMar>
              <w:top w:w="50" w:type="dxa"/>
              <w:left w:w="100" w:type="dxa"/>
            </w:tcMar>
            <w:vAlign w:val="center"/>
          </w:tcPr>
          <w:p w:rsidR="00695192" w:rsidRPr="00601F59" w:rsidRDefault="00510F40" w:rsidP="006A49EC">
            <w:pPr>
              <w:spacing w:after="0" w:line="312" w:lineRule="auto"/>
              <w:jc w:val="both"/>
              <w:rPr>
                <w:lang w:val="ru-RU"/>
              </w:rPr>
            </w:pPr>
            <w:r w:rsidRPr="00510F40">
              <w:rPr>
                <w:rFonts w:ascii="Times New Roman" w:hAnsi="Times New Roman"/>
                <w:color w:val="000000"/>
                <w:sz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r w:rsidRPr="00601F59">
              <w:rPr>
                <w:rFonts w:ascii="Times New Roman" w:hAnsi="Times New Roman"/>
                <w:color w:val="000000"/>
                <w:sz w:val="24"/>
                <w:lang w:val="ru-RU"/>
              </w:rPr>
              <w:t>Востребованность научного и инженерного труда</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6.6</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ХХ</w:t>
            </w:r>
            <w:r>
              <w:rPr>
                <w:rFonts w:ascii="Times New Roman" w:hAnsi="Times New Roman"/>
                <w:color w:val="000000"/>
                <w:sz w:val="24"/>
              </w:rPr>
              <w:t>II</w:t>
            </w:r>
            <w:r w:rsidRPr="00510F40">
              <w:rPr>
                <w:rFonts w:ascii="Times New Roman" w:hAnsi="Times New Roman"/>
                <w:color w:val="000000"/>
                <w:sz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6.7</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6.8</w:t>
            </w:r>
          </w:p>
        </w:tc>
        <w:tc>
          <w:tcPr>
            <w:tcW w:w="13433" w:type="dxa"/>
            <w:tcMar>
              <w:top w:w="50" w:type="dxa"/>
              <w:left w:w="100" w:type="dxa"/>
            </w:tcMar>
            <w:vAlign w:val="center"/>
          </w:tcPr>
          <w:p w:rsidR="00695192" w:rsidRDefault="00510F40" w:rsidP="006A49EC">
            <w:pPr>
              <w:spacing w:after="0" w:line="312" w:lineRule="auto"/>
              <w:jc w:val="both"/>
            </w:pPr>
            <w:r w:rsidRPr="00510F40">
              <w:rPr>
                <w:rFonts w:ascii="Times New Roman" w:hAnsi="Times New Roman"/>
                <w:color w:val="000000"/>
                <w:sz w:val="24"/>
                <w:lang w:val="ru-RU"/>
              </w:rPr>
              <w:t xml:space="preserve">Конец оттепели. Нарастание негативных тенденций в обществе. Кризис доверия власти. Новочеркасские события. </w:t>
            </w:r>
            <w:r>
              <w:rPr>
                <w:rFonts w:ascii="Times New Roman" w:hAnsi="Times New Roman"/>
                <w:color w:val="000000"/>
                <w:sz w:val="24"/>
              </w:rPr>
              <w:t>Смещение Н.С. Хрущёва</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Советское государство и общество в середине 1960-х – начале 1980-х гг.</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7.1</w:t>
            </w:r>
          </w:p>
        </w:tc>
        <w:tc>
          <w:tcPr>
            <w:tcW w:w="13433" w:type="dxa"/>
            <w:tcMar>
              <w:top w:w="50" w:type="dxa"/>
              <w:left w:w="100" w:type="dxa"/>
            </w:tcMar>
            <w:vAlign w:val="center"/>
          </w:tcPr>
          <w:p w:rsidR="00695192" w:rsidRPr="00601F59" w:rsidRDefault="00510F40" w:rsidP="006A49EC">
            <w:pPr>
              <w:spacing w:after="0" w:line="312" w:lineRule="auto"/>
              <w:jc w:val="both"/>
              <w:rPr>
                <w:lang w:val="ru-RU"/>
              </w:rPr>
            </w:pPr>
            <w:r w:rsidRPr="00510F40">
              <w:rPr>
                <w:rFonts w:ascii="Times New Roman" w:hAnsi="Times New Roman"/>
                <w:color w:val="000000"/>
                <w:sz w:val="24"/>
                <w:lang w:val="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w:t>
            </w:r>
            <w:r w:rsidRPr="00510F40">
              <w:rPr>
                <w:rFonts w:ascii="Times New Roman" w:hAnsi="Times New Roman"/>
                <w:color w:val="000000"/>
                <w:sz w:val="24"/>
                <w:lang w:val="ru-RU"/>
              </w:rPr>
              <w:lastRenderedPageBreak/>
              <w:t xml:space="preserve">ориентиры аграрной политики. </w:t>
            </w:r>
            <w:r w:rsidRPr="00601F59">
              <w:rPr>
                <w:rFonts w:ascii="Times New Roman" w:hAnsi="Times New Roman"/>
                <w:color w:val="000000"/>
                <w:sz w:val="24"/>
                <w:lang w:val="ru-RU"/>
              </w:rPr>
              <w:t>Косыгинская реформа. Конституция СССР 1977 г. Концепция «развитого социализма»</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7.2</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7.3</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7.4</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 xml:space="preserve">Развитие физкультуры и спорта в СССР. </w:t>
            </w:r>
            <w:r>
              <w:rPr>
                <w:rFonts w:ascii="Times New Roman" w:hAnsi="Times New Roman"/>
                <w:color w:val="000000"/>
                <w:sz w:val="24"/>
              </w:rPr>
              <w:t>XXII</w:t>
            </w:r>
            <w:r w:rsidRPr="00510F40">
              <w:rPr>
                <w:rFonts w:ascii="Times New Roman" w:hAnsi="Times New Roman"/>
                <w:color w:val="000000"/>
                <w:sz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7.5</w:t>
            </w:r>
          </w:p>
        </w:tc>
        <w:tc>
          <w:tcPr>
            <w:tcW w:w="13433" w:type="dxa"/>
            <w:tcMar>
              <w:top w:w="50" w:type="dxa"/>
              <w:left w:w="100" w:type="dxa"/>
            </w:tcMar>
            <w:vAlign w:val="center"/>
          </w:tcPr>
          <w:p w:rsidR="00695192" w:rsidRDefault="00510F40" w:rsidP="006A49EC">
            <w:pPr>
              <w:spacing w:after="0" w:line="312" w:lineRule="auto"/>
              <w:jc w:val="both"/>
            </w:pPr>
            <w:r w:rsidRPr="00510F40">
              <w:rPr>
                <w:rFonts w:ascii="Times New Roman" w:hAnsi="Times New Roman"/>
                <w:color w:val="000000"/>
                <w:sz w:val="24"/>
                <w:lang w:val="ru-RU"/>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Pr>
                <w:rFonts w:ascii="Times New Roman" w:hAnsi="Times New Roman"/>
                <w:color w:val="000000"/>
                <w:sz w:val="24"/>
              </w:rPr>
              <w:t>Кризис просоветских режимов</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7.6</w:t>
            </w:r>
          </w:p>
        </w:tc>
        <w:tc>
          <w:tcPr>
            <w:tcW w:w="13433"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Л.И. Брежнев в оценках современников и историков</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w:t>
            </w:r>
          </w:p>
        </w:tc>
        <w:tc>
          <w:tcPr>
            <w:tcW w:w="13433" w:type="dxa"/>
            <w:tcMar>
              <w:top w:w="50" w:type="dxa"/>
              <w:left w:w="100" w:type="dxa"/>
            </w:tcMar>
            <w:vAlign w:val="center"/>
          </w:tcPr>
          <w:p w:rsidR="00695192" w:rsidRDefault="00510F40" w:rsidP="006A49EC">
            <w:pPr>
              <w:spacing w:after="0" w:line="336" w:lineRule="auto"/>
              <w:jc w:val="both"/>
            </w:pPr>
            <w:r>
              <w:rPr>
                <w:rFonts w:ascii="Times New Roman" w:hAnsi="Times New Roman"/>
                <w:color w:val="000000"/>
                <w:sz w:val="24"/>
              </w:rPr>
              <w:t>Политика перестройки. Распад СССР (1985 – 1991)</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8.1</w:t>
            </w:r>
          </w:p>
        </w:tc>
        <w:tc>
          <w:tcPr>
            <w:tcW w:w="13433"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8.2</w:t>
            </w:r>
          </w:p>
        </w:tc>
        <w:tc>
          <w:tcPr>
            <w:tcW w:w="13433"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r>
              <w:rPr>
                <w:rFonts w:ascii="Times New Roman" w:hAnsi="Times New Roman"/>
                <w:color w:val="000000"/>
                <w:sz w:val="24"/>
              </w:rPr>
              <w:t>Неформальные политические объединения</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8.3</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8.4</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 xml:space="preserve">Демократизация советской политической системы. </w:t>
            </w:r>
            <w:r>
              <w:rPr>
                <w:rFonts w:ascii="Times New Roman" w:hAnsi="Times New Roman"/>
                <w:color w:val="000000"/>
                <w:sz w:val="24"/>
              </w:rPr>
              <w:t>XIX</w:t>
            </w:r>
            <w:r w:rsidRPr="00510F40">
              <w:rPr>
                <w:rFonts w:ascii="Times New Roman" w:hAnsi="Times New Roman"/>
                <w:color w:val="000000"/>
                <w:sz w:val="24"/>
                <w:lang w:val="ru-RU"/>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4"/>
              </w:rPr>
              <w:t>I</w:t>
            </w:r>
            <w:r w:rsidRPr="00510F40">
              <w:rPr>
                <w:rFonts w:ascii="Times New Roman" w:hAnsi="Times New Roman"/>
                <w:color w:val="000000"/>
                <w:sz w:val="24"/>
                <w:lang w:val="ru-RU"/>
              </w:rPr>
              <w:t xml:space="preserve"> съезд народных депутатов СССР и его значение. Демократы первой волны, их лидеры и программы</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8.5</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8.6</w:t>
            </w:r>
          </w:p>
        </w:tc>
        <w:tc>
          <w:tcPr>
            <w:tcW w:w="13433" w:type="dxa"/>
            <w:tcMar>
              <w:top w:w="50" w:type="dxa"/>
              <w:left w:w="100" w:type="dxa"/>
            </w:tcMar>
            <w:vAlign w:val="center"/>
          </w:tcPr>
          <w:p w:rsidR="00695192" w:rsidRDefault="00510F40" w:rsidP="006A49EC">
            <w:pPr>
              <w:spacing w:after="0" w:line="312" w:lineRule="auto"/>
              <w:jc w:val="both"/>
            </w:pPr>
            <w:r w:rsidRPr="00510F40">
              <w:rPr>
                <w:rFonts w:ascii="Times New Roman" w:hAnsi="Times New Roman"/>
                <w:color w:val="000000"/>
                <w:sz w:val="24"/>
                <w:lang w:val="ru-RU"/>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4"/>
              </w:rPr>
              <w:t>I</w:t>
            </w:r>
            <w:r w:rsidRPr="00510F40">
              <w:rPr>
                <w:rFonts w:ascii="Times New Roman" w:hAnsi="Times New Roman"/>
                <w:color w:val="000000"/>
                <w:sz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r>
              <w:rPr>
                <w:rFonts w:ascii="Times New Roman" w:hAnsi="Times New Roman"/>
                <w:color w:val="000000"/>
                <w:sz w:val="24"/>
              </w:rPr>
              <w:t>Избрание Б.Н. Ельцина Президентом РСФСР. Углубление политического кризиса</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8.7</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8.8</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8.9</w:t>
            </w:r>
          </w:p>
        </w:tc>
        <w:tc>
          <w:tcPr>
            <w:tcW w:w="13433" w:type="dxa"/>
            <w:tcMar>
              <w:top w:w="50" w:type="dxa"/>
              <w:left w:w="100" w:type="dxa"/>
            </w:tcMar>
            <w:vAlign w:val="center"/>
          </w:tcPr>
          <w:p w:rsidR="00695192" w:rsidRDefault="00510F40" w:rsidP="006A49EC">
            <w:pPr>
              <w:spacing w:after="0" w:line="312" w:lineRule="auto"/>
              <w:jc w:val="both"/>
            </w:pPr>
            <w:r>
              <w:rPr>
                <w:rFonts w:ascii="Times New Roman" w:hAnsi="Times New Roman"/>
                <w:color w:val="000000"/>
                <w:sz w:val="24"/>
              </w:rPr>
              <w:t>Наш край в 1945 – 1991 гг.</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9</w:t>
            </w:r>
          </w:p>
        </w:tc>
        <w:tc>
          <w:tcPr>
            <w:tcW w:w="13433" w:type="dxa"/>
            <w:tcMar>
              <w:top w:w="50" w:type="dxa"/>
              <w:left w:w="100" w:type="dxa"/>
            </w:tcMar>
            <w:vAlign w:val="center"/>
          </w:tcPr>
          <w:p w:rsidR="00695192" w:rsidRDefault="00510F40" w:rsidP="006A49EC">
            <w:pPr>
              <w:spacing w:after="0" w:line="312" w:lineRule="auto"/>
              <w:jc w:val="both"/>
            </w:pPr>
            <w:r>
              <w:rPr>
                <w:rFonts w:ascii="Times New Roman" w:hAnsi="Times New Roman"/>
                <w:color w:val="000000"/>
                <w:sz w:val="24"/>
              </w:rPr>
              <w:t>Становление новой России (1992 – 1999)</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9.1</w:t>
            </w:r>
          </w:p>
        </w:tc>
        <w:tc>
          <w:tcPr>
            <w:tcW w:w="13433" w:type="dxa"/>
            <w:tcMar>
              <w:top w:w="50" w:type="dxa"/>
              <w:left w:w="100" w:type="dxa"/>
            </w:tcMar>
            <w:vAlign w:val="center"/>
          </w:tcPr>
          <w:p w:rsidR="00695192" w:rsidRDefault="00510F40" w:rsidP="006A49EC">
            <w:pPr>
              <w:spacing w:after="0" w:line="312" w:lineRule="auto"/>
              <w:jc w:val="both"/>
            </w:pPr>
            <w:r w:rsidRPr="00510F40">
              <w:rPr>
                <w:rFonts w:ascii="Times New Roman" w:hAnsi="Times New Roman"/>
                <w:color w:val="000000"/>
                <w:sz w:val="24"/>
                <w:lang w:val="ru-RU"/>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Pr>
                <w:rFonts w:ascii="Times New Roman" w:hAnsi="Times New Roman"/>
                <w:color w:val="000000"/>
                <w:sz w:val="24"/>
              </w:rPr>
              <w:t>Финансовые пирамиды. Дефолт 1998 г. и его последствия</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9.2</w:t>
            </w:r>
          </w:p>
        </w:tc>
        <w:tc>
          <w:tcPr>
            <w:tcW w:w="13433"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Pr>
                <w:rFonts w:ascii="Times New Roman" w:hAnsi="Times New Roman"/>
                <w:color w:val="000000"/>
                <w:sz w:val="24"/>
              </w:rPr>
              <w:t>Добровольная отставка Б.Н. Ельцина</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9.3</w:t>
            </w:r>
          </w:p>
        </w:tc>
        <w:tc>
          <w:tcPr>
            <w:tcW w:w="13433" w:type="dxa"/>
            <w:tcMar>
              <w:top w:w="50" w:type="dxa"/>
              <w:left w:w="100" w:type="dxa"/>
            </w:tcMar>
            <w:vAlign w:val="center"/>
          </w:tcPr>
          <w:p w:rsidR="00695192" w:rsidRPr="00601F59" w:rsidRDefault="00510F40" w:rsidP="006A49EC">
            <w:pPr>
              <w:spacing w:after="0" w:line="312" w:lineRule="auto"/>
              <w:jc w:val="both"/>
              <w:rPr>
                <w:lang w:val="ru-RU"/>
              </w:rPr>
            </w:pPr>
            <w:r w:rsidRPr="00510F40">
              <w:rPr>
                <w:rFonts w:ascii="Times New Roman" w:hAnsi="Times New Roman"/>
                <w:color w:val="000000"/>
                <w:sz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sidRPr="00601F59">
              <w:rPr>
                <w:rFonts w:ascii="Times New Roman" w:hAnsi="Times New Roman"/>
                <w:color w:val="000000"/>
                <w:sz w:val="24"/>
                <w:lang w:val="ru-RU"/>
              </w:rPr>
              <w:t>Военно-политический кризис в Чеченской Республике</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9.4</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9.5</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Россия в ХХ</w:t>
            </w:r>
            <w:r>
              <w:rPr>
                <w:rFonts w:ascii="Times New Roman" w:hAnsi="Times New Roman"/>
                <w:color w:val="000000"/>
                <w:sz w:val="24"/>
              </w:rPr>
              <w:t>I</w:t>
            </w:r>
            <w:r w:rsidRPr="00510F40">
              <w:rPr>
                <w:rFonts w:ascii="Times New Roman" w:hAnsi="Times New Roman"/>
                <w:color w:val="000000"/>
                <w:sz w:val="24"/>
                <w:lang w:val="ru-RU"/>
              </w:rPr>
              <w:t xml:space="preserve"> в.: вызовы времени и задачи модернизации</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10.1</w:t>
            </w:r>
          </w:p>
        </w:tc>
        <w:tc>
          <w:tcPr>
            <w:tcW w:w="13433" w:type="dxa"/>
            <w:tcMar>
              <w:top w:w="50" w:type="dxa"/>
              <w:left w:w="100" w:type="dxa"/>
            </w:tcMar>
            <w:vAlign w:val="center"/>
          </w:tcPr>
          <w:p w:rsidR="00695192" w:rsidRDefault="00510F40" w:rsidP="006A49EC">
            <w:pPr>
              <w:spacing w:after="0" w:line="312" w:lineRule="auto"/>
              <w:jc w:val="both"/>
            </w:pPr>
            <w:r w:rsidRPr="00510F40">
              <w:rPr>
                <w:rFonts w:ascii="Times New Roman" w:hAnsi="Times New Roman"/>
                <w:color w:val="000000"/>
                <w:sz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Pr>
                <w:rFonts w:ascii="Times New Roman" w:hAnsi="Times New Roman"/>
                <w:color w:val="000000"/>
                <w:sz w:val="24"/>
              </w:rPr>
              <w:t>Военная реформа</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10.2</w:t>
            </w:r>
          </w:p>
        </w:tc>
        <w:tc>
          <w:tcPr>
            <w:tcW w:w="13433" w:type="dxa"/>
            <w:tcMar>
              <w:top w:w="50" w:type="dxa"/>
              <w:left w:w="100" w:type="dxa"/>
            </w:tcMar>
            <w:vAlign w:val="center"/>
          </w:tcPr>
          <w:p w:rsidR="00695192" w:rsidRDefault="00510F40" w:rsidP="006A49EC">
            <w:pPr>
              <w:spacing w:after="0" w:line="312" w:lineRule="auto"/>
              <w:jc w:val="both"/>
            </w:pPr>
            <w:r w:rsidRPr="00510F40">
              <w:rPr>
                <w:rFonts w:ascii="Times New Roman" w:hAnsi="Times New Roman"/>
                <w:color w:val="000000"/>
                <w:sz w:val="24"/>
                <w:lang w:val="ru-RU"/>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Pr>
                <w:rFonts w:ascii="Times New Roman" w:hAnsi="Times New Roman"/>
                <w:color w:val="000000"/>
                <w:sz w:val="24"/>
              </w:rPr>
              <w:t>Начало (2005) и продолжение (2018) реализации приоритетных национальных проектов</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10.3</w:t>
            </w:r>
          </w:p>
        </w:tc>
        <w:tc>
          <w:tcPr>
            <w:tcW w:w="13433" w:type="dxa"/>
            <w:tcMar>
              <w:top w:w="50" w:type="dxa"/>
              <w:left w:w="100" w:type="dxa"/>
            </w:tcMar>
            <w:vAlign w:val="center"/>
          </w:tcPr>
          <w:p w:rsidR="00695192" w:rsidRDefault="00510F40" w:rsidP="006A49EC">
            <w:pPr>
              <w:spacing w:after="0" w:line="312" w:lineRule="auto"/>
              <w:jc w:val="both"/>
            </w:pPr>
            <w:r w:rsidRPr="00510F40">
              <w:rPr>
                <w:rFonts w:ascii="Times New Roman" w:hAnsi="Times New Roman"/>
                <w:color w:val="000000"/>
                <w:sz w:val="24"/>
                <w:lang w:val="ru-RU"/>
              </w:rPr>
              <w:t xml:space="preserve">Президент Д.А. Медведев, премьер-министр В.В. Путин. Основные направления внешней и внутренней политики. </w:t>
            </w:r>
            <w:r>
              <w:rPr>
                <w:rFonts w:ascii="Times New Roman" w:hAnsi="Times New Roman"/>
                <w:color w:val="000000"/>
                <w:sz w:val="24"/>
              </w:rPr>
              <w:t>Проблема стабильности и преемственности власти</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10.4</w:t>
            </w:r>
          </w:p>
        </w:tc>
        <w:tc>
          <w:tcPr>
            <w:tcW w:w="13433" w:type="dxa"/>
            <w:tcMar>
              <w:top w:w="50" w:type="dxa"/>
              <w:left w:w="100" w:type="dxa"/>
            </w:tcMar>
            <w:vAlign w:val="center"/>
          </w:tcPr>
          <w:p w:rsidR="00695192" w:rsidRDefault="00510F40" w:rsidP="006A49EC">
            <w:pPr>
              <w:spacing w:after="0" w:line="312" w:lineRule="auto"/>
              <w:jc w:val="both"/>
            </w:pPr>
            <w:r w:rsidRPr="00510F40">
              <w:rPr>
                <w:rFonts w:ascii="Times New Roman" w:hAnsi="Times New Roman"/>
                <w:color w:val="000000"/>
                <w:sz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Pr>
                <w:rFonts w:ascii="Times New Roman" w:hAnsi="Times New Roman"/>
                <w:color w:val="000000"/>
                <w:sz w:val="24"/>
              </w:rPr>
              <w:t>Начало конституционной реформы (2020)</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10.5</w:t>
            </w:r>
          </w:p>
        </w:tc>
        <w:tc>
          <w:tcPr>
            <w:tcW w:w="13433" w:type="dxa"/>
            <w:tcMar>
              <w:top w:w="50" w:type="dxa"/>
              <w:left w:w="100" w:type="dxa"/>
            </w:tcMar>
            <w:vAlign w:val="center"/>
          </w:tcPr>
          <w:p w:rsidR="00695192" w:rsidRPr="00510F40" w:rsidRDefault="00510F40" w:rsidP="006A49EC">
            <w:pPr>
              <w:spacing w:after="0" w:line="312" w:lineRule="auto"/>
              <w:jc w:val="both"/>
              <w:rPr>
                <w:lang w:val="ru-RU"/>
              </w:rPr>
            </w:pPr>
            <w:r w:rsidRPr="00510F40">
              <w:rPr>
                <w:rFonts w:ascii="Times New Roman" w:hAnsi="Times New Roman"/>
                <w:color w:val="000000"/>
                <w:sz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w:t>
            </w:r>
            <w:r w:rsidRPr="00510F40">
              <w:rPr>
                <w:rFonts w:ascii="Times New Roman" w:hAnsi="Times New Roman"/>
                <w:color w:val="000000"/>
                <w:sz w:val="24"/>
                <w:lang w:val="ru-RU"/>
              </w:rPr>
              <w:lastRenderedPageBreak/>
              <w:t xml:space="preserve">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4"/>
              </w:rPr>
              <w:t>XXII</w:t>
            </w:r>
            <w:r w:rsidRPr="00510F40">
              <w:rPr>
                <w:rFonts w:ascii="Times New Roman" w:hAnsi="Times New Roman"/>
                <w:color w:val="000000"/>
                <w:sz w:val="24"/>
                <w:lang w:val="ru-RU"/>
              </w:rPr>
              <w:t xml:space="preserve"> Олимпийские и </w:t>
            </w:r>
            <w:r>
              <w:rPr>
                <w:rFonts w:ascii="Times New Roman" w:hAnsi="Times New Roman"/>
                <w:color w:val="000000"/>
                <w:sz w:val="24"/>
              </w:rPr>
              <w:t>XI</w:t>
            </w:r>
            <w:r w:rsidRPr="00510F40">
              <w:rPr>
                <w:rFonts w:ascii="Times New Roman" w:hAnsi="Times New Roman"/>
                <w:color w:val="000000"/>
                <w:sz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10.6</w:t>
            </w:r>
          </w:p>
        </w:tc>
        <w:tc>
          <w:tcPr>
            <w:tcW w:w="13433" w:type="dxa"/>
            <w:tcMar>
              <w:top w:w="50" w:type="dxa"/>
              <w:left w:w="100" w:type="dxa"/>
            </w:tcMar>
            <w:vAlign w:val="center"/>
          </w:tcPr>
          <w:p w:rsidR="00695192" w:rsidRDefault="00510F40" w:rsidP="006A49EC">
            <w:pPr>
              <w:spacing w:after="0" w:line="312" w:lineRule="auto"/>
              <w:jc w:val="both"/>
            </w:pPr>
            <w:r w:rsidRPr="00510F40">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510F40">
              <w:rPr>
                <w:rFonts w:ascii="Times New Roman" w:hAnsi="Times New Roman"/>
                <w:color w:val="000000"/>
                <w:sz w:val="24"/>
                <w:lang w:val="ru-RU"/>
              </w:rPr>
              <w:t xml:space="preserve"> – начале </w:t>
            </w:r>
            <w:r>
              <w:rPr>
                <w:rFonts w:ascii="Times New Roman" w:hAnsi="Times New Roman"/>
                <w:color w:val="000000"/>
                <w:sz w:val="24"/>
              </w:rPr>
              <w:t>XXI</w:t>
            </w:r>
            <w:r w:rsidRPr="00510F40">
              <w:rPr>
                <w:rFonts w:ascii="Times New Roman" w:hAnsi="Times New Roman"/>
                <w:color w:val="000000"/>
                <w:sz w:val="24"/>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r>
              <w:rPr>
                <w:rFonts w:ascii="Times New Roman" w:hAnsi="Times New Roman"/>
                <w:color w:val="000000"/>
                <w:sz w:val="24"/>
              </w:rPr>
              <w:t>Создание Россией нового высокоточного оружия и реакция в мире</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10.7</w:t>
            </w:r>
          </w:p>
        </w:tc>
        <w:tc>
          <w:tcPr>
            <w:tcW w:w="13433"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6A49EC" w:rsidRPr="00045333">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10.8</w:t>
            </w:r>
          </w:p>
        </w:tc>
        <w:tc>
          <w:tcPr>
            <w:tcW w:w="13433" w:type="dxa"/>
            <w:tcMar>
              <w:top w:w="50" w:type="dxa"/>
              <w:left w:w="100" w:type="dxa"/>
            </w:tcMar>
            <w:vAlign w:val="center"/>
          </w:tcPr>
          <w:p w:rsidR="00695192" w:rsidRPr="00510F40" w:rsidRDefault="00510F40" w:rsidP="006A49EC">
            <w:pPr>
              <w:spacing w:after="0" w:line="336" w:lineRule="auto"/>
              <w:jc w:val="both"/>
              <w:rPr>
                <w:lang w:val="ru-RU"/>
              </w:rPr>
            </w:pPr>
            <w:r w:rsidRPr="00510F40">
              <w:rPr>
                <w:rFonts w:ascii="Times New Roman" w:hAnsi="Times New Roman"/>
                <w:color w:val="000000"/>
                <w:sz w:val="24"/>
                <w:lang w:val="ru-RU"/>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w:t>
            </w:r>
            <w:r w:rsidRPr="00510F40">
              <w:rPr>
                <w:rFonts w:ascii="Times New Roman" w:hAnsi="Times New Roman"/>
                <w:color w:val="000000"/>
                <w:sz w:val="24"/>
                <w:lang w:val="ru-RU"/>
              </w:rPr>
              <w:lastRenderedPageBreak/>
              <w:t>(ЛНР). Специальная военная операция (2022). Введение США и их союзниками политических и экономических санкций против России и их последствия</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lastRenderedPageBreak/>
              <w:t>10.9</w:t>
            </w:r>
          </w:p>
        </w:tc>
        <w:tc>
          <w:tcPr>
            <w:tcW w:w="13433"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r>
              <w:rPr>
                <w:rFonts w:ascii="Times New Roman" w:hAnsi="Times New Roman"/>
                <w:color w:val="000000"/>
                <w:sz w:val="24"/>
              </w:rPr>
              <w:t>Россия в современном мире</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10.10</w:t>
            </w:r>
          </w:p>
        </w:tc>
        <w:tc>
          <w:tcPr>
            <w:tcW w:w="13433" w:type="dxa"/>
            <w:tcMar>
              <w:top w:w="50" w:type="dxa"/>
              <w:left w:w="100" w:type="dxa"/>
            </w:tcMar>
            <w:vAlign w:val="center"/>
          </w:tcPr>
          <w:p w:rsidR="00695192" w:rsidRDefault="00510F40" w:rsidP="006A49EC">
            <w:pPr>
              <w:spacing w:after="0" w:line="336" w:lineRule="auto"/>
              <w:jc w:val="both"/>
            </w:pPr>
            <w:r w:rsidRPr="00510F40">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510F40">
              <w:rPr>
                <w:rFonts w:ascii="Times New Roman" w:hAnsi="Times New Roman"/>
                <w:color w:val="000000"/>
                <w:sz w:val="24"/>
                <w:lang w:val="ru-RU"/>
              </w:rPr>
              <w:t xml:space="preserve"> – начале </w:t>
            </w:r>
            <w:r>
              <w:rPr>
                <w:rFonts w:ascii="Times New Roman" w:hAnsi="Times New Roman"/>
                <w:color w:val="000000"/>
                <w:sz w:val="24"/>
              </w:rPr>
              <w:t>XXI</w:t>
            </w:r>
            <w:r w:rsidRPr="00510F40">
              <w:rPr>
                <w:rFonts w:ascii="Times New Roman" w:hAnsi="Times New Roman"/>
                <w:color w:val="000000"/>
                <w:sz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Pr>
                <w:rFonts w:ascii="Times New Roman" w:hAnsi="Times New Roman"/>
                <w:color w:val="000000"/>
                <w:sz w:val="24"/>
              </w:rPr>
              <w:t>Процессы глобализации и массовая культура</w:t>
            </w:r>
          </w:p>
        </w:tc>
      </w:tr>
      <w:tr w:rsidR="006A49EC">
        <w:trPr>
          <w:trHeight w:val="144"/>
        </w:trPr>
        <w:tc>
          <w:tcPr>
            <w:tcW w:w="975" w:type="dxa"/>
            <w:tcMar>
              <w:top w:w="50" w:type="dxa"/>
              <w:left w:w="100" w:type="dxa"/>
            </w:tcMar>
            <w:vAlign w:val="center"/>
          </w:tcPr>
          <w:p w:rsidR="00695192" w:rsidRDefault="00510F40" w:rsidP="006A49EC">
            <w:pPr>
              <w:spacing w:after="0" w:line="336" w:lineRule="auto"/>
              <w:jc w:val="center"/>
            </w:pPr>
            <w:r>
              <w:rPr>
                <w:rFonts w:ascii="Times New Roman" w:hAnsi="Times New Roman"/>
                <w:color w:val="000000"/>
                <w:sz w:val="24"/>
              </w:rPr>
              <w:t>10.11</w:t>
            </w:r>
          </w:p>
        </w:tc>
        <w:tc>
          <w:tcPr>
            <w:tcW w:w="13433" w:type="dxa"/>
            <w:tcMar>
              <w:top w:w="50" w:type="dxa"/>
              <w:left w:w="100" w:type="dxa"/>
            </w:tcMar>
            <w:vAlign w:val="center"/>
          </w:tcPr>
          <w:p w:rsidR="00695192" w:rsidRDefault="00510F40" w:rsidP="006A49EC">
            <w:pPr>
              <w:spacing w:after="0" w:line="336" w:lineRule="auto"/>
              <w:jc w:val="both"/>
            </w:pPr>
            <w:r>
              <w:rPr>
                <w:rFonts w:ascii="Times New Roman" w:hAnsi="Times New Roman"/>
                <w:color w:val="000000"/>
                <w:sz w:val="24"/>
              </w:rPr>
              <w:t>Наш край в 1992 – 2022 гг.</w:t>
            </w:r>
          </w:p>
        </w:tc>
      </w:tr>
    </w:tbl>
    <w:p w:rsidR="00695192" w:rsidRDefault="00695192">
      <w:pPr>
        <w:sectPr w:rsidR="00695192">
          <w:pgSz w:w="11906" w:h="16383"/>
          <w:pgMar w:top="1134" w:right="850" w:bottom="1134" w:left="1701" w:header="720" w:footer="720" w:gutter="0"/>
          <w:cols w:space="720"/>
        </w:sectPr>
      </w:pPr>
    </w:p>
    <w:p w:rsidR="008102DC" w:rsidRPr="003348EA" w:rsidRDefault="008102DC" w:rsidP="008102DC">
      <w:pPr>
        <w:spacing w:after="0" w:line="259" w:lineRule="auto"/>
        <w:ind w:left="120"/>
        <w:jc w:val="center"/>
        <w:rPr>
          <w:rFonts w:ascii="Times New Roman" w:eastAsia="Calibri" w:hAnsi="Times New Roman" w:cs="Times New Roman"/>
          <w:b/>
          <w:color w:val="000000"/>
          <w:sz w:val="28"/>
          <w:szCs w:val="28"/>
          <w:lang w:val="ru-RU"/>
        </w:rPr>
      </w:pPr>
      <w:bookmarkStart w:id="15" w:name="block-51623888"/>
      <w:bookmarkEnd w:id="14"/>
      <w:r w:rsidRPr="003348EA">
        <w:rPr>
          <w:rFonts w:ascii="Times New Roman" w:eastAsia="Calibri" w:hAnsi="Times New Roman" w:cs="Times New Roman"/>
          <w:b/>
          <w:color w:val="000000"/>
          <w:sz w:val="28"/>
          <w:szCs w:val="28"/>
          <w:lang w:val="ru-RU"/>
        </w:rPr>
        <w:lastRenderedPageBreak/>
        <w:t>УЧЕБНО-МЕТОДИЧЕСКОЕ ОБЕСПЕЧЕНИЕ ОБРАЗОВАТЕЛЬНОГО ПРОЦЕССА</w:t>
      </w:r>
    </w:p>
    <w:p w:rsidR="008102DC" w:rsidRPr="003348EA" w:rsidRDefault="008102DC" w:rsidP="008102DC">
      <w:pPr>
        <w:spacing w:after="0" w:line="480" w:lineRule="auto"/>
        <w:ind w:left="120"/>
        <w:rPr>
          <w:rFonts w:ascii="Calibri" w:eastAsia="Calibri" w:hAnsi="Calibri" w:cs="Times New Roman"/>
          <w:sz w:val="28"/>
          <w:szCs w:val="28"/>
          <w:lang w:val="ru-RU"/>
        </w:rPr>
      </w:pPr>
      <w:r w:rsidRPr="003348EA">
        <w:rPr>
          <w:rFonts w:ascii="Times New Roman" w:eastAsia="Calibri" w:hAnsi="Times New Roman" w:cs="Times New Roman"/>
          <w:b/>
          <w:color w:val="000000"/>
          <w:sz w:val="28"/>
          <w:szCs w:val="28"/>
          <w:lang w:val="ru-RU"/>
        </w:rPr>
        <w:t>ОБЯЗАТЕЛЬНЫЕ УЧЕБНЫЕ МАТЕРИАЛЫ ДЛЯ УЧЕНИКА</w:t>
      </w:r>
    </w:p>
    <w:p w:rsidR="008102DC" w:rsidRPr="003348EA" w:rsidRDefault="008102DC" w:rsidP="008102DC">
      <w:pPr>
        <w:rPr>
          <w:rFonts w:ascii="Times New Roman" w:eastAsia="Calibri" w:hAnsi="Times New Roman" w:cs="Times New Roman"/>
          <w:color w:val="000000"/>
          <w:sz w:val="28"/>
          <w:szCs w:val="28"/>
          <w:lang w:val="ru-RU"/>
        </w:rPr>
      </w:pPr>
      <w:r w:rsidRPr="003348EA">
        <w:rPr>
          <w:rFonts w:ascii="Times New Roman" w:eastAsia="Calibri" w:hAnsi="Times New Roman" w:cs="Times New Roman"/>
          <w:sz w:val="28"/>
          <w:szCs w:val="28"/>
          <w:lang w:val="ru-RU"/>
        </w:rPr>
        <w:t>1.</w:t>
      </w:r>
      <w:r>
        <w:rPr>
          <w:rFonts w:ascii="Times New Roman" w:eastAsia="Calibri" w:hAnsi="Times New Roman" w:cs="Times New Roman"/>
          <w:color w:val="000000"/>
          <w:sz w:val="28"/>
          <w:szCs w:val="28"/>
          <w:lang w:val="ru-RU"/>
        </w:rPr>
        <w:t xml:space="preserve"> </w:t>
      </w:r>
      <w:r w:rsidRPr="003348EA">
        <w:rPr>
          <w:rFonts w:ascii="Times New Roman" w:eastAsia="Calibri" w:hAnsi="Times New Roman" w:cs="Times New Roman"/>
          <w:color w:val="000000"/>
          <w:sz w:val="28"/>
          <w:szCs w:val="28"/>
          <w:lang w:val="ru-RU"/>
        </w:rPr>
        <w:t>Мединский В.Р., Чубарьян А.О.  История. Всеобщая История. 1914- 1945</w:t>
      </w:r>
      <w:proofErr w:type="gramStart"/>
      <w:r w:rsidRPr="003348EA">
        <w:rPr>
          <w:rFonts w:ascii="Times New Roman" w:eastAsia="Calibri" w:hAnsi="Times New Roman" w:cs="Times New Roman"/>
          <w:color w:val="000000"/>
          <w:sz w:val="28"/>
          <w:szCs w:val="28"/>
          <w:lang w:val="ru-RU"/>
        </w:rPr>
        <w:t>год:  10</w:t>
      </w:r>
      <w:proofErr w:type="gramEnd"/>
      <w:r w:rsidRPr="003348EA">
        <w:rPr>
          <w:rFonts w:ascii="Times New Roman" w:eastAsia="Calibri" w:hAnsi="Times New Roman" w:cs="Times New Roman"/>
          <w:color w:val="000000"/>
          <w:sz w:val="28"/>
          <w:szCs w:val="28"/>
          <w:lang w:val="ru-RU"/>
        </w:rPr>
        <w:t xml:space="preserve"> класс: базовый уровень: учебник- М.: Просвещение,2023</w:t>
      </w:r>
    </w:p>
    <w:p w:rsidR="008102DC" w:rsidRPr="003348EA" w:rsidRDefault="008102DC" w:rsidP="008102DC">
      <w:pPr>
        <w:rPr>
          <w:rFonts w:ascii="Times New Roman" w:eastAsia="Calibri" w:hAnsi="Times New Roman" w:cs="Times New Roman"/>
          <w:sz w:val="28"/>
          <w:szCs w:val="28"/>
          <w:lang w:val="ru-RU"/>
        </w:rPr>
      </w:pPr>
      <w:r w:rsidRPr="003348EA">
        <w:rPr>
          <w:rFonts w:ascii="Times New Roman" w:eastAsia="Calibri" w:hAnsi="Times New Roman" w:cs="Times New Roman"/>
          <w:sz w:val="28"/>
          <w:szCs w:val="28"/>
          <w:lang w:val="ru-RU"/>
        </w:rPr>
        <w:t xml:space="preserve">2. Мединский В.Р., Торкунов А.В.История. История России.1914-1945гг.: 10класс: базовый уровень: учебник. – </w:t>
      </w:r>
      <w:proofErr w:type="gramStart"/>
      <w:r w:rsidRPr="003348EA">
        <w:rPr>
          <w:rFonts w:ascii="Times New Roman" w:eastAsia="Calibri" w:hAnsi="Times New Roman" w:cs="Times New Roman"/>
          <w:sz w:val="28"/>
          <w:szCs w:val="28"/>
          <w:lang w:val="ru-RU"/>
        </w:rPr>
        <w:t>М. :</w:t>
      </w:r>
      <w:proofErr w:type="gramEnd"/>
      <w:r w:rsidRPr="003348EA">
        <w:rPr>
          <w:rFonts w:ascii="Times New Roman" w:eastAsia="Calibri" w:hAnsi="Times New Roman" w:cs="Times New Roman"/>
          <w:sz w:val="28"/>
          <w:szCs w:val="28"/>
          <w:lang w:val="ru-RU"/>
        </w:rPr>
        <w:t xml:space="preserve"> Просвещение,2023.</w:t>
      </w:r>
    </w:p>
    <w:p w:rsidR="008102DC" w:rsidRDefault="008102DC" w:rsidP="008102DC">
      <w:pPr>
        <w:spacing w:after="0" w:line="240" w:lineRule="auto"/>
        <w:rPr>
          <w:rFonts w:ascii="Times New Roman" w:eastAsia="Calibri" w:hAnsi="Times New Roman" w:cs="Times New Roman"/>
          <w:sz w:val="28"/>
          <w:szCs w:val="28"/>
          <w:lang w:val="ru-RU"/>
        </w:rPr>
      </w:pPr>
      <w:r w:rsidRPr="003348EA">
        <w:rPr>
          <w:rFonts w:ascii="Times New Roman" w:eastAsia="Calibri" w:hAnsi="Times New Roman" w:cs="Times New Roman"/>
          <w:sz w:val="28"/>
          <w:szCs w:val="28"/>
          <w:lang w:val="ru-RU"/>
        </w:rPr>
        <w:t xml:space="preserve">3. Мединский В.Р., Торкунов А.В. История. История России. 1945- начало 21 века:11-й класс: базовый уровень.: учебник/В.Р.Мединский, А.В. </w:t>
      </w:r>
      <w:proofErr w:type="gramStart"/>
      <w:r w:rsidRPr="003348EA">
        <w:rPr>
          <w:rFonts w:ascii="Times New Roman" w:eastAsia="Calibri" w:hAnsi="Times New Roman" w:cs="Times New Roman"/>
          <w:sz w:val="28"/>
          <w:szCs w:val="28"/>
          <w:lang w:val="ru-RU"/>
        </w:rPr>
        <w:t>Торкунов.-</w:t>
      </w:r>
      <w:proofErr w:type="gramEnd"/>
      <w:r w:rsidRPr="003348EA">
        <w:rPr>
          <w:rFonts w:ascii="Times New Roman" w:eastAsia="Calibri" w:hAnsi="Times New Roman" w:cs="Times New Roman"/>
          <w:sz w:val="28"/>
          <w:szCs w:val="28"/>
          <w:lang w:val="ru-RU"/>
        </w:rPr>
        <w:t>М.: Просвещение,2023.-448с.:ил.</w:t>
      </w:r>
    </w:p>
    <w:p w:rsidR="008102DC" w:rsidRPr="003348EA" w:rsidRDefault="008102DC" w:rsidP="008102DC">
      <w:pPr>
        <w:spacing w:after="0" w:line="240" w:lineRule="auto"/>
        <w:rPr>
          <w:rFonts w:ascii="Times New Roman" w:eastAsia="Calibri" w:hAnsi="Times New Roman" w:cs="Times New Roman"/>
          <w:sz w:val="28"/>
          <w:szCs w:val="28"/>
          <w:lang w:val="ru-RU"/>
        </w:rPr>
      </w:pPr>
    </w:p>
    <w:p w:rsidR="008102DC" w:rsidRPr="003348EA" w:rsidRDefault="008102DC" w:rsidP="008102DC">
      <w:pPr>
        <w:spacing w:after="0" w:line="240" w:lineRule="auto"/>
        <w:rPr>
          <w:rFonts w:ascii="Times New Roman" w:eastAsia="Calibri" w:hAnsi="Times New Roman" w:cs="Times New Roman"/>
          <w:sz w:val="28"/>
          <w:szCs w:val="28"/>
          <w:lang w:val="ru-RU"/>
        </w:rPr>
      </w:pPr>
      <w:r w:rsidRPr="003348EA">
        <w:rPr>
          <w:rFonts w:ascii="Times New Roman" w:eastAsia="Calibri" w:hAnsi="Times New Roman" w:cs="Times New Roman"/>
          <w:sz w:val="28"/>
          <w:szCs w:val="28"/>
          <w:lang w:val="ru-RU"/>
        </w:rPr>
        <w:t xml:space="preserve">4.Мединский В.Р. История. Всеобщая история.1945 год-начало 21 века: 11класс: базовый уровень: учебник/В.Р. Мединский, А.О. </w:t>
      </w:r>
      <w:proofErr w:type="gramStart"/>
      <w:r w:rsidRPr="003348EA">
        <w:rPr>
          <w:rFonts w:ascii="Times New Roman" w:eastAsia="Calibri" w:hAnsi="Times New Roman" w:cs="Times New Roman"/>
          <w:sz w:val="28"/>
          <w:szCs w:val="28"/>
          <w:lang w:val="ru-RU"/>
        </w:rPr>
        <w:t>Чубарьян.-</w:t>
      </w:r>
      <w:proofErr w:type="gramEnd"/>
      <w:r w:rsidRPr="003348EA">
        <w:rPr>
          <w:rFonts w:ascii="Times New Roman" w:eastAsia="Calibri" w:hAnsi="Times New Roman" w:cs="Times New Roman"/>
          <w:sz w:val="28"/>
          <w:szCs w:val="28"/>
          <w:lang w:val="ru-RU"/>
        </w:rPr>
        <w:t>М.: Просвещение,2023.-272с.ил.</w:t>
      </w:r>
    </w:p>
    <w:p w:rsidR="008102DC" w:rsidRPr="003348EA" w:rsidRDefault="008102DC" w:rsidP="008102DC">
      <w:pPr>
        <w:spacing w:after="0" w:line="240" w:lineRule="auto"/>
        <w:rPr>
          <w:rFonts w:ascii="Calibri" w:eastAsia="Calibri" w:hAnsi="Calibri" w:cs="Times New Roman"/>
          <w:lang w:val="ru-RU"/>
        </w:rPr>
      </w:pPr>
    </w:p>
    <w:p w:rsidR="008102DC" w:rsidRPr="003348EA" w:rsidRDefault="008102DC" w:rsidP="008102DC">
      <w:pPr>
        <w:spacing w:after="0" w:line="240" w:lineRule="auto"/>
        <w:contextualSpacing/>
        <w:rPr>
          <w:rFonts w:ascii="Times New Roman" w:eastAsia="Calibri" w:hAnsi="Times New Roman" w:cs="Times New Roman"/>
          <w:sz w:val="28"/>
          <w:szCs w:val="28"/>
          <w:lang w:val="ru-RU"/>
        </w:rPr>
      </w:pPr>
    </w:p>
    <w:p w:rsidR="008102DC" w:rsidRPr="003348EA" w:rsidRDefault="008102DC" w:rsidP="008102DC">
      <w:pPr>
        <w:spacing w:after="0" w:line="240" w:lineRule="auto"/>
        <w:ind w:left="120"/>
        <w:contextualSpacing/>
        <w:rPr>
          <w:rFonts w:ascii="Times New Roman" w:eastAsia="Calibri" w:hAnsi="Times New Roman" w:cs="Times New Roman"/>
          <w:b/>
          <w:color w:val="000000"/>
          <w:sz w:val="28"/>
          <w:szCs w:val="28"/>
          <w:lang w:val="ru-RU"/>
        </w:rPr>
      </w:pPr>
      <w:r w:rsidRPr="003348EA">
        <w:rPr>
          <w:rFonts w:ascii="Times New Roman" w:eastAsia="Calibri" w:hAnsi="Times New Roman" w:cs="Times New Roman"/>
          <w:b/>
          <w:color w:val="000000"/>
          <w:sz w:val="28"/>
          <w:szCs w:val="28"/>
          <w:lang w:val="ru-RU"/>
        </w:rPr>
        <w:t>МЕТОДИЧЕСКИЕ МАТЕРИАЛЫ ДЛЯ УЧИТЕЛЯ</w:t>
      </w:r>
    </w:p>
    <w:p w:rsidR="008102DC" w:rsidRPr="003348EA" w:rsidRDefault="008102DC" w:rsidP="008102DC">
      <w:pPr>
        <w:spacing w:after="0" w:line="240" w:lineRule="auto"/>
        <w:ind w:left="120"/>
        <w:contextualSpacing/>
        <w:rPr>
          <w:rFonts w:ascii="Times New Roman" w:eastAsia="Calibri" w:hAnsi="Times New Roman" w:cs="Times New Roman"/>
          <w:b/>
          <w:color w:val="000000"/>
          <w:sz w:val="28"/>
          <w:szCs w:val="28"/>
          <w:lang w:val="ru-RU"/>
        </w:rPr>
      </w:pPr>
    </w:p>
    <w:p w:rsidR="008102DC" w:rsidRPr="003348EA" w:rsidRDefault="008102DC" w:rsidP="008102DC">
      <w:pPr>
        <w:spacing w:after="0" w:line="240" w:lineRule="auto"/>
        <w:ind w:left="120"/>
        <w:contextualSpacing/>
        <w:rPr>
          <w:rFonts w:ascii="Times New Roman" w:eastAsia="Calibri" w:hAnsi="Times New Roman" w:cs="Times New Roman"/>
          <w:color w:val="000000"/>
          <w:sz w:val="28"/>
          <w:szCs w:val="28"/>
          <w:lang w:val="ru-RU"/>
        </w:rPr>
      </w:pPr>
      <w:r w:rsidRPr="003348EA">
        <w:rPr>
          <w:rFonts w:ascii="Times New Roman" w:eastAsia="Calibri" w:hAnsi="Times New Roman" w:cs="Times New Roman"/>
          <w:color w:val="000000"/>
          <w:sz w:val="28"/>
          <w:szCs w:val="28"/>
          <w:lang w:val="ru-RU"/>
        </w:rPr>
        <w:t>Исторический атлас 10 - 11 класс</w:t>
      </w:r>
    </w:p>
    <w:p w:rsidR="008102DC" w:rsidRPr="003348EA" w:rsidRDefault="008102DC" w:rsidP="008102DC">
      <w:pPr>
        <w:spacing w:after="0" w:line="240" w:lineRule="auto"/>
        <w:ind w:left="120"/>
        <w:contextualSpacing/>
        <w:rPr>
          <w:rFonts w:ascii="Times New Roman" w:eastAsia="Calibri" w:hAnsi="Times New Roman" w:cs="Times New Roman"/>
          <w:color w:val="000000"/>
          <w:sz w:val="28"/>
          <w:szCs w:val="28"/>
          <w:lang w:val="ru-RU"/>
        </w:rPr>
      </w:pPr>
      <w:r w:rsidRPr="003348EA">
        <w:rPr>
          <w:rFonts w:ascii="Times New Roman" w:eastAsia="Calibri" w:hAnsi="Times New Roman" w:cs="Times New Roman"/>
          <w:color w:val="000000"/>
          <w:sz w:val="28"/>
          <w:szCs w:val="28"/>
          <w:lang w:val="ru-RU"/>
        </w:rPr>
        <w:t>Поурочные разработки к учебникам</w:t>
      </w:r>
    </w:p>
    <w:p w:rsidR="008102DC" w:rsidRPr="003348EA" w:rsidRDefault="008102DC" w:rsidP="008102DC">
      <w:pPr>
        <w:spacing w:after="0" w:line="240" w:lineRule="auto"/>
        <w:ind w:left="120"/>
        <w:contextualSpacing/>
        <w:rPr>
          <w:rFonts w:ascii="Times New Roman" w:eastAsia="Calibri" w:hAnsi="Times New Roman" w:cs="Times New Roman"/>
          <w:color w:val="000000"/>
          <w:sz w:val="28"/>
          <w:szCs w:val="28"/>
          <w:lang w:val="ru-RU"/>
        </w:rPr>
      </w:pPr>
      <w:r w:rsidRPr="003348EA">
        <w:rPr>
          <w:rFonts w:ascii="Times New Roman" w:eastAsia="Calibri" w:hAnsi="Times New Roman" w:cs="Times New Roman"/>
          <w:color w:val="000000"/>
          <w:sz w:val="28"/>
          <w:szCs w:val="28"/>
          <w:lang w:val="ru-RU"/>
        </w:rPr>
        <w:t>Контрольно-измерительные материалы к учебникам</w:t>
      </w:r>
    </w:p>
    <w:p w:rsidR="008102DC" w:rsidRPr="003348EA" w:rsidRDefault="008102DC" w:rsidP="008102DC">
      <w:pPr>
        <w:spacing w:after="0" w:line="240" w:lineRule="auto"/>
        <w:ind w:left="120"/>
        <w:contextualSpacing/>
        <w:rPr>
          <w:rFonts w:ascii="Times New Roman" w:eastAsia="Calibri" w:hAnsi="Times New Roman" w:cs="Times New Roman"/>
          <w:color w:val="000000"/>
          <w:sz w:val="28"/>
          <w:szCs w:val="28"/>
          <w:lang w:val="ru-RU"/>
        </w:rPr>
      </w:pPr>
      <w:r w:rsidRPr="003348EA">
        <w:rPr>
          <w:rFonts w:ascii="Times New Roman" w:eastAsia="Calibri" w:hAnsi="Times New Roman" w:cs="Times New Roman"/>
          <w:color w:val="000000"/>
          <w:sz w:val="28"/>
          <w:szCs w:val="28"/>
          <w:lang w:val="ru-RU"/>
        </w:rPr>
        <w:t>Рабочие тетради к учебникам</w:t>
      </w:r>
    </w:p>
    <w:p w:rsidR="008102DC" w:rsidRPr="003348EA" w:rsidRDefault="008102DC" w:rsidP="008102DC">
      <w:pPr>
        <w:spacing w:after="0" w:line="240" w:lineRule="auto"/>
        <w:ind w:left="120"/>
        <w:contextualSpacing/>
        <w:rPr>
          <w:rFonts w:ascii="Times New Roman" w:eastAsia="Calibri" w:hAnsi="Times New Roman" w:cs="Times New Roman"/>
          <w:color w:val="000000"/>
          <w:sz w:val="28"/>
          <w:szCs w:val="28"/>
          <w:lang w:val="ru-RU"/>
        </w:rPr>
      </w:pPr>
      <w:r w:rsidRPr="003348EA">
        <w:rPr>
          <w:rFonts w:ascii="Times New Roman" w:eastAsia="Calibri" w:hAnsi="Times New Roman" w:cs="Times New Roman"/>
          <w:color w:val="000000"/>
          <w:sz w:val="28"/>
          <w:szCs w:val="28"/>
          <w:lang w:val="ru-RU"/>
        </w:rPr>
        <w:t>ВПР (варианты)</w:t>
      </w:r>
    </w:p>
    <w:p w:rsidR="008102DC" w:rsidRPr="003348EA" w:rsidRDefault="008102DC" w:rsidP="008102DC">
      <w:pPr>
        <w:spacing w:after="0" w:line="240" w:lineRule="auto"/>
        <w:ind w:left="120"/>
        <w:contextualSpacing/>
        <w:rPr>
          <w:rFonts w:ascii="Times New Roman" w:eastAsia="Calibri" w:hAnsi="Times New Roman" w:cs="Times New Roman"/>
          <w:b/>
          <w:color w:val="000000"/>
          <w:sz w:val="28"/>
          <w:szCs w:val="28"/>
          <w:lang w:val="ru-RU"/>
        </w:rPr>
      </w:pPr>
      <w:r w:rsidRPr="003348EA">
        <w:rPr>
          <w:rFonts w:ascii="Times New Roman" w:eastAsia="Calibri" w:hAnsi="Times New Roman" w:cs="Times New Roman"/>
          <w:color w:val="000000"/>
          <w:sz w:val="28"/>
          <w:szCs w:val="28"/>
          <w:lang w:val="ru-RU"/>
        </w:rPr>
        <w:t>Демоверсия ЕГЭ</w:t>
      </w:r>
    </w:p>
    <w:p w:rsidR="008102DC" w:rsidRPr="003348EA" w:rsidRDefault="008102DC" w:rsidP="008102DC">
      <w:pPr>
        <w:spacing w:after="0" w:line="240" w:lineRule="auto"/>
        <w:ind w:left="120"/>
        <w:contextualSpacing/>
        <w:rPr>
          <w:rFonts w:ascii="Times New Roman" w:eastAsia="Calibri" w:hAnsi="Times New Roman" w:cs="Times New Roman"/>
          <w:color w:val="000000"/>
          <w:sz w:val="28"/>
          <w:szCs w:val="28"/>
          <w:lang w:val="ru-RU"/>
        </w:rPr>
      </w:pPr>
      <w:r w:rsidRPr="003348EA">
        <w:rPr>
          <w:rFonts w:ascii="Times New Roman" w:eastAsia="Calibri" w:hAnsi="Times New Roman" w:cs="Times New Roman"/>
          <w:color w:val="000000"/>
          <w:sz w:val="28"/>
          <w:szCs w:val="28"/>
          <w:lang w:val="ru-RU"/>
        </w:rPr>
        <w:t xml:space="preserve"> ​</w:t>
      </w:r>
    </w:p>
    <w:p w:rsidR="008102DC" w:rsidRPr="003348EA" w:rsidRDefault="008102DC" w:rsidP="008102DC">
      <w:pPr>
        <w:spacing w:after="0" w:line="240" w:lineRule="auto"/>
        <w:ind w:left="120"/>
        <w:contextualSpacing/>
        <w:rPr>
          <w:rFonts w:ascii="Times New Roman" w:eastAsia="Calibri" w:hAnsi="Times New Roman" w:cs="Times New Roman"/>
          <w:b/>
          <w:color w:val="000000"/>
          <w:sz w:val="28"/>
          <w:szCs w:val="28"/>
          <w:lang w:val="ru-RU"/>
        </w:rPr>
      </w:pPr>
      <w:r w:rsidRPr="003348EA">
        <w:rPr>
          <w:rFonts w:ascii="Times New Roman" w:eastAsia="Calibri" w:hAnsi="Times New Roman" w:cs="Times New Roman"/>
          <w:b/>
          <w:color w:val="000000"/>
          <w:sz w:val="28"/>
          <w:szCs w:val="28"/>
          <w:lang w:val="ru-RU"/>
        </w:rPr>
        <w:t>ЦИФРОВЫЕ ОБРАЗОВАТЕЛЬНЫЕ РЕСУРСЫ И РЕСУРСЫ СЕТИ ИНТЕРНЕТ</w:t>
      </w:r>
    </w:p>
    <w:p w:rsidR="008102DC" w:rsidRPr="003348EA" w:rsidRDefault="008102DC" w:rsidP="008102DC">
      <w:pPr>
        <w:spacing w:after="160" w:line="240" w:lineRule="auto"/>
        <w:contextualSpacing/>
        <w:rPr>
          <w:rFonts w:ascii="Times New Roman" w:eastAsia="Calibri" w:hAnsi="Times New Roman" w:cs="Times New Roman"/>
          <w:color w:val="000000"/>
          <w:sz w:val="28"/>
          <w:szCs w:val="28"/>
          <w:lang w:val="ru-RU"/>
        </w:rPr>
      </w:pPr>
      <w:r w:rsidRPr="003348EA">
        <w:rPr>
          <w:rFonts w:ascii="Times New Roman" w:eastAsia="Calibri" w:hAnsi="Times New Roman" w:cs="Times New Roman"/>
          <w:color w:val="000000"/>
          <w:sz w:val="28"/>
          <w:szCs w:val="28"/>
          <w:lang w:val="ru-RU"/>
        </w:rPr>
        <w:t>​</w:t>
      </w:r>
      <w:r w:rsidRPr="003348EA">
        <w:rPr>
          <w:rFonts w:ascii="Times New Roman" w:eastAsia="Calibri" w:hAnsi="Times New Roman" w:cs="Times New Roman"/>
          <w:color w:val="333333"/>
          <w:sz w:val="28"/>
          <w:szCs w:val="28"/>
          <w:lang w:val="ru-RU"/>
        </w:rPr>
        <w:t>​‌</w:t>
      </w:r>
      <w:hyperlink r:id="rId67" w:history="1">
        <w:r w:rsidRPr="003348EA">
          <w:rPr>
            <w:rFonts w:ascii="Times New Roman" w:eastAsia="Calibri" w:hAnsi="Times New Roman" w:cs="Times New Roman"/>
            <w:color w:val="0563C1"/>
            <w:sz w:val="28"/>
            <w:szCs w:val="28"/>
            <w:u w:val="single"/>
            <w:lang w:val="ru-RU"/>
          </w:rPr>
          <w:t>https://resh.edu.ru/</w:t>
        </w:r>
      </w:hyperlink>
    </w:p>
    <w:p w:rsidR="008102DC" w:rsidRPr="003348EA" w:rsidRDefault="00045333" w:rsidP="008102DC">
      <w:pPr>
        <w:spacing w:after="160" w:line="240" w:lineRule="auto"/>
        <w:contextualSpacing/>
        <w:rPr>
          <w:rFonts w:ascii="Times New Roman" w:eastAsia="Calibri" w:hAnsi="Times New Roman" w:cs="Times New Roman"/>
          <w:color w:val="000000"/>
          <w:sz w:val="28"/>
          <w:szCs w:val="28"/>
          <w:lang w:val="ru-RU"/>
        </w:rPr>
      </w:pPr>
      <w:hyperlink r:id="rId68" w:history="1">
        <w:r w:rsidR="008102DC" w:rsidRPr="003348EA">
          <w:rPr>
            <w:rFonts w:ascii="Times New Roman" w:eastAsia="Calibri" w:hAnsi="Times New Roman" w:cs="Times New Roman"/>
            <w:color w:val="0563C1"/>
            <w:sz w:val="28"/>
            <w:szCs w:val="28"/>
            <w:u w:val="single"/>
            <w:lang w:val="ru-RU"/>
          </w:rPr>
          <w:t>https://lesson.edu.ru/</w:t>
        </w:r>
      </w:hyperlink>
    </w:p>
    <w:bookmarkEnd w:id="15"/>
    <w:p w:rsidR="00510F40" w:rsidRPr="00510F40" w:rsidRDefault="00510F40">
      <w:pPr>
        <w:rPr>
          <w:lang w:val="ru-RU"/>
        </w:rPr>
      </w:pPr>
    </w:p>
    <w:sectPr w:rsidR="00510F40" w:rsidRPr="00510F4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192"/>
    <w:rsid w:val="00045333"/>
    <w:rsid w:val="001909AF"/>
    <w:rsid w:val="0027357E"/>
    <w:rsid w:val="00275E13"/>
    <w:rsid w:val="003C1C70"/>
    <w:rsid w:val="004D1222"/>
    <w:rsid w:val="00510F40"/>
    <w:rsid w:val="005844DD"/>
    <w:rsid w:val="00601F59"/>
    <w:rsid w:val="00695192"/>
    <w:rsid w:val="006A49EC"/>
    <w:rsid w:val="0073223B"/>
    <w:rsid w:val="00765FC2"/>
    <w:rsid w:val="008102DC"/>
    <w:rsid w:val="00B95F94"/>
    <w:rsid w:val="00CF1039"/>
    <w:rsid w:val="00D0636E"/>
    <w:rsid w:val="00DC4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C010"/>
  <w15:docId w15:val="{5230B420-6788-4CAD-A364-C6708CB0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3f6f6e16"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47" Type="http://schemas.openxmlformats.org/officeDocument/2006/relationships/hyperlink" Target="https://m.edsoo.ru/38e9087b" TargetMode="External"/><Relationship Id="rId63" Type="http://schemas.openxmlformats.org/officeDocument/2006/relationships/hyperlink" Target="https://m.edsoo.ru/38e9087b" TargetMode="External"/><Relationship Id="rId68" Type="http://schemas.openxmlformats.org/officeDocument/2006/relationships/hyperlink" Target="https://lesson.edu.ru/" TargetMode="External"/><Relationship Id="rId7" Type="http://schemas.openxmlformats.org/officeDocument/2006/relationships/hyperlink" Target="https://m.edsoo.ru/3f6f6e16" TargetMode="External"/><Relationship Id="rId2" Type="http://schemas.openxmlformats.org/officeDocument/2006/relationships/settings" Target="settings.xml"/><Relationship Id="rId16" Type="http://schemas.openxmlformats.org/officeDocument/2006/relationships/hyperlink" Target="https://m.edsoo.ru/3f6f6e16" TargetMode="External"/><Relationship Id="rId29" Type="http://schemas.openxmlformats.org/officeDocument/2006/relationships/hyperlink" Target="https://m.edsoo.ru/3f6f6e16" TargetMode="External"/><Relationship Id="rId11" Type="http://schemas.openxmlformats.org/officeDocument/2006/relationships/hyperlink" Target="https://m.edsoo.ru/3f6f6e16" TargetMode="External"/><Relationship Id="rId24"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66" Type="http://schemas.openxmlformats.org/officeDocument/2006/relationships/hyperlink" Target="https://m.edsoo.ru/38e9087b" TargetMode="External"/><Relationship Id="rId5" Type="http://schemas.openxmlformats.org/officeDocument/2006/relationships/image" Target="media/image2.png"/><Relationship Id="rId61" Type="http://schemas.openxmlformats.org/officeDocument/2006/relationships/hyperlink" Target="https://m.edsoo.ru/38e9087b" TargetMode="Externa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43" Type="http://schemas.openxmlformats.org/officeDocument/2006/relationships/hyperlink" Target="https://m.edsoo.ru/38e9087b" TargetMode="External"/><Relationship Id="rId48" Type="http://schemas.openxmlformats.org/officeDocument/2006/relationships/hyperlink" Target="https://m.edsoo.ru/38e9087b" TargetMode="External"/><Relationship Id="rId56" Type="http://schemas.openxmlformats.org/officeDocument/2006/relationships/hyperlink" Target="https://m.edsoo.ru/38e9087b" TargetMode="External"/><Relationship Id="rId64" Type="http://schemas.openxmlformats.org/officeDocument/2006/relationships/hyperlink" Target="https://m.edsoo.ru/38e9087b" TargetMode="External"/><Relationship Id="rId69" Type="http://schemas.openxmlformats.org/officeDocument/2006/relationships/fontTable" Target="fontTable.xm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3" Type="http://schemas.openxmlformats.org/officeDocument/2006/relationships/webSettings" Target="webSettings.xm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25"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46" Type="http://schemas.openxmlformats.org/officeDocument/2006/relationships/hyperlink" Target="https://m.edsoo.ru/38e9087b" TargetMode="External"/><Relationship Id="rId59" Type="http://schemas.openxmlformats.org/officeDocument/2006/relationships/hyperlink" Target="https://m.edsoo.ru/38e9087b" TargetMode="External"/><Relationship Id="rId67" Type="http://schemas.openxmlformats.org/officeDocument/2006/relationships/hyperlink" Target="https://resh.edu.ru/" TargetMode="External"/><Relationship Id="rId20" Type="http://schemas.openxmlformats.org/officeDocument/2006/relationships/hyperlink" Target="https://m.edsoo.ru/3f6f6e16" TargetMode="External"/><Relationship Id="rId41" Type="http://schemas.openxmlformats.org/officeDocument/2006/relationships/hyperlink" Target="https://m.edsoo.ru/3f6f6e16" TargetMode="External"/><Relationship Id="rId54" Type="http://schemas.openxmlformats.org/officeDocument/2006/relationships/hyperlink" Target="https://m.edsoo.ru/38e9087b" TargetMode="External"/><Relationship Id="rId62" Type="http://schemas.openxmlformats.org/officeDocument/2006/relationships/hyperlink" Target="https://m.edsoo.ru/38e9087b"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edsoo.ru/3f6f6e16" TargetMode="External"/><Relationship Id="rId15"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36" Type="http://schemas.openxmlformats.org/officeDocument/2006/relationships/hyperlink" Target="https://m.edsoo.ru/3f6f6e16" TargetMode="External"/><Relationship Id="rId49" Type="http://schemas.openxmlformats.org/officeDocument/2006/relationships/hyperlink" Target="https://m.edsoo.ru/38e9087b" TargetMode="External"/><Relationship Id="rId57" Type="http://schemas.openxmlformats.org/officeDocument/2006/relationships/hyperlink" Target="https://m.edsoo.ru/38e9087b"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44" Type="http://schemas.openxmlformats.org/officeDocument/2006/relationships/hyperlink" Target="https://m.edsoo.ru/38e9087b" TargetMode="External"/><Relationship Id="rId52" Type="http://schemas.openxmlformats.org/officeDocument/2006/relationships/hyperlink" Target="https://m.edsoo.ru/38e9087b" TargetMode="External"/><Relationship Id="rId60" Type="http://schemas.openxmlformats.org/officeDocument/2006/relationships/hyperlink" Target="https://m.edsoo.ru/38e9087b" TargetMode="External"/><Relationship Id="rId65" Type="http://schemas.openxmlformats.org/officeDocument/2006/relationships/hyperlink" Target="https://m.edsoo.ru/38e9087b" TargetMode="External"/><Relationship Id="rId4" Type="http://schemas.openxmlformats.org/officeDocument/2006/relationships/image" Target="media/image1.png"/><Relationship Id="rId9" Type="http://schemas.openxmlformats.org/officeDocument/2006/relationships/hyperlink" Target="https://m.edsoo.ru/3f6f6e16" TargetMode="Externa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34" Type="http://schemas.openxmlformats.org/officeDocument/2006/relationships/hyperlink" Target="https://m.edsoo.ru/3f6f6e16"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88</Pages>
  <Words>26601</Words>
  <Characters>151630</Characters>
  <Application>Microsoft Office Word</Application>
  <DocSecurity>0</DocSecurity>
  <Lines>1263</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4</cp:revision>
  <dcterms:created xsi:type="dcterms:W3CDTF">2025-06-25T11:45:00Z</dcterms:created>
  <dcterms:modified xsi:type="dcterms:W3CDTF">2025-09-09T10:28:00Z</dcterms:modified>
</cp:coreProperties>
</file>