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01" w:rsidRPr="007D4001" w:rsidRDefault="007D4001" w:rsidP="007D4001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7D4001">
        <w:rPr>
          <w:b/>
          <w:color w:val="auto"/>
          <w:szCs w:val="24"/>
        </w:rPr>
        <w:t>Государственное бюджетное общеобразовательное учреждение гимназия № 363</w:t>
      </w:r>
    </w:p>
    <w:p w:rsidR="007D4001" w:rsidRPr="007D4001" w:rsidRDefault="007D4001" w:rsidP="007D400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7D4001">
        <w:rPr>
          <w:b/>
          <w:color w:val="auto"/>
          <w:szCs w:val="24"/>
        </w:rPr>
        <w:t>Фрунзенского района Санкт-Петербурга</w:t>
      </w:r>
    </w:p>
    <w:p w:rsidR="007D4001" w:rsidRPr="007D4001" w:rsidRDefault="007D4001" w:rsidP="007D4001">
      <w:pPr>
        <w:spacing w:after="0" w:line="255" w:lineRule="atLeast"/>
        <w:ind w:left="0" w:firstLine="0"/>
        <w:jc w:val="center"/>
        <w:rPr>
          <w:b/>
          <w:color w:val="auto"/>
          <w:sz w:val="18"/>
          <w:szCs w:val="28"/>
        </w:rPr>
      </w:pPr>
      <w:r w:rsidRPr="007D4001">
        <w:rPr>
          <w:b/>
          <w:color w:val="auto"/>
          <w:sz w:val="18"/>
          <w:szCs w:val="28"/>
        </w:rPr>
        <w:t>192284, Санкт-Петербург, Димитрова улица, дом 15, корп. 3</w:t>
      </w:r>
    </w:p>
    <w:p w:rsidR="007D4001" w:rsidRPr="007D4001" w:rsidRDefault="007D4001" w:rsidP="007D4001">
      <w:pPr>
        <w:spacing w:after="0" w:line="255" w:lineRule="atLeast"/>
        <w:ind w:left="0" w:firstLine="0"/>
        <w:jc w:val="center"/>
        <w:rPr>
          <w:b/>
          <w:color w:val="auto"/>
          <w:sz w:val="18"/>
          <w:szCs w:val="28"/>
        </w:rPr>
      </w:pPr>
      <w:r w:rsidRPr="007D4001">
        <w:rPr>
          <w:b/>
          <w:bCs/>
          <w:color w:val="auto"/>
          <w:sz w:val="18"/>
          <w:szCs w:val="28"/>
        </w:rPr>
        <w:t>телефон/факс: </w:t>
      </w:r>
      <w:r w:rsidRPr="007D4001">
        <w:rPr>
          <w:b/>
          <w:color w:val="auto"/>
          <w:sz w:val="18"/>
          <w:szCs w:val="28"/>
        </w:rPr>
        <w:t>+7 812) 772-62-</w:t>
      </w:r>
      <w:proofErr w:type="gramStart"/>
      <w:r w:rsidRPr="007D4001">
        <w:rPr>
          <w:b/>
          <w:color w:val="auto"/>
          <w:sz w:val="18"/>
          <w:szCs w:val="28"/>
        </w:rPr>
        <w:t xml:space="preserve">74,  </w:t>
      </w:r>
      <w:r w:rsidRPr="007D4001">
        <w:rPr>
          <w:b/>
          <w:bCs/>
          <w:color w:val="auto"/>
          <w:sz w:val="18"/>
          <w:szCs w:val="28"/>
        </w:rPr>
        <w:t>е</w:t>
      </w:r>
      <w:proofErr w:type="gramEnd"/>
      <w:r w:rsidRPr="007D4001">
        <w:rPr>
          <w:b/>
          <w:bCs/>
          <w:color w:val="auto"/>
          <w:sz w:val="18"/>
          <w:szCs w:val="28"/>
        </w:rPr>
        <w:t>-</w:t>
      </w:r>
      <w:proofErr w:type="spellStart"/>
      <w:r w:rsidRPr="007D4001">
        <w:rPr>
          <w:b/>
          <w:bCs/>
          <w:color w:val="auto"/>
          <w:sz w:val="18"/>
          <w:szCs w:val="28"/>
        </w:rPr>
        <w:t>mail</w:t>
      </w:r>
      <w:proofErr w:type="spellEnd"/>
      <w:r w:rsidRPr="007D4001">
        <w:rPr>
          <w:b/>
          <w:bCs/>
          <w:color w:val="auto"/>
          <w:sz w:val="18"/>
          <w:szCs w:val="28"/>
        </w:rPr>
        <w:t>: i</w:t>
      </w:r>
      <w:r w:rsidRPr="007D4001">
        <w:rPr>
          <w:b/>
          <w:color w:val="auto"/>
          <w:sz w:val="18"/>
          <w:szCs w:val="28"/>
        </w:rPr>
        <w:t>nfo.sch363@obr.gov.spb.ru</w:t>
      </w:r>
    </w:p>
    <w:p w:rsidR="007D4001" w:rsidRPr="007D4001" w:rsidRDefault="007D4001" w:rsidP="007D4001">
      <w:pPr>
        <w:spacing w:after="0" w:line="255" w:lineRule="atLeast"/>
        <w:ind w:left="0" w:firstLine="0"/>
        <w:jc w:val="center"/>
        <w:rPr>
          <w:b/>
          <w:color w:val="auto"/>
          <w:sz w:val="18"/>
          <w:szCs w:val="28"/>
        </w:rPr>
      </w:pPr>
      <w:r w:rsidRPr="007D4001">
        <w:rPr>
          <w:b/>
          <w:bCs/>
          <w:color w:val="auto"/>
          <w:sz w:val="18"/>
          <w:szCs w:val="28"/>
        </w:rPr>
        <w:t>сайт: </w:t>
      </w:r>
      <w:hyperlink r:id="rId5" w:history="1">
        <w:r w:rsidRPr="007D4001">
          <w:rPr>
            <w:b/>
            <w:color w:val="0000FF"/>
            <w:sz w:val="18"/>
            <w:szCs w:val="28"/>
            <w:u w:val="single"/>
          </w:rPr>
          <w:t>https://gim363spb.ros-obr.ru</w:t>
        </w:r>
      </w:hyperlink>
    </w:p>
    <w:p w:rsidR="007D4001" w:rsidRPr="007D4001" w:rsidRDefault="007D4001" w:rsidP="007D4001">
      <w:pPr>
        <w:spacing w:after="0" w:line="240" w:lineRule="auto"/>
        <w:ind w:left="0" w:firstLine="0"/>
        <w:rPr>
          <w:color w:val="auto"/>
          <w:szCs w:val="24"/>
        </w:rPr>
      </w:pPr>
    </w:p>
    <w:p w:rsidR="007D4001" w:rsidRPr="007D4001" w:rsidRDefault="007D4001" w:rsidP="007D4001">
      <w:pPr>
        <w:spacing w:after="0" w:line="240" w:lineRule="auto"/>
        <w:ind w:left="0" w:firstLine="0"/>
        <w:rPr>
          <w:color w:val="auto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D4001" w:rsidRPr="007D4001" w:rsidTr="007D4001">
        <w:trPr>
          <w:tblCellSpacing w:w="20" w:type="dxa"/>
        </w:trPr>
        <w:tc>
          <w:tcPr>
            <w:tcW w:w="3620" w:type="dxa"/>
          </w:tcPr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>Фрунзенского района</w:t>
            </w:r>
          </w:p>
          <w:p w:rsidR="007D4001" w:rsidRPr="007D4001" w:rsidRDefault="007D4001" w:rsidP="007D4001">
            <w:pPr>
              <w:spacing w:after="0" w:line="252" w:lineRule="auto"/>
              <w:ind w:left="0" w:right="-185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>Протокол № 1 от 28.08.2024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654567" wp14:editId="4E76F2F7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>УТВЕРЖДЕНА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>Приказ № 222 от 28.08.2024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244D2F" wp14:editId="128CF1C8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001">
              <w:rPr>
                <w:color w:val="auto"/>
                <w:szCs w:val="24"/>
                <w:lang w:eastAsia="en-US"/>
              </w:rPr>
              <w:t>Директор ГБОУ гимназия № 363</w:t>
            </w:r>
          </w:p>
          <w:p w:rsidR="007D4001" w:rsidRPr="007D4001" w:rsidRDefault="007D4001" w:rsidP="007D4001">
            <w:pPr>
              <w:spacing w:after="0" w:line="252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7D4001">
              <w:rPr>
                <w:color w:val="auto"/>
                <w:szCs w:val="24"/>
                <w:lang w:eastAsia="en-US"/>
              </w:rPr>
              <w:t>________________  Акатова И.Б.</w:t>
            </w:r>
          </w:p>
        </w:tc>
      </w:tr>
    </w:tbl>
    <w:p w:rsidR="00B65429" w:rsidRDefault="00B65429">
      <w:pPr>
        <w:spacing w:after="84" w:line="259" w:lineRule="auto"/>
        <w:ind w:left="59" w:firstLine="0"/>
        <w:jc w:val="center"/>
      </w:pPr>
    </w:p>
    <w:p w:rsidR="00B65429" w:rsidRDefault="00B65429">
      <w:pPr>
        <w:spacing w:after="84" w:line="259" w:lineRule="auto"/>
        <w:ind w:left="59" w:firstLine="0"/>
        <w:jc w:val="center"/>
      </w:pPr>
    </w:p>
    <w:p w:rsidR="00484F3F" w:rsidRDefault="00B65429">
      <w:pPr>
        <w:spacing w:after="48" w:line="259" w:lineRule="auto"/>
        <w:ind w:left="89" w:firstLine="0"/>
        <w:jc w:val="center"/>
      </w:pPr>
      <w:r>
        <w:rPr>
          <w:i/>
          <w:sz w:val="36"/>
        </w:rPr>
        <w:t xml:space="preserve"> </w:t>
      </w:r>
    </w:p>
    <w:p w:rsidR="00EE6C5E" w:rsidRPr="00EE6C5E" w:rsidRDefault="00EE6C5E" w:rsidP="00EE6C5E">
      <w:pPr>
        <w:spacing w:after="0" w:line="240" w:lineRule="auto"/>
        <w:ind w:left="454" w:firstLine="0"/>
        <w:rPr>
          <w:b/>
          <w:color w:val="auto"/>
          <w:szCs w:val="24"/>
        </w:rPr>
      </w:pPr>
      <w:r w:rsidRPr="00EE6C5E">
        <w:rPr>
          <w:b/>
          <w:color w:val="auto"/>
          <w:szCs w:val="24"/>
        </w:rPr>
        <w:t>Учтено</w:t>
      </w:r>
    </w:p>
    <w:p w:rsidR="00EE6C5E" w:rsidRPr="00EE6C5E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EE6C5E">
        <w:rPr>
          <w:color w:val="auto"/>
          <w:szCs w:val="24"/>
        </w:rPr>
        <w:t>мотивированное мнение</w:t>
      </w:r>
    </w:p>
    <w:p w:rsidR="00EE6C5E" w:rsidRPr="00EE6C5E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EE6C5E">
        <w:rPr>
          <w:color w:val="auto"/>
          <w:szCs w:val="24"/>
        </w:rPr>
        <w:t>Совета родителей (законных</w:t>
      </w:r>
    </w:p>
    <w:p w:rsidR="00EE6C5E" w:rsidRPr="00EE6C5E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EE6C5E">
        <w:rPr>
          <w:color w:val="auto"/>
          <w:szCs w:val="24"/>
        </w:rPr>
        <w:t>представителей) несовершеннолетних</w:t>
      </w:r>
    </w:p>
    <w:p w:rsidR="00EE6C5E" w:rsidRPr="00EE6C5E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EE6C5E">
        <w:rPr>
          <w:color w:val="auto"/>
          <w:szCs w:val="24"/>
        </w:rPr>
        <w:t>обучающихся ГБОУ № 363</w:t>
      </w:r>
    </w:p>
    <w:p w:rsidR="00EE6C5E" w:rsidRPr="00AB4140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EE6C5E">
        <w:rPr>
          <w:color w:val="auto"/>
          <w:szCs w:val="24"/>
        </w:rPr>
        <w:t xml:space="preserve">Протокол № 4 </w:t>
      </w:r>
      <w:r w:rsidRPr="00AB4140">
        <w:rPr>
          <w:color w:val="auto"/>
          <w:szCs w:val="24"/>
        </w:rPr>
        <w:t>от 15.04.2024</w:t>
      </w:r>
    </w:p>
    <w:p w:rsidR="00EE6C5E" w:rsidRPr="00AB4140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AB4140">
        <w:rPr>
          <w:color w:val="auto"/>
          <w:szCs w:val="24"/>
        </w:rPr>
        <w:t>Учтено мотивированное мнение</w:t>
      </w:r>
    </w:p>
    <w:p w:rsidR="00EE6C5E" w:rsidRPr="00AB4140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AB4140">
        <w:rPr>
          <w:color w:val="auto"/>
          <w:szCs w:val="24"/>
        </w:rPr>
        <w:t>Совета обучающихся ГБОУ № 363</w:t>
      </w:r>
    </w:p>
    <w:p w:rsidR="00EE6C5E" w:rsidRPr="00AB4140" w:rsidRDefault="00EE6C5E" w:rsidP="00EE6C5E">
      <w:pPr>
        <w:spacing w:after="0" w:line="240" w:lineRule="auto"/>
        <w:ind w:left="454" w:firstLine="0"/>
        <w:rPr>
          <w:color w:val="auto"/>
          <w:szCs w:val="24"/>
        </w:rPr>
      </w:pPr>
      <w:r w:rsidRPr="00AB4140">
        <w:rPr>
          <w:color w:val="auto"/>
          <w:szCs w:val="24"/>
        </w:rPr>
        <w:t>Протокол № 10 от 13.05.2024</w:t>
      </w:r>
    </w:p>
    <w:p w:rsidR="00EE6C5E" w:rsidRDefault="00EE6C5E">
      <w:pPr>
        <w:pStyle w:val="1"/>
      </w:pPr>
    </w:p>
    <w:p w:rsidR="00EE6C5E" w:rsidRDefault="00EE6C5E">
      <w:pPr>
        <w:pStyle w:val="1"/>
      </w:pPr>
    </w:p>
    <w:p w:rsidR="00484F3F" w:rsidRDefault="00B65429">
      <w:pPr>
        <w:pStyle w:val="1"/>
      </w:pPr>
      <w:r>
        <w:t xml:space="preserve">ПОЛОЖЕНИЕ  </w:t>
      </w:r>
    </w:p>
    <w:p w:rsidR="00AD70F7" w:rsidRDefault="00B65429">
      <w:pPr>
        <w:spacing w:after="0" w:line="271" w:lineRule="auto"/>
        <w:ind w:left="463" w:right="453"/>
        <w:jc w:val="center"/>
        <w:rPr>
          <w:b/>
          <w:sz w:val="28"/>
        </w:rPr>
      </w:pPr>
      <w:r>
        <w:rPr>
          <w:b/>
          <w:sz w:val="32"/>
        </w:rPr>
        <w:t>о контроле качества оказания</w:t>
      </w:r>
      <w:r w:rsidR="007D4001">
        <w:rPr>
          <w:b/>
          <w:sz w:val="32"/>
        </w:rPr>
        <w:t xml:space="preserve"> платных образовательных услуг </w:t>
      </w:r>
      <w:r>
        <w:rPr>
          <w:b/>
          <w:sz w:val="28"/>
        </w:rPr>
        <w:t xml:space="preserve">в Государственном бюджетном общеобразовательном </w:t>
      </w:r>
    </w:p>
    <w:p w:rsidR="00484F3F" w:rsidRDefault="00AD70F7">
      <w:pPr>
        <w:spacing w:after="0" w:line="271" w:lineRule="auto"/>
        <w:ind w:left="463" w:right="453"/>
        <w:jc w:val="center"/>
      </w:pPr>
      <w:r>
        <w:rPr>
          <w:b/>
          <w:sz w:val="28"/>
        </w:rPr>
        <w:t xml:space="preserve">учреждении </w:t>
      </w:r>
      <w:r w:rsidR="007121AF">
        <w:rPr>
          <w:b/>
          <w:sz w:val="28"/>
        </w:rPr>
        <w:t xml:space="preserve">гимназия </w:t>
      </w:r>
      <w:r w:rsidR="00B65429">
        <w:rPr>
          <w:b/>
          <w:sz w:val="28"/>
        </w:rPr>
        <w:t xml:space="preserve">№ </w:t>
      </w:r>
      <w:r w:rsidR="007121AF">
        <w:rPr>
          <w:b/>
          <w:sz w:val="28"/>
        </w:rPr>
        <w:t>363</w:t>
      </w:r>
      <w:r w:rsidR="00B65429">
        <w:rPr>
          <w:b/>
          <w:sz w:val="28"/>
        </w:rPr>
        <w:t xml:space="preserve">  </w:t>
      </w:r>
    </w:p>
    <w:p w:rsidR="00484F3F" w:rsidRDefault="00B65429">
      <w:pPr>
        <w:spacing w:after="0" w:line="271" w:lineRule="auto"/>
        <w:ind w:left="463" w:right="451"/>
        <w:jc w:val="center"/>
      </w:pPr>
      <w:r>
        <w:rPr>
          <w:b/>
          <w:sz w:val="28"/>
        </w:rPr>
        <w:t xml:space="preserve">Фрунзенского района Санкт-Петербурга </w:t>
      </w:r>
    </w:p>
    <w:p w:rsidR="00484F3F" w:rsidRDefault="00B65429">
      <w:pPr>
        <w:spacing w:after="34"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:rsidR="00B65429" w:rsidRDefault="00B65429">
      <w:pPr>
        <w:spacing w:after="0" w:line="259" w:lineRule="auto"/>
        <w:ind w:left="89" w:firstLine="0"/>
        <w:jc w:val="center"/>
        <w:rPr>
          <w:i/>
          <w:sz w:val="36"/>
        </w:rPr>
      </w:pPr>
      <w:bookmarkStart w:id="0" w:name="_GoBack"/>
      <w:bookmarkEnd w:id="0"/>
    </w:p>
    <w:p w:rsidR="00B65429" w:rsidRDefault="00B65429">
      <w:pPr>
        <w:spacing w:after="0" w:line="259" w:lineRule="auto"/>
        <w:ind w:left="89" w:firstLine="0"/>
        <w:jc w:val="center"/>
        <w:rPr>
          <w:i/>
          <w:sz w:val="36"/>
        </w:rPr>
      </w:pPr>
    </w:p>
    <w:p w:rsidR="00B65429" w:rsidRDefault="00B65429">
      <w:pPr>
        <w:spacing w:after="0" w:line="259" w:lineRule="auto"/>
        <w:ind w:left="89" w:firstLine="0"/>
        <w:jc w:val="center"/>
        <w:rPr>
          <w:i/>
          <w:sz w:val="36"/>
        </w:rPr>
      </w:pPr>
    </w:p>
    <w:p w:rsidR="00EE6C5E" w:rsidRDefault="00EE6C5E">
      <w:pPr>
        <w:spacing w:after="0" w:line="259" w:lineRule="auto"/>
        <w:ind w:left="89" w:firstLine="0"/>
        <w:jc w:val="center"/>
        <w:rPr>
          <w:i/>
          <w:sz w:val="36"/>
        </w:rPr>
      </w:pPr>
    </w:p>
    <w:p w:rsidR="00B65429" w:rsidRPr="007D4001" w:rsidRDefault="007D4001">
      <w:pPr>
        <w:spacing w:after="0" w:line="259" w:lineRule="auto"/>
        <w:ind w:left="89" w:firstLine="0"/>
        <w:jc w:val="center"/>
        <w:rPr>
          <w:sz w:val="28"/>
          <w:szCs w:val="28"/>
        </w:rPr>
      </w:pPr>
      <w:r w:rsidRPr="007D4001">
        <w:rPr>
          <w:sz w:val="28"/>
          <w:szCs w:val="28"/>
        </w:rPr>
        <w:t>г. Санкт-Петербург</w:t>
      </w:r>
    </w:p>
    <w:p w:rsidR="007D4001" w:rsidRPr="007D4001" w:rsidRDefault="007D4001">
      <w:pPr>
        <w:spacing w:after="0" w:line="259" w:lineRule="auto"/>
        <w:ind w:left="89" w:firstLine="0"/>
        <w:jc w:val="center"/>
        <w:rPr>
          <w:sz w:val="28"/>
          <w:szCs w:val="28"/>
        </w:rPr>
      </w:pPr>
      <w:r w:rsidRPr="007D4001">
        <w:rPr>
          <w:sz w:val="28"/>
          <w:szCs w:val="28"/>
        </w:rPr>
        <w:t>2024 год</w:t>
      </w:r>
    </w:p>
    <w:p w:rsidR="007D4001" w:rsidRDefault="007D4001">
      <w:pPr>
        <w:spacing w:after="0" w:line="259" w:lineRule="auto"/>
        <w:ind w:left="89" w:firstLine="0"/>
        <w:jc w:val="center"/>
        <w:rPr>
          <w:i/>
          <w:sz w:val="36"/>
        </w:rPr>
      </w:pPr>
    </w:p>
    <w:p w:rsidR="007D4001" w:rsidRDefault="007D4001">
      <w:pPr>
        <w:numPr>
          <w:ilvl w:val="0"/>
          <w:numId w:val="1"/>
        </w:numPr>
        <w:spacing w:after="10" w:line="271" w:lineRule="auto"/>
        <w:ind w:right="1766" w:hanging="348"/>
        <w:jc w:val="center"/>
        <w:rPr>
          <w:b/>
        </w:rPr>
        <w:sectPr w:rsidR="007D4001" w:rsidSect="00B65429">
          <w:pgSz w:w="11912" w:h="16840"/>
          <w:pgMar w:top="1403" w:right="428" w:bottom="1369" w:left="1134" w:header="720" w:footer="720" w:gutter="0"/>
          <w:cols w:space="720"/>
        </w:sectPr>
      </w:pPr>
    </w:p>
    <w:p w:rsidR="00484F3F" w:rsidRDefault="00B65429">
      <w:pPr>
        <w:numPr>
          <w:ilvl w:val="0"/>
          <w:numId w:val="1"/>
        </w:numPr>
        <w:spacing w:after="10" w:line="271" w:lineRule="auto"/>
        <w:ind w:right="1766" w:hanging="348"/>
        <w:jc w:val="center"/>
      </w:pPr>
      <w:r>
        <w:rPr>
          <w:b/>
        </w:rPr>
        <w:lastRenderedPageBreak/>
        <w:t xml:space="preserve">Общие положения </w:t>
      </w:r>
    </w:p>
    <w:p w:rsidR="00484F3F" w:rsidRDefault="00B65429">
      <w:pPr>
        <w:spacing w:after="21" w:line="259" w:lineRule="auto"/>
        <w:ind w:left="720" w:firstLine="0"/>
      </w:pPr>
      <w:r>
        <w:t xml:space="preserve"> </w:t>
      </w:r>
    </w:p>
    <w:p w:rsidR="00484F3F" w:rsidRDefault="00B65429" w:rsidP="00B65429">
      <w:pPr>
        <w:numPr>
          <w:ilvl w:val="1"/>
          <w:numId w:val="1"/>
        </w:numPr>
        <w:ind w:left="-142" w:right="13"/>
      </w:pPr>
      <w:r>
        <w:t xml:space="preserve">Настоящее Положение о контроле качества оказания платных образовательных услуг (далее Положение) определяет содержание и регулирует деятельность Государственного бюджетного общеобразовательного учреждения гимназии № 363 Фрунзенского района Санкт — Петербурга (далее ГБОУ гимназия     № 363) по контролю качества оказания платных образовательных услуг. </w:t>
      </w:r>
      <w:r>
        <w:rPr>
          <w:i/>
          <w:sz w:val="32"/>
        </w:rPr>
        <w:t xml:space="preserve"> </w:t>
      </w:r>
    </w:p>
    <w:p w:rsidR="00484F3F" w:rsidRDefault="00B65429" w:rsidP="00B65429">
      <w:pPr>
        <w:numPr>
          <w:ilvl w:val="1"/>
          <w:numId w:val="1"/>
        </w:numPr>
        <w:ind w:left="0" w:right="13"/>
      </w:pPr>
      <w:r>
        <w:t>Основанием для разработки данного Положения выступают действующие нормативно</w:t>
      </w:r>
      <w:r w:rsidR="007164FB">
        <w:t xml:space="preserve"> </w:t>
      </w:r>
      <w:r>
        <w:t xml:space="preserve">правовые акты:  </w:t>
      </w:r>
    </w:p>
    <w:p w:rsidR="00484F3F" w:rsidRDefault="00B65429" w:rsidP="00B65429">
      <w:pPr>
        <w:numPr>
          <w:ilvl w:val="0"/>
          <w:numId w:val="2"/>
        </w:numPr>
        <w:ind w:left="0" w:right="13" w:hanging="136"/>
      </w:pPr>
      <w:r>
        <w:t xml:space="preserve">Федеральный закон от 29.12.2012 г. N 273-ФЗ «Об образовании в Российской Федерации»;  </w:t>
      </w:r>
    </w:p>
    <w:p w:rsidR="00484F3F" w:rsidRDefault="00B65429" w:rsidP="00B65429">
      <w:pPr>
        <w:numPr>
          <w:ilvl w:val="0"/>
          <w:numId w:val="2"/>
        </w:numPr>
        <w:ind w:left="0" w:right="13" w:hanging="136"/>
      </w:pPr>
      <w:r>
        <w:t xml:space="preserve">Гражданский Кодекс Российской Федерации;  </w:t>
      </w:r>
    </w:p>
    <w:p w:rsidR="00B65429" w:rsidRDefault="00B65429" w:rsidP="00B65429">
      <w:pPr>
        <w:numPr>
          <w:ilvl w:val="0"/>
          <w:numId w:val="2"/>
        </w:numPr>
        <w:ind w:left="0" w:right="13" w:hanging="136"/>
      </w:pPr>
      <w:r>
        <w:t xml:space="preserve">Федеральный закон РФ от 07.02.1992 г. №2300-1 «О защите прав потребителей»; </w:t>
      </w:r>
    </w:p>
    <w:p w:rsidR="00484F3F" w:rsidRDefault="00B65429" w:rsidP="00B65429">
      <w:pPr>
        <w:ind w:left="0" w:right="13" w:firstLine="0"/>
      </w:pPr>
      <w:r>
        <w:t xml:space="preserve"> -  Постановления Правительства РФ «Об утверждении Правил оказания платных            образовательных услуг» от 15.08.2013 г. № 706,  </w:t>
      </w:r>
    </w:p>
    <w:p w:rsidR="00484F3F" w:rsidRDefault="00B65429" w:rsidP="00B65429">
      <w:pPr>
        <w:numPr>
          <w:ilvl w:val="0"/>
          <w:numId w:val="2"/>
        </w:numPr>
        <w:ind w:left="0" w:right="13" w:hanging="136"/>
      </w:pPr>
      <w:r>
        <w:t xml:space="preserve">Распоряжения Комитета по образованию от 01 марта 2017 г. № 617-р «Методические рекомендации по проектированию дополнительных общеразвивающих программ в государственных образовательных организациях Санкт-Петербурга, находящихся в ведении </w:t>
      </w:r>
    </w:p>
    <w:p w:rsidR="00484F3F" w:rsidRDefault="00B65429" w:rsidP="00B65429">
      <w:pPr>
        <w:ind w:left="0" w:right="13"/>
      </w:pPr>
      <w:r>
        <w:t xml:space="preserve">Комитета по образованию»,  </w:t>
      </w:r>
    </w:p>
    <w:p w:rsidR="00484F3F" w:rsidRDefault="00B65429" w:rsidP="00B65429">
      <w:pPr>
        <w:numPr>
          <w:ilvl w:val="0"/>
          <w:numId w:val="2"/>
        </w:numPr>
        <w:ind w:left="0" w:right="13" w:hanging="136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29.08.2013 N 1008 «Об утверждении Порядка организации и осуществления образовательной деятельности по дополнительным общеобразовательным программам»,  </w:t>
      </w:r>
    </w:p>
    <w:p w:rsidR="00484F3F" w:rsidRDefault="00B65429" w:rsidP="00B65429">
      <w:pPr>
        <w:numPr>
          <w:ilvl w:val="0"/>
          <w:numId w:val="2"/>
        </w:numPr>
        <w:ind w:left="0" w:right="13" w:hanging="136"/>
      </w:pPr>
      <w:r>
        <w:t xml:space="preserve">приказами Комитета по образованию Санкт-Петербурга в области организации дополнительных платных услуг. </w:t>
      </w:r>
    </w:p>
    <w:p w:rsidR="00484F3F" w:rsidRDefault="00B65429" w:rsidP="007164FB">
      <w:pPr>
        <w:spacing w:after="0" w:line="259" w:lineRule="auto"/>
        <w:ind w:left="0" w:firstLine="0"/>
      </w:pPr>
      <w:r>
        <w:t xml:space="preserve">  </w:t>
      </w:r>
      <w:r>
        <w:rPr>
          <w:b/>
        </w:rPr>
        <w:t xml:space="preserve">2. Цель и основные задачи контроля </w:t>
      </w:r>
      <w:proofErr w:type="gramStart"/>
      <w:r>
        <w:rPr>
          <w:b/>
        </w:rPr>
        <w:t>качества  оказания</w:t>
      </w:r>
      <w:proofErr w:type="gramEnd"/>
      <w:r>
        <w:rPr>
          <w:b/>
        </w:rPr>
        <w:t xml:space="preserve"> платных образовательных услуг </w:t>
      </w:r>
    </w:p>
    <w:p w:rsidR="00484F3F" w:rsidRDefault="00B65429" w:rsidP="00B65429">
      <w:pPr>
        <w:numPr>
          <w:ilvl w:val="1"/>
          <w:numId w:val="4"/>
        </w:numPr>
        <w:ind w:left="-426" w:right="13"/>
      </w:pPr>
      <w:r>
        <w:t xml:space="preserve">Целью контроля качества оказания платных образовательных услуг в ГБОУ гимназия № 363 является обеспечение права заказчика и обучающегося на получение платных образовательных услуг надлежащего качества.  </w:t>
      </w:r>
    </w:p>
    <w:p w:rsidR="00484F3F" w:rsidRDefault="00B65429" w:rsidP="00B65429">
      <w:pPr>
        <w:numPr>
          <w:ilvl w:val="1"/>
          <w:numId w:val="4"/>
        </w:numPr>
        <w:ind w:left="-426" w:right="13"/>
      </w:pPr>
      <w:r>
        <w:t xml:space="preserve">Основными задачами контроля качества оказания платных образовательных услуг в ГБОУ гимназия № 363 являются: </w:t>
      </w:r>
    </w:p>
    <w:p w:rsidR="00484F3F" w:rsidRDefault="00B65429" w:rsidP="00B65429">
      <w:pPr>
        <w:numPr>
          <w:ilvl w:val="0"/>
          <w:numId w:val="2"/>
        </w:numPr>
        <w:ind w:left="-426" w:right="13" w:hanging="136"/>
      </w:pPr>
      <w:r>
        <w:t xml:space="preserve">оценка соблюдения требований законодательства об образовании, правил оказания платных образовательных услуг, иных действующих нормативно-правовых актов в сфере образования; - оценка соблюдения требований локальных нормативных актов в ГБОУ гимназия № 363, регулирующих оказание платных образовательных услуг;  </w:t>
      </w:r>
    </w:p>
    <w:p w:rsidR="00484F3F" w:rsidRDefault="00B65429" w:rsidP="00B65429">
      <w:pPr>
        <w:numPr>
          <w:ilvl w:val="0"/>
          <w:numId w:val="2"/>
        </w:numPr>
        <w:ind w:left="-426" w:right="13" w:hanging="136"/>
      </w:pPr>
      <w:r>
        <w:t xml:space="preserve">оценка соблюдения требований договоров на оказание платных образовательных услуг; </w:t>
      </w:r>
    </w:p>
    <w:p w:rsidR="00484F3F" w:rsidRDefault="00B65429" w:rsidP="00B65429">
      <w:pPr>
        <w:numPr>
          <w:ilvl w:val="0"/>
          <w:numId w:val="2"/>
        </w:numPr>
        <w:ind w:left="-426" w:right="13" w:hanging="136"/>
      </w:pPr>
      <w:r>
        <w:t xml:space="preserve">соблюдение прав заказчика и обучающегося при оказании платных образовательных услуг; </w:t>
      </w:r>
    </w:p>
    <w:p w:rsidR="00484F3F" w:rsidRDefault="00B65429" w:rsidP="00B65429">
      <w:pPr>
        <w:numPr>
          <w:ilvl w:val="0"/>
          <w:numId w:val="2"/>
        </w:numPr>
        <w:ind w:left="-426" w:right="13" w:hanging="136"/>
      </w:pPr>
      <w:r>
        <w:t xml:space="preserve">получение достоверной информации о качестве оказания платных образовательных </w:t>
      </w:r>
      <w:proofErr w:type="gramStart"/>
      <w:r>
        <w:t>услуг;  -</w:t>
      </w:r>
      <w:proofErr w:type="gramEnd"/>
      <w:r>
        <w:t xml:space="preserve"> анализ качества используемых ресурсов (кадровых, материально-технических, иных) в процессе оказания платных образовательных услуг; </w:t>
      </w:r>
    </w:p>
    <w:p w:rsidR="00484F3F" w:rsidRDefault="00B65429" w:rsidP="00B65429">
      <w:pPr>
        <w:numPr>
          <w:ilvl w:val="0"/>
          <w:numId w:val="2"/>
        </w:numPr>
        <w:ind w:left="-426" w:right="13" w:hanging="136"/>
      </w:pPr>
      <w:r>
        <w:t xml:space="preserve">разработка предложений и мероприятий, направленных на устранение причин возникновения недостатков и (или) существенных недостатков платных образовательных услуг, повышение качества оказываемых платных образовательных услуг; </w:t>
      </w:r>
    </w:p>
    <w:p w:rsidR="00484F3F" w:rsidRDefault="00B65429" w:rsidP="00B65429">
      <w:pPr>
        <w:numPr>
          <w:ilvl w:val="0"/>
          <w:numId w:val="2"/>
        </w:numPr>
        <w:ind w:left="-426" w:right="13" w:hanging="136"/>
      </w:pPr>
      <w:r>
        <w:t xml:space="preserve">определение потребностей педагогических работников, задействованных в оказании платных образовательных услуг, в дополнительных профессиональных знаниях (курсы повышения квалификации);  </w:t>
      </w:r>
    </w:p>
    <w:p w:rsidR="00484F3F" w:rsidRDefault="00B65429">
      <w:pPr>
        <w:numPr>
          <w:ilvl w:val="0"/>
          <w:numId w:val="2"/>
        </w:numPr>
        <w:ind w:right="13" w:hanging="136"/>
      </w:pPr>
      <w:r>
        <w:t xml:space="preserve">внедрение мотивационных механизмов повышения профессиональной ответственности педагогических работников, задействованных в оказании платных образовательных </w:t>
      </w:r>
      <w:proofErr w:type="gramStart"/>
      <w:r>
        <w:t>услуг;  -</w:t>
      </w:r>
      <w:proofErr w:type="gramEnd"/>
      <w:r>
        <w:t xml:space="preserve"> </w:t>
      </w:r>
      <w:r>
        <w:lastRenderedPageBreak/>
        <w:t xml:space="preserve">выявление зон неэффективности в процессе оказания платных образовательных услуг, разработка и принятие мер по их устранению;  </w:t>
      </w:r>
    </w:p>
    <w:p w:rsidR="00484F3F" w:rsidRDefault="00B65429">
      <w:pPr>
        <w:numPr>
          <w:ilvl w:val="0"/>
          <w:numId w:val="2"/>
        </w:numPr>
        <w:ind w:right="13" w:hanging="136"/>
      </w:pPr>
      <w:r>
        <w:t xml:space="preserve">разработка корректирующих и предупреждающих действий;  </w:t>
      </w:r>
    </w:p>
    <w:p w:rsidR="00484F3F" w:rsidRDefault="00B65429">
      <w:pPr>
        <w:numPr>
          <w:ilvl w:val="0"/>
          <w:numId w:val="2"/>
        </w:numPr>
        <w:ind w:right="13" w:hanging="136"/>
      </w:pPr>
      <w:r>
        <w:t xml:space="preserve">изучение и обеспечение удовлетворенности потребителей платных образовательных услуг их качеством, путем опроса потребителей (заполнение анкет). </w:t>
      </w:r>
    </w:p>
    <w:p w:rsidR="00484F3F" w:rsidRDefault="00B65429" w:rsidP="007164FB">
      <w:pPr>
        <w:spacing w:after="30" w:line="259" w:lineRule="auto"/>
        <w:ind w:left="0" w:firstLine="0"/>
        <w:jc w:val="center"/>
      </w:pPr>
      <w:r>
        <w:rPr>
          <w:b/>
        </w:rPr>
        <w:t xml:space="preserve">3. Объект, содержание, формы, методы и документация </w:t>
      </w:r>
      <w:proofErr w:type="gramStart"/>
      <w:r>
        <w:rPr>
          <w:b/>
        </w:rPr>
        <w:t>контроля  качества</w:t>
      </w:r>
      <w:proofErr w:type="gramEnd"/>
      <w:r>
        <w:rPr>
          <w:b/>
        </w:rPr>
        <w:t xml:space="preserve"> оказания платных образовательных услуг</w:t>
      </w:r>
    </w:p>
    <w:p w:rsidR="00484F3F" w:rsidRDefault="00B65429" w:rsidP="007164FB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  <w:r>
        <w:t>Объектом контроля качества оказания</w:t>
      </w:r>
      <w:r w:rsidR="007164FB">
        <w:t xml:space="preserve"> платных образовательных </w:t>
      </w:r>
      <w:proofErr w:type="gramStart"/>
      <w:r w:rsidR="007164FB">
        <w:t xml:space="preserve">услуг </w:t>
      </w:r>
      <w:r>
        <w:t xml:space="preserve"> в</w:t>
      </w:r>
      <w:proofErr w:type="gramEnd"/>
      <w:r w:rsidR="007121AF">
        <w:t xml:space="preserve"> </w:t>
      </w:r>
      <w:r>
        <w:t>ГБОУ гимназия № 363</w:t>
      </w:r>
      <w:r w:rsidR="007121AF">
        <w:t xml:space="preserve"> </w:t>
      </w:r>
      <w:r>
        <w:t xml:space="preserve">является образовательная деятельность, осуществляемая по заданиям и за счет средств физических и (или) юридических лиц по договорам об образовании, заключаемым при приёме на обучение.  </w:t>
      </w:r>
    </w:p>
    <w:p w:rsidR="00484F3F" w:rsidRDefault="00B65429" w:rsidP="007164FB">
      <w:pPr>
        <w:numPr>
          <w:ilvl w:val="1"/>
          <w:numId w:val="3"/>
        </w:numPr>
        <w:ind w:left="0" w:right="13"/>
      </w:pPr>
      <w:r>
        <w:t>Содержание контроля качества оказания платных обра</w:t>
      </w:r>
      <w:r w:rsidR="007121AF">
        <w:t xml:space="preserve">зовательных услуг </w:t>
      </w:r>
      <w:proofErr w:type="gramStart"/>
      <w:r w:rsidR="007121AF">
        <w:t xml:space="preserve">в </w:t>
      </w:r>
      <w:r>
        <w:t xml:space="preserve"> ГБОУ</w:t>
      </w:r>
      <w:proofErr w:type="gramEnd"/>
      <w:r>
        <w:t xml:space="preserve"> гимназия № 363 определяется в соответствии с задачами и особенностями данного контроля, указанными соответственно в  разделах 2 и  4 настоящего Положения.  </w:t>
      </w:r>
    </w:p>
    <w:p w:rsidR="007121AF" w:rsidRDefault="00B65429" w:rsidP="007164FB">
      <w:pPr>
        <w:numPr>
          <w:ilvl w:val="1"/>
          <w:numId w:val="3"/>
        </w:numPr>
        <w:ind w:left="0" w:right="13"/>
      </w:pPr>
      <w:r>
        <w:t>При осуществлении контроля качества оказания платных образовательных услуг используются формы, методы, виды, процедуры и д</w:t>
      </w:r>
      <w:r w:rsidR="007121AF">
        <w:t xml:space="preserve">окументация контроля, принятые </w:t>
      </w:r>
      <w:r>
        <w:t xml:space="preserve"> </w:t>
      </w:r>
    </w:p>
    <w:p w:rsidR="007121AF" w:rsidRDefault="00B65429" w:rsidP="007164FB">
      <w:pPr>
        <w:ind w:left="0" w:right="13" w:firstLine="0"/>
      </w:pPr>
      <w:r>
        <w:t xml:space="preserve">в ГБОУ гимназия № 363 для внутреннего контроля за качеством образовательной деятельности.  </w:t>
      </w:r>
    </w:p>
    <w:p w:rsidR="00484F3F" w:rsidRDefault="00B65429" w:rsidP="007164FB">
      <w:pPr>
        <w:ind w:left="0" w:right="13" w:firstLine="0"/>
      </w:pPr>
      <w:r>
        <w:t>3.</w:t>
      </w:r>
      <w:r w:rsidR="007121AF">
        <w:t>3</w:t>
      </w:r>
      <w:r>
        <w:t xml:space="preserve">. Периодичность контроля качества оказания платных образовательных услуг регламентируются соответствующим планом (или разделом общего плана внутренних контрольных мероприятий), а также принятыми </w:t>
      </w: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ГБОУ гимназия № 363 локальными нормативными актами по проведению внутреннего контроля качества образовательной деятельности.  </w:t>
      </w:r>
    </w:p>
    <w:p w:rsidR="00484F3F" w:rsidRDefault="00B65429">
      <w:pPr>
        <w:ind w:left="-5" w:right="13"/>
      </w:pPr>
      <w:r>
        <w:t>3.</w:t>
      </w:r>
      <w:r w:rsidR="007121AF">
        <w:t>4</w:t>
      </w:r>
      <w:r>
        <w:t>. По результатам проведения контроля качества п</w:t>
      </w:r>
      <w:r w:rsidR="007121AF">
        <w:t>латных образовательных услуг в</w:t>
      </w:r>
      <w:r>
        <w:t xml:space="preserve"> ГБОУ гимназия № 363</w:t>
      </w:r>
      <w:r w:rsidR="007121AF">
        <w:t xml:space="preserve"> </w:t>
      </w:r>
      <w:r>
        <w:t xml:space="preserve">принимается решение в соответствии с локальным нормативным актом по проведению внутреннего контроля качества образовательной деятельности.  </w:t>
      </w:r>
    </w:p>
    <w:p w:rsidR="00484F3F" w:rsidRDefault="00B65429">
      <w:pPr>
        <w:spacing w:after="29" w:line="259" w:lineRule="auto"/>
        <w:ind w:left="0" w:firstLine="0"/>
      </w:pPr>
      <w:r>
        <w:t xml:space="preserve">  </w:t>
      </w:r>
    </w:p>
    <w:p w:rsidR="00484F3F" w:rsidRPr="007164FB" w:rsidRDefault="00B65429">
      <w:pPr>
        <w:spacing w:after="10" w:line="271" w:lineRule="auto"/>
        <w:ind w:left="2139" w:right="2040"/>
        <w:jc w:val="center"/>
        <w:rPr>
          <w:b/>
        </w:rPr>
      </w:pPr>
      <w:r>
        <w:rPr>
          <w:b/>
        </w:rPr>
        <w:t>4. Особенно</w:t>
      </w:r>
      <w:r w:rsidR="007164FB">
        <w:rPr>
          <w:b/>
        </w:rPr>
        <w:t xml:space="preserve">сти контроля качества оказания </w:t>
      </w:r>
      <w:r>
        <w:rPr>
          <w:b/>
        </w:rPr>
        <w:t xml:space="preserve">платных образовательных услуг в </w:t>
      </w:r>
      <w:r w:rsidRPr="007164FB">
        <w:rPr>
          <w:b/>
        </w:rPr>
        <w:t>ГБОУ гимназия № 363</w:t>
      </w:r>
    </w:p>
    <w:p w:rsidR="00484F3F" w:rsidRDefault="00B65429">
      <w:pPr>
        <w:ind w:left="-5" w:right="13"/>
      </w:pPr>
      <w:r>
        <w:t xml:space="preserve">4.1. При осуществлении контроля качества образовательных услуг в ГБОУ гимназия № 363 выделяют следующие особенности проведения контроля:  </w:t>
      </w:r>
    </w:p>
    <w:p w:rsidR="007164FB" w:rsidRDefault="00B65429">
      <w:pPr>
        <w:ind w:left="-5" w:right="88"/>
      </w:pPr>
      <w:r>
        <w:t xml:space="preserve">4.1.1. Проводится контроль знаний педагогических работников, оказывающих платные образовательные услуги, на предмет знания локальных нормативных актов в ГБОУ гимназия </w:t>
      </w:r>
    </w:p>
    <w:p w:rsidR="00B65429" w:rsidRDefault="007164FB">
      <w:pPr>
        <w:ind w:left="-5" w:right="88"/>
      </w:pPr>
      <w:r>
        <w:t xml:space="preserve"> </w:t>
      </w:r>
      <w:r w:rsidR="00B65429">
        <w:t xml:space="preserve">№ 363, регламентирующих оказание платных образовательных услуг, а также порядка оказания платных образовательных услуг, принятого в образовательной организации (устное собеседование);  </w:t>
      </w:r>
    </w:p>
    <w:p w:rsidR="00484F3F" w:rsidRDefault="00B65429">
      <w:pPr>
        <w:ind w:left="-5" w:right="88"/>
      </w:pPr>
      <w:r>
        <w:t>4.1.2. Осуществляет</w:t>
      </w:r>
      <w:r w:rsidR="007121AF">
        <w:t xml:space="preserve">ся контроль функционирования в </w:t>
      </w:r>
      <w:r>
        <w:t>ГБОУ гимназия № 363</w:t>
      </w:r>
      <w:r w:rsidR="007164FB">
        <w:t xml:space="preserve"> </w:t>
      </w:r>
      <w:r>
        <w:t xml:space="preserve">системы информирования заказчиков об образовательной организации и оказываемых ею платных образовательных услугах;  </w:t>
      </w:r>
    </w:p>
    <w:p w:rsidR="00484F3F" w:rsidRDefault="00B65429">
      <w:pPr>
        <w:ind w:left="-5" w:right="13"/>
      </w:pPr>
      <w:r>
        <w:t xml:space="preserve">4.1.3. Осуществляется контроль работы по договорам об образовании, заключаемым при приёме на обучение, на предмет: </w:t>
      </w:r>
    </w:p>
    <w:p w:rsidR="00484F3F" w:rsidRDefault="007121AF">
      <w:pPr>
        <w:numPr>
          <w:ilvl w:val="0"/>
          <w:numId w:val="2"/>
        </w:numPr>
        <w:ind w:right="13" w:hanging="136"/>
      </w:pPr>
      <w:r>
        <w:t xml:space="preserve">соответствия используемых в </w:t>
      </w:r>
      <w:r w:rsidR="00B65429">
        <w:t xml:space="preserve">ГБОУ гимназия № 363 форм договоров формам договоров, утверждённых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 </w:t>
      </w:r>
    </w:p>
    <w:p w:rsidR="00484F3F" w:rsidRDefault="00B65429">
      <w:pPr>
        <w:numPr>
          <w:ilvl w:val="0"/>
          <w:numId w:val="2"/>
        </w:numPr>
        <w:spacing w:after="0" w:line="278" w:lineRule="auto"/>
        <w:ind w:right="13" w:hanging="136"/>
      </w:pPr>
      <w:r>
        <w:t xml:space="preserve">соответствия сведений, указанных в договоре, информации, размещенной на официальном сайте исполнителя в информационно-телекоммуникационной сети "Интернет" на дату заключения договора;  </w:t>
      </w:r>
    </w:p>
    <w:p w:rsidR="00B65429" w:rsidRDefault="00B65429">
      <w:pPr>
        <w:numPr>
          <w:ilvl w:val="0"/>
          <w:numId w:val="2"/>
        </w:numPr>
        <w:ind w:right="13" w:hanging="136"/>
      </w:pPr>
      <w:r>
        <w:lastRenderedPageBreak/>
        <w:t xml:space="preserve">неукоснительного соблюдения в ГБОУ гимназия № 363 требований заключённых договоров;  </w:t>
      </w:r>
    </w:p>
    <w:p w:rsidR="00484F3F" w:rsidRDefault="00B65429">
      <w:pPr>
        <w:numPr>
          <w:ilvl w:val="0"/>
          <w:numId w:val="2"/>
        </w:numPr>
        <w:ind w:right="13" w:hanging="136"/>
      </w:pPr>
      <w:r>
        <w:t xml:space="preserve">4.1.4. Осуществляется контроль соблюдения педагогическими работниками, оказывающими платные образовательные услуги, установленных ограничений при осуществлении ими профессиональной деятельности;  </w:t>
      </w:r>
    </w:p>
    <w:p w:rsidR="00484F3F" w:rsidRDefault="00B65429">
      <w:pPr>
        <w:ind w:left="-5" w:right="13"/>
      </w:pPr>
      <w:r>
        <w:t xml:space="preserve">4.1.5. Анализируются количество и структура спорных и конфликтных случаев, возникших при оказании платных образовательных услуг, и рассмотренных на заседаниях комиссии по урегулированию споров между участниками образовательных отношений;  </w:t>
      </w:r>
    </w:p>
    <w:p w:rsidR="00484F3F" w:rsidRDefault="00B65429" w:rsidP="00B65429">
      <w:pPr>
        <w:numPr>
          <w:ilvl w:val="2"/>
          <w:numId w:val="6"/>
        </w:numPr>
        <w:ind w:left="0" w:right="13"/>
        <w:jc w:val="both"/>
      </w:pPr>
      <w:r>
        <w:t xml:space="preserve">Анализируются качество средств обучения и воспитания, используемых при оказании платных образовательных услуг, а также условия оказания платных образовательных услуг на предмет их соответствия установленным требованиям;  </w:t>
      </w:r>
    </w:p>
    <w:p w:rsidR="00484F3F" w:rsidRDefault="00B65429" w:rsidP="00B65429">
      <w:pPr>
        <w:numPr>
          <w:ilvl w:val="2"/>
          <w:numId w:val="6"/>
        </w:numPr>
        <w:ind w:left="0" w:right="13"/>
        <w:jc w:val="both"/>
      </w:pPr>
      <w:r>
        <w:t xml:space="preserve">Осуществляется контроль порядка расходования средств, полученных от платных образовательных услуг.  </w:t>
      </w:r>
    </w:p>
    <w:p w:rsidR="00484F3F" w:rsidRDefault="00B65429" w:rsidP="00B65429">
      <w:pPr>
        <w:ind w:left="0" w:right="13"/>
        <w:jc w:val="both"/>
      </w:pPr>
      <w:r>
        <w:t>4.2. Результаты контроля качества платных образовательных услуг заслушиваются на заседаниях коллегиальных органов управления в ГБОУ гимназия № 363</w:t>
      </w:r>
    </w:p>
    <w:p w:rsidR="00484F3F" w:rsidRDefault="00B65429" w:rsidP="007164FB">
      <w:pPr>
        <w:tabs>
          <w:tab w:val="left" w:pos="0"/>
        </w:tabs>
        <w:spacing w:after="29" w:line="259" w:lineRule="auto"/>
        <w:ind w:left="0" w:firstLine="0"/>
        <w:jc w:val="center"/>
      </w:pPr>
      <w:r>
        <w:rPr>
          <w:b/>
        </w:rPr>
        <w:t>5. Лица, ответс</w:t>
      </w:r>
      <w:r w:rsidR="007164FB">
        <w:rPr>
          <w:b/>
        </w:rPr>
        <w:t xml:space="preserve">твенные за проведение контроля </w:t>
      </w:r>
      <w:r>
        <w:rPr>
          <w:b/>
        </w:rPr>
        <w:t>качества оказания платных образовательных услуг</w:t>
      </w:r>
    </w:p>
    <w:p w:rsidR="00484F3F" w:rsidRDefault="00B65429" w:rsidP="007164FB">
      <w:pPr>
        <w:pStyle w:val="a3"/>
        <w:numPr>
          <w:ilvl w:val="1"/>
          <w:numId w:val="8"/>
        </w:numPr>
        <w:spacing w:after="0" w:line="278" w:lineRule="auto"/>
        <w:ind w:left="-142" w:right="13" w:firstLine="0"/>
      </w:pPr>
      <w:r>
        <w:t>Ответственным лицом за организацию контроля качества оказания</w:t>
      </w:r>
      <w:r w:rsidR="007121AF">
        <w:t xml:space="preserve"> платных образовательных услуг </w:t>
      </w:r>
      <w:r>
        <w:t xml:space="preserve">в ГБОУ гимназия № 363 является директор или ответственный за организацию платных образовательных услуг, назначенный соответствующим приказом.  </w:t>
      </w:r>
    </w:p>
    <w:p w:rsidR="00484F3F" w:rsidRDefault="00B65429" w:rsidP="007164FB">
      <w:pPr>
        <w:numPr>
          <w:ilvl w:val="1"/>
          <w:numId w:val="8"/>
        </w:numPr>
        <w:ind w:left="-142" w:right="13" w:firstLine="0"/>
      </w:pPr>
      <w:r>
        <w:t>Обязанности лица, ответственного за организацию контроля качества оказания</w:t>
      </w:r>
      <w:r w:rsidR="007121AF">
        <w:t xml:space="preserve"> платных образовательных услуг </w:t>
      </w:r>
      <w:r>
        <w:t xml:space="preserve">в ГБОУ гимназия № 363, отражаются в его должностной инструкции.  </w:t>
      </w:r>
    </w:p>
    <w:p w:rsidR="00484F3F" w:rsidRDefault="00B65429" w:rsidP="007164FB">
      <w:pPr>
        <w:numPr>
          <w:ilvl w:val="1"/>
          <w:numId w:val="8"/>
        </w:numPr>
        <w:ind w:left="-142" w:right="13" w:firstLine="0"/>
      </w:pPr>
      <w:r>
        <w:t>В своей деятельности лицо, ответственное за организацию контроля качества оказания п</w:t>
      </w:r>
      <w:r w:rsidR="007121AF">
        <w:t xml:space="preserve">латных образовательных услуг в </w:t>
      </w:r>
      <w:r>
        <w:t xml:space="preserve">ГБОУ гимназия № 363, руководствуется настоящим Положением, а также иными локальными нормативными актами в ГБОУ гимназия № 363, регламентирующими его деятельность по внутреннему контролю качества образовательной деятельности.  </w:t>
      </w:r>
    </w:p>
    <w:p w:rsidR="00484F3F" w:rsidRDefault="00B65429" w:rsidP="007164FB">
      <w:pPr>
        <w:numPr>
          <w:ilvl w:val="1"/>
          <w:numId w:val="8"/>
        </w:numPr>
        <w:ind w:left="-142" w:right="13" w:firstLine="0"/>
      </w:pPr>
      <w:r>
        <w:t>Лицо, ответственное за организацию контроля качества оказания п</w:t>
      </w:r>
      <w:r w:rsidR="007121AF">
        <w:t xml:space="preserve">латных образовательных услуг в </w:t>
      </w:r>
      <w:r>
        <w:t xml:space="preserve"> ГБОУ гимназия № 363, обеспечивает подробное ознакомление с настоящим Положением с необходимыми комментариями и разъяснениями всех работников в ГБОУ гимназия № 363, задействованных в организации оказания или в непосредственном оказании платных образовательных услуг.  </w:t>
      </w:r>
    </w:p>
    <w:p w:rsidR="00484F3F" w:rsidRDefault="00B65429" w:rsidP="007164FB">
      <w:pPr>
        <w:spacing w:after="29" w:line="259" w:lineRule="auto"/>
        <w:ind w:left="0" w:firstLine="0"/>
      </w:pPr>
      <w:r>
        <w:t xml:space="preserve"> </w:t>
      </w:r>
      <w:r>
        <w:rPr>
          <w:b/>
        </w:rPr>
        <w:t>6. Независим</w:t>
      </w:r>
      <w:r w:rsidR="007164FB">
        <w:rPr>
          <w:b/>
        </w:rPr>
        <w:t xml:space="preserve">ая оценка качества образования </w:t>
      </w:r>
      <w:r>
        <w:rPr>
          <w:b/>
        </w:rPr>
        <w:t xml:space="preserve">при оказании платных образовательных услуг </w:t>
      </w:r>
    </w:p>
    <w:p w:rsidR="00484F3F" w:rsidRDefault="00B65429" w:rsidP="007164FB">
      <w:pPr>
        <w:numPr>
          <w:ilvl w:val="1"/>
          <w:numId w:val="5"/>
        </w:numPr>
        <w:ind w:left="0" w:right="13" w:firstLine="0"/>
      </w:pPr>
      <w:r>
        <w:t xml:space="preserve">Помимо контроля качества оказания платных образовательных услуг, осуществляемого в ГБОУ гимназия № 363 самостоятельно, и контроля, проводимого в установленном законодательством порядке уполномоченными органами в соответствии с их компетенцией, в соответствии с Федеральным законом «Об образовании в Российской Федерации», в предусмотренном им порядке, в ГБОУ гимназия № 363 может быть осуществлена независимая оценка качества образования при оказании платных образовательных услуг.  </w:t>
      </w:r>
    </w:p>
    <w:p w:rsidR="00484F3F" w:rsidRDefault="00B65429" w:rsidP="007164FB">
      <w:pPr>
        <w:numPr>
          <w:ilvl w:val="1"/>
          <w:numId w:val="5"/>
        </w:numPr>
        <w:ind w:left="0" w:right="13" w:firstLine="0"/>
      </w:pPr>
      <w:r>
        <w:t xml:space="preserve"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лиц, в интересах которых осуществляется образовательная деятельность. </w:t>
      </w:r>
    </w:p>
    <w:p w:rsidR="00484F3F" w:rsidRDefault="00B65429" w:rsidP="007164FB">
      <w:pPr>
        <w:numPr>
          <w:ilvl w:val="1"/>
          <w:numId w:val="5"/>
        </w:numPr>
        <w:ind w:left="0" w:right="13" w:firstLine="0"/>
      </w:pPr>
      <w:r>
        <w:t xml:space="preserve">Организация, осуществляющая оценку качества образования, контролирует учреждения, осуществляющие образовательную деятельность, и реализуемые ими образовательные программы,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образования.  </w:t>
      </w:r>
    </w:p>
    <w:p w:rsidR="00484F3F" w:rsidRDefault="00B65429" w:rsidP="007164FB">
      <w:pPr>
        <w:numPr>
          <w:ilvl w:val="1"/>
          <w:numId w:val="5"/>
        </w:numPr>
        <w:ind w:left="0" w:right="13" w:firstLine="0"/>
      </w:pPr>
      <w:r>
        <w:lastRenderedPageBreak/>
        <w:t xml:space="preserve">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организации, осуществляющей образовательную деятельность, и о реализуемых ею образовательных программах.    </w:t>
      </w:r>
    </w:p>
    <w:p w:rsidR="00484F3F" w:rsidRDefault="00B65429" w:rsidP="007164FB">
      <w:pPr>
        <w:spacing w:after="29" w:line="259" w:lineRule="auto"/>
        <w:ind w:left="0" w:firstLine="0"/>
        <w:jc w:val="center"/>
      </w:pPr>
      <w:r>
        <w:rPr>
          <w:b/>
        </w:rPr>
        <w:t>7. Заключительные положения</w:t>
      </w:r>
    </w:p>
    <w:p w:rsidR="00484F3F" w:rsidRDefault="00B65429" w:rsidP="007164FB">
      <w:pPr>
        <w:numPr>
          <w:ilvl w:val="1"/>
          <w:numId w:val="7"/>
        </w:numPr>
        <w:ind w:left="6" w:right="13" w:hanging="6"/>
      </w:pPr>
      <w:r>
        <w:t xml:space="preserve">Настоящее Положение вступает в силу с момента утверждения и действует бессрочно.  </w:t>
      </w:r>
    </w:p>
    <w:p w:rsidR="00484F3F" w:rsidRDefault="00B65429" w:rsidP="007164FB">
      <w:pPr>
        <w:numPr>
          <w:ilvl w:val="1"/>
          <w:numId w:val="7"/>
        </w:numPr>
        <w:ind w:left="6" w:right="13" w:hanging="6"/>
      </w:pPr>
      <w:r>
        <w:t xml:space="preserve">Изменения в настоящее Положение могут быть внесены приказом директора в ГБОУ гимназия № 363 путём утверждения Положения в новой редакции.  </w:t>
      </w:r>
    </w:p>
    <w:p w:rsidR="00484F3F" w:rsidRDefault="00B65429" w:rsidP="007164FB">
      <w:pPr>
        <w:numPr>
          <w:ilvl w:val="1"/>
          <w:numId w:val="7"/>
        </w:numPr>
        <w:ind w:left="6" w:right="13" w:hanging="6"/>
      </w:pPr>
      <w:r>
        <w:t xml:space="preserve">Все работники в ГБОУ гимназия № 363 несут ответственность за соблюдение настоящего Положения в установленном законодательством порядке. </w:t>
      </w:r>
    </w:p>
    <w:sectPr w:rsidR="00484F3F" w:rsidSect="00B65429">
      <w:pgSz w:w="11912" w:h="16840"/>
      <w:pgMar w:top="1403" w:right="428" w:bottom="136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19C"/>
    <w:multiLevelType w:val="multilevel"/>
    <w:tmpl w:val="BA4A628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A775A"/>
    <w:multiLevelType w:val="multilevel"/>
    <w:tmpl w:val="26304C2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54AE6"/>
    <w:multiLevelType w:val="multilevel"/>
    <w:tmpl w:val="2FDC908E"/>
    <w:lvl w:ilvl="0">
      <w:start w:val="1"/>
      <w:numFmt w:val="decimal"/>
      <w:lvlText w:val="%1."/>
      <w:lvlJc w:val="left"/>
      <w:pPr>
        <w:ind w:left="2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B9526F"/>
    <w:multiLevelType w:val="multilevel"/>
    <w:tmpl w:val="75B2A7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FA6402"/>
    <w:multiLevelType w:val="multilevel"/>
    <w:tmpl w:val="D8C6C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B04CE6"/>
    <w:multiLevelType w:val="multilevel"/>
    <w:tmpl w:val="A25E81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996909"/>
    <w:multiLevelType w:val="multilevel"/>
    <w:tmpl w:val="8DD6C21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B34A1F"/>
    <w:multiLevelType w:val="hybridMultilevel"/>
    <w:tmpl w:val="A7724776"/>
    <w:lvl w:ilvl="0" w:tplc="0A4688D8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0E2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85B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E4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E2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C2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AA3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632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64A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3F"/>
    <w:rsid w:val="00484F3F"/>
    <w:rsid w:val="007121AF"/>
    <w:rsid w:val="007164FB"/>
    <w:rsid w:val="007D4001"/>
    <w:rsid w:val="00AB4140"/>
    <w:rsid w:val="00AD70F7"/>
    <w:rsid w:val="00B65429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922B"/>
  <w15:docId w15:val="{6A0D34E7-8F73-4ACE-B9DD-5A511491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1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m363spb.ros-ob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17kab</dc:creator>
  <cp:keywords/>
  <cp:lastModifiedBy>user</cp:lastModifiedBy>
  <cp:revision>10</cp:revision>
  <dcterms:created xsi:type="dcterms:W3CDTF">2024-09-04T16:00:00Z</dcterms:created>
  <dcterms:modified xsi:type="dcterms:W3CDTF">2024-09-08T10:06:00Z</dcterms:modified>
</cp:coreProperties>
</file>