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A90" w:rsidRDefault="008A15E1">
      <w:r>
        <w:t>Уважаемые пользователи!</w:t>
      </w:r>
    </w:p>
    <w:p w:rsidR="00CC0E32" w:rsidRDefault="008A15E1">
      <w:bookmarkStart w:id="0" w:name="_GoBack"/>
      <w:bookmarkEnd w:id="0"/>
      <w:r>
        <w:br/>
        <w:t>Уходящий год запомнится и простым пользователям, и специалистам по информационной безопасности широким распространением числа новых вредоносных программ. Как правило, рекордной отметки вирусная активность достигает к концу года, а именно, увеличением числа заражений троянскими программами, шифрующими файлы на автоматизированных рабочих местах и серверах.</w:t>
      </w:r>
      <w:r>
        <w:br/>
        <w:t>Повторно доводим до Вас следующую информацию:</w:t>
      </w:r>
      <w:r>
        <w:br/>
        <w:t xml:space="preserve">Были зафиксированы заражения автоматизированных рабочих мест при получении электронной почтой писем с адресом отправителя из почтового домена Сбербанка sberbank.ru и ФНС России (Федеральная налоговая служба) nalog.ru которые требуют от пользователей каких-либо действий. </w:t>
      </w:r>
      <w:r>
        <w:br/>
        <w:t>ФНС России не используют для электронного взаимодействия с налогоплательщиками электронную почту. Всю информацию о наличии задолженностей можно получить с помощью интернет-сервисов на сайте ФНС России.</w:t>
      </w:r>
      <w:r>
        <w:br/>
        <w:t>Сбербанк не рассылает такого рода писем, поэтому недопустимо открывать почтовые вложения в таких письмах и переходить по интернет-ссылке.</w:t>
      </w:r>
      <w:r>
        <w:br/>
        <w:t>В остальных (общих) случаях:</w:t>
      </w:r>
      <w:r>
        <w:br/>
        <w:t>1. Недопустимо открывать почтовые вложения от неизвестных отправителей, если у пользователя нет уверенности в безопасности этого вложения.</w:t>
      </w:r>
      <w:r>
        <w:br/>
        <w:t xml:space="preserve">2. Недопустимо переходить по указанной в тексте письма </w:t>
      </w:r>
      <w:r>
        <w:br/>
        <w:t xml:space="preserve">интернет-ссылке с неизвестным адресом, если у пользователя нет уверенности в безопасности этой интернет-ссылки. Особое внимание следует </w:t>
      </w:r>
      <w:proofErr w:type="gramStart"/>
      <w:r>
        <w:t>уделить ?тревожным</w:t>
      </w:r>
      <w:proofErr w:type="gramEnd"/>
      <w:r>
        <w:t xml:space="preserve">? письмам, требующим незамедлительной реакции. </w:t>
      </w:r>
      <w:r>
        <w:br/>
        <w:t xml:space="preserve">В случае возникновения подозрений в небезопасности интернет-ссылки возможно воспользоваться сервисом "Онлайн сканер", расположенным по адресу </w:t>
      </w:r>
      <w:hyperlink r:id="rId4" w:history="1">
        <w:r>
          <w:rPr>
            <w:rStyle w:val="a3"/>
          </w:rPr>
          <w:t>http://vms.drweb.ru/online/?lng=ru</w:t>
        </w:r>
      </w:hyperlink>
      <w:r>
        <w:t>.</w:t>
      </w:r>
      <w:r>
        <w:br/>
        <w:t>3. Если пользователь не уверен в подлинности и безопасности письма, то необходимо проконсультироваться с должностным лицом, ответственным за защиту информации в организации или администратором Центра управления системой защиты информации информационно-телекоммуникационных систем исполнительных органов государственной власти Санкт-Петербурга (далее - ЦУ СЗИ ИТКС ИОГВ СПб).</w:t>
      </w:r>
      <w:r>
        <w:br/>
        <w:t>4. Необходимо своевременно и регулярно создавать резервные копии всех важных документов на внешних носителях информации.</w:t>
      </w:r>
      <w:r>
        <w:br/>
      </w:r>
      <w:r>
        <w:br/>
      </w:r>
      <w:r>
        <w:br/>
        <w:t xml:space="preserve">Начальник Управления информационной безопасности и технической </w:t>
      </w:r>
      <w:r>
        <w:br/>
        <w:t xml:space="preserve">защиты информации </w:t>
      </w:r>
      <w:r>
        <w:br/>
        <w:t>Комитета по информатизации и связи</w:t>
      </w:r>
      <w:r>
        <w:br/>
      </w:r>
      <w:proofErr w:type="spellStart"/>
      <w:r>
        <w:t>В.В.Майоров</w:t>
      </w:r>
      <w:proofErr w:type="spellEnd"/>
    </w:p>
    <w:sectPr w:rsidR="00CC0E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3C85"/>
    <w:rsid w:val="008A15E1"/>
    <w:rsid w:val="00A53C85"/>
    <w:rsid w:val="00CC0E32"/>
    <w:rsid w:val="00FA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034314-E394-424E-9BF8-09B4F4E44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A15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vms.drweb.ru/online/?lng=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Итальянкина О.Ю.</dc:creator>
  <cp:keywords/>
  <dc:description/>
  <cp:lastModifiedBy>Ольга Итальянкина</cp:lastModifiedBy>
  <cp:revision>3</cp:revision>
  <dcterms:created xsi:type="dcterms:W3CDTF">2016-12-23T15:10:00Z</dcterms:created>
  <dcterms:modified xsi:type="dcterms:W3CDTF">2016-12-25T12:31:00Z</dcterms:modified>
</cp:coreProperties>
</file>