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29" w:rsidRP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3729">
        <w:rPr>
          <w:rFonts w:ascii="Times New Roman" w:hAnsi="Times New Roman" w:cs="Times New Roman"/>
          <w:bCs/>
          <w:sz w:val="24"/>
          <w:szCs w:val="24"/>
        </w:rPr>
        <w:t>ГОСУДАРСТВЕННОЕ БЮДЖЕТНОЕ ОБЩЕОБРАЗОВАТЕЛЬНОЕ УЧРЕЖДЕНИЕ</w:t>
      </w:r>
    </w:p>
    <w:p w:rsidR="00F33729" w:rsidRP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3729">
        <w:rPr>
          <w:rFonts w:ascii="Times New Roman" w:hAnsi="Times New Roman" w:cs="Times New Roman"/>
          <w:bCs/>
          <w:sz w:val="24"/>
          <w:szCs w:val="24"/>
        </w:rPr>
        <w:t>ГИМНАЗИЯ № 363 ФРУНЗЕНСКОГО РАЙОНА САНКТ-ПЕТЕРБУРГА</w:t>
      </w:r>
    </w:p>
    <w:p w:rsidR="00F33729" w:rsidRP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P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32" w:type="dxa"/>
        <w:tblLook w:val="04A0" w:firstRow="1" w:lastRow="0" w:firstColumn="1" w:lastColumn="0" w:noHBand="0" w:noVBand="1"/>
      </w:tblPr>
      <w:tblGrid>
        <w:gridCol w:w="3113"/>
      </w:tblGrid>
      <w:tr w:rsidR="00F33729" w:rsidRPr="00F33729" w:rsidTr="00843877">
        <w:tc>
          <w:tcPr>
            <w:tcW w:w="3113" w:type="dxa"/>
          </w:tcPr>
          <w:p w:rsidR="00F33729" w:rsidRPr="00F33729" w:rsidRDefault="00F33729" w:rsidP="00F3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2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33729" w:rsidRPr="00F33729" w:rsidRDefault="00F33729" w:rsidP="00F3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29">
              <w:rPr>
                <w:rFonts w:ascii="Times New Roman" w:hAnsi="Times New Roman" w:cs="Times New Roman"/>
                <w:sz w:val="24"/>
                <w:szCs w:val="24"/>
              </w:rPr>
              <w:t>Акатова И.Б.</w:t>
            </w:r>
          </w:p>
          <w:p w:rsidR="00F33729" w:rsidRPr="00F33729" w:rsidRDefault="00F33729" w:rsidP="00F3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29">
              <w:rPr>
                <w:rFonts w:ascii="Times New Roman" w:hAnsi="Times New Roman" w:cs="Times New Roman"/>
                <w:sz w:val="24"/>
                <w:szCs w:val="24"/>
              </w:rPr>
              <w:t>Директор образовательной организации</w:t>
            </w:r>
          </w:p>
          <w:p w:rsidR="00F33729" w:rsidRPr="00F33729" w:rsidRDefault="00F33729" w:rsidP="00F3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33729" w:rsidRP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33729">
        <w:rPr>
          <w:rFonts w:ascii="Times New Roman" w:hAnsi="Times New Roman" w:cs="Times New Roman"/>
          <w:b/>
          <w:iCs/>
          <w:sz w:val="24"/>
          <w:szCs w:val="24"/>
        </w:rPr>
        <w:t>Персонализированная программа наставничества</w:t>
      </w:r>
    </w:p>
    <w:p w:rsidR="00F33729" w:rsidRP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«Успех каждого ребенка»</w:t>
      </w:r>
    </w:p>
    <w:p w:rsidR="00C72E82" w:rsidRDefault="00C72E82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E82" w:rsidRPr="00C72E82" w:rsidRDefault="00C72E82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E82" w:rsidRDefault="00C72E82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E82">
        <w:rPr>
          <w:rFonts w:ascii="Times New Roman" w:hAnsi="Times New Roman" w:cs="Times New Roman"/>
          <w:b/>
          <w:bCs/>
          <w:sz w:val="24"/>
          <w:szCs w:val="24"/>
        </w:rPr>
        <w:t>«Учитель - Учитель»</w:t>
      </w:r>
    </w:p>
    <w:p w:rsidR="00F33729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Нестерова Е.А.-Большакова Н.А.</w:t>
      </w:r>
    </w:p>
    <w:p w:rsidR="00F33729" w:rsidRPr="00C72E82" w:rsidRDefault="00F33729" w:rsidP="00F3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82" w:rsidRPr="00C72E82" w:rsidRDefault="00270CDA" w:rsidP="00F3372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r w:rsidR="00F33729">
        <w:rPr>
          <w:rFonts w:ascii="Times New Roman" w:hAnsi="Times New Roman" w:cs="Times New Roman"/>
          <w:bCs/>
          <w:sz w:val="24"/>
          <w:szCs w:val="24"/>
        </w:rPr>
        <w:t>реализации программы 2025-2026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="00E15DD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(1 год</w:t>
      </w:r>
      <w:r w:rsidR="00C72E82" w:rsidRPr="00C72E82">
        <w:rPr>
          <w:rFonts w:ascii="Times New Roman" w:hAnsi="Times New Roman" w:cs="Times New Roman"/>
          <w:bCs/>
          <w:sz w:val="24"/>
          <w:szCs w:val="24"/>
        </w:rPr>
        <w:t>)</w:t>
      </w:r>
    </w:p>
    <w:p w:rsidR="00C72E82" w:rsidRPr="00C72E82" w:rsidRDefault="00C72E82" w:rsidP="00F3372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72E82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270CDA">
        <w:rPr>
          <w:rFonts w:ascii="Times New Roman" w:hAnsi="Times New Roman" w:cs="Times New Roman"/>
          <w:bCs/>
          <w:sz w:val="24"/>
          <w:szCs w:val="24"/>
        </w:rPr>
        <w:t>Разработчик: учитель начальных классов</w:t>
      </w:r>
    </w:p>
    <w:p w:rsidR="00C72E82" w:rsidRPr="00C72E82" w:rsidRDefault="00C72E82" w:rsidP="00270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3729" w:rsidRDefault="00F33729" w:rsidP="00C72E8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Нестерова Елена Алексеевна</w:t>
      </w:r>
    </w:p>
    <w:p w:rsidR="00C72E82" w:rsidRPr="00C72E82" w:rsidRDefault="00F33729" w:rsidP="00C72E8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0CDA">
        <w:rPr>
          <w:rFonts w:ascii="Times New Roman" w:hAnsi="Times New Roman" w:cs="Times New Roman"/>
          <w:bCs/>
          <w:sz w:val="24"/>
          <w:szCs w:val="24"/>
        </w:rPr>
        <w:t xml:space="preserve">(высшая </w:t>
      </w:r>
      <w:r w:rsidR="00C72E82" w:rsidRPr="00C72E82">
        <w:rPr>
          <w:rFonts w:ascii="Times New Roman" w:hAnsi="Times New Roman" w:cs="Times New Roman"/>
          <w:bCs/>
          <w:sz w:val="24"/>
          <w:szCs w:val="24"/>
        </w:rPr>
        <w:t xml:space="preserve">  категория)</w:t>
      </w: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82" w:rsidRDefault="00C72E82" w:rsidP="00C72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46B6" w:rsidRDefault="00BA46B6" w:rsidP="00C72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46B6" w:rsidRDefault="00BA46B6" w:rsidP="00C72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46B6" w:rsidRPr="00C72E82" w:rsidRDefault="00BA46B6" w:rsidP="00C72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E82" w:rsidRPr="00C72E82" w:rsidRDefault="00C72E82" w:rsidP="00C72E82">
      <w:pPr>
        <w:pStyle w:val="western"/>
        <w:spacing w:before="0" w:beforeAutospacing="0" w:after="0" w:afterAutospacing="0"/>
        <w:jc w:val="right"/>
        <w:rPr>
          <w:bCs/>
        </w:rPr>
      </w:pPr>
      <w:r w:rsidRPr="00C72E82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C72E82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E82" w:rsidRPr="00C72E82" w:rsidRDefault="00F33729" w:rsidP="00C72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Санкт-Петербург</w:t>
      </w:r>
    </w:p>
    <w:p w:rsidR="00C72E82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C72E82" w:rsidRPr="00C72E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729" w:rsidRDefault="00F33729" w:rsidP="00C7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6B6" w:rsidRPr="00BA46B6" w:rsidRDefault="00BA46B6" w:rsidP="00BA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6B6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BA46B6" w:rsidRPr="00BA46B6" w:rsidRDefault="00BA46B6" w:rsidP="00BA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6B6" w:rsidRPr="00823010" w:rsidRDefault="00BA46B6" w:rsidP="00823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46B6" w:rsidRPr="00410C45" w:rsidRDefault="00BA46B6" w:rsidP="00410C45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10C45">
        <w:rPr>
          <w:rFonts w:ascii="Times New Roman" w:hAnsi="Times New Roman"/>
          <w:b/>
          <w:sz w:val="24"/>
          <w:szCs w:val="24"/>
        </w:rPr>
        <w:t>Пояснител</w:t>
      </w:r>
      <w:r w:rsidR="00823010" w:rsidRPr="00410C45">
        <w:rPr>
          <w:rFonts w:ascii="Times New Roman" w:hAnsi="Times New Roman"/>
          <w:b/>
          <w:sz w:val="24"/>
          <w:szCs w:val="24"/>
        </w:rPr>
        <w:t>ьная записка………………………………………………</w:t>
      </w:r>
      <w:r w:rsidR="00D37BF4">
        <w:rPr>
          <w:rFonts w:ascii="Times New Roman" w:hAnsi="Times New Roman"/>
          <w:b/>
          <w:sz w:val="24"/>
          <w:szCs w:val="24"/>
        </w:rPr>
        <w:t>.</w:t>
      </w:r>
      <w:r w:rsidR="00823010" w:rsidRPr="00410C45">
        <w:rPr>
          <w:rFonts w:ascii="Times New Roman" w:hAnsi="Times New Roman"/>
          <w:b/>
          <w:sz w:val="24"/>
          <w:szCs w:val="24"/>
        </w:rPr>
        <w:t>3-</w:t>
      </w:r>
      <w:r w:rsidR="00D37BF4">
        <w:rPr>
          <w:rFonts w:ascii="Times New Roman" w:hAnsi="Times New Roman"/>
          <w:b/>
          <w:sz w:val="24"/>
          <w:szCs w:val="24"/>
        </w:rPr>
        <w:t>4</w:t>
      </w:r>
    </w:p>
    <w:p w:rsidR="00823010" w:rsidRPr="00823010" w:rsidRDefault="00E51569" w:rsidP="00410C45">
      <w:pPr>
        <w:tabs>
          <w:tab w:val="left" w:pos="284"/>
          <w:tab w:val="left" w:pos="42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010" w:rsidRPr="00823010">
        <w:rPr>
          <w:rFonts w:ascii="Times New Roman" w:hAnsi="Times New Roman" w:cs="Times New Roman"/>
          <w:sz w:val="24"/>
          <w:szCs w:val="24"/>
        </w:rPr>
        <w:t xml:space="preserve">Актуальность разработки программы наставничества </w:t>
      </w:r>
    </w:p>
    <w:p w:rsidR="00823010" w:rsidRPr="00823010" w:rsidRDefault="00823010" w:rsidP="00410C4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Цель и задачи программы наставничества</w:t>
      </w:r>
    </w:p>
    <w:p w:rsidR="00823010" w:rsidRPr="00823010" w:rsidRDefault="00823010" w:rsidP="00410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823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 реализации программы</w:t>
      </w:r>
    </w:p>
    <w:p w:rsidR="00BA46B6" w:rsidRPr="00410C45" w:rsidRDefault="00823010" w:rsidP="00410C45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10C45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4331E0" w:rsidRPr="00410C45">
        <w:rPr>
          <w:rFonts w:ascii="Times New Roman" w:hAnsi="Times New Roman"/>
          <w:b/>
          <w:sz w:val="24"/>
          <w:szCs w:val="24"/>
        </w:rPr>
        <w:t>.</w:t>
      </w:r>
      <w:r w:rsidR="00BA46B6" w:rsidRPr="00410C45">
        <w:rPr>
          <w:rFonts w:ascii="Times New Roman" w:hAnsi="Times New Roman"/>
          <w:b/>
          <w:sz w:val="24"/>
          <w:szCs w:val="24"/>
        </w:rPr>
        <w:t>…………….……….…</w:t>
      </w:r>
      <w:r w:rsidR="00D37BF4">
        <w:rPr>
          <w:rFonts w:ascii="Times New Roman" w:hAnsi="Times New Roman"/>
          <w:b/>
          <w:sz w:val="24"/>
          <w:szCs w:val="24"/>
        </w:rPr>
        <w:t>……………………..5-6</w:t>
      </w:r>
    </w:p>
    <w:p w:rsidR="00823010" w:rsidRPr="00823010" w:rsidRDefault="00823010" w:rsidP="00410C4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3010">
        <w:rPr>
          <w:rFonts w:ascii="Times New Roman" w:hAnsi="Times New Roman"/>
          <w:sz w:val="24"/>
          <w:szCs w:val="24"/>
        </w:rPr>
        <w:t>Основные участники программы и их функции</w:t>
      </w:r>
    </w:p>
    <w:p w:rsidR="00823010" w:rsidRPr="00823010" w:rsidRDefault="00823010" w:rsidP="00410C4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823010">
        <w:rPr>
          <w:rFonts w:ascii="Times New Roman" w:hAnsi="Times New Roman"/>
          <w:bCs/>
          <w:color w:val="000000"/>
          <w:sz w:val="24"/>
          <w:szCs w:val="24"/>
        </w:rPr>
        <w:t>Формы и методы работы педагога-наставника с молодыми учителями</w:t>
      </w:r>
    </w:p>
    <w:p w:rsidR="00823010" w:rsidRPr="00823010" w:rsidRDefault="00823010" w:rsidP="00410C4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Cs/>
          <w:color w:val="000000"/>
        </w:rPr>
        <w:t xml:space="preserve">      </w:t>
      </w:r>
      <w:r w:rsidRPr="00823010">
        <w:rPr>
          <w:bCs/>
          <w:color w:val="000000"/>
        </w:rPr>
        <w:t>Деятельность наставника</w:t>
      </w:r>
    </w:p>
    <w:p w:rsidR="00BA46B6" w:rsidRPr="00410C45" w:rsidRDefault="00823010" w:rsidP="00410C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0C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B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6B6" w:rsidRPr="00410C45">
        <w:rPr>
          <w:rFonts w:ascii="Times New Roman" w:hAnsi="Times New Roman" w:cs="Times New Roman"/>
          <w:b/>
          <w:sz w:val="24"/>
          <w:szCs w:val="24"/>
        </w:rPr>
        <w:t>3. План реализации программы…………………………</w:t>
      </w:r>
      <w:r w:rsidR="00C81A6C">
        <w:rPr>
          <w:rFonts w:ascii="Times New Roman" w:hAnsi="Times New Roman" w:cs="Times New Roman"/>
          <w:b/>
          <w:sz w:val="24"/>
          <w:szCs w:val="24"/>
        </w:rPr>
        <w:t>………………….7</w:t>
      </w:r>
      <w:r w:rsidR="00D37BF4">
        <w:rPr>
          <w:rFonts w:ascii="Times New Roman" w:hAnsi="Times New Roman" w:cs="Times New Roman"/>
          <w:b/>
          <w:sz w:val="24"/>
          <w:szCs w:val="24"/>
        </w:rPr>
        <w:t>-</w:t>
      </w:r>
      <w:r w:rsidR="00C81A6C">
        <w:rPr>
          <w:rFonts w:ascii="Times New Roman" w:hAnsi="Times New Roman" w:cs="Times New Roman"/>
          <w:b/>
          <w:sz w:val="24"/>
          <w:szCs w:val="24"/>
        </w:rPr>
        <w:t>8</w:t>
      </w:r>
    </w:p>
    <w:p w:rsidR="00BA46B6" w:rsidRPr="00410C45" w:rsidRDefault="00823010" w:rsidP="00410C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0C4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15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10C45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BA46B6" w:rsidRPr="00410C45">
        <w:rPr>
          <w:rFonts w:ascii="Times New Roman" w:hAnsi="Times New Roman" w:cs="Times New Roman"/>
          <w:b/>
          <w:iCs/>
          <w:sz w:val="24"/>
          <w:szCs w:val="24"/>
        </w:rPr>
        <w:t>4. Ожидаемые результаты</w:t>
      </w:r>
      <w:r w:rsidR="00D37BF4">
        <w:rPr>
          <w:rFonts w:ascii="Times New Roman" w:hAnsi="Times New Roman" w:cs="Times New Roman"/>
          <w:b/>
          <w:iCs/>
          <w:sz w:val="24"/>
          <w:szCs w:val="24"/>
        </w:rPr>
        <w:t>……………………………………………………</w:t>
      </w:r>
      <w:r w:rsidR="00C81A6C">
        <w:rPr>
          <w:rFonts w:ascii="Times New Roman" w:hAnsi="Times New Roman" w:cs="Times New Roman"/>
          <w:b/>
          <w:iCs/>
          <w:sz w:val="24"/>
          <w:szCs w:val="24"/>
        </w:rPr>
        <w:t>9</w:t>
      </w:r>
    </w:p>
    <w:p w:rsidR="00BA46B6" w:rsidRPr="00BA46B6" w:rsidRDefault="00BA46B6" w:rsidP="00410C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5A5" w:rsidRPr="00BA46B6" w:rsidRDefault="00A825A5" w:rsidP="00C72E82">
      <w:pPr>
        <w:spacing w:after="0"/>
        <w:rPr>
          <w:rFonts w:ascii="Times New Roman" w:hAnsi="Times New Roman" w:cs="Times New Roman"/>
        </w:rPr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BA46B6" w:rsidRDefault="00BA46B6" w:rsidP="00C72E82">
      <w:pPr>
        <w:spacing w:after="0"/>
      </w:pPr>
    </w:p>
    <w:p w:rsidR="00410C45" w:rsidRDefault="00410C45" w:rsidP="00C72E82">
      <w:pPr>
        <w:spacing w:after="0"/>
      </w:pPr>
    </w:p>
    <w:p w:rsidR="00BA46B6" w:rsidRDefault="00BA46B6" w:rsidP="00C72E82">
      <w:pPr>
        <w:spacing w:after="0"/>
      </w:pPr>
    </w:p>
    <w:p w:rsidR="00BA46B6" w:rsidRPr="009A68D7" w:rsidRDefault="00BA46B6" w:rsidP="009A68D7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8D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A68D7" w:rsidRPr="009A68D7" w:rsidRDefault="009A68D7" w:rsidP="009A68D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46B6" w:rsidRPr="00272A3C" w:rsidRDefault="00BA46B6" w:rsidP="009A68D7">
      <w:pPr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:rsidR="00BA46B6" w:rsidRDefault="00BA46B6" w:rsidP="009A68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A46B6" w:rsidRPr="00272A3C" w:rsidRDefault="00BA46B6" w:rsidP="00BA4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BA46B6" w:rsidRPr="00272A3C" w:rsidRDefault="00BA46B6" w:rsidP="00BA4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Поддержка молодых специалистов, а также вновь прибывших специалистов в конкретное  образовательное учреждение – одна из ключевых задач образовательной политики.</w:t>
      </w:r>
    </w:p>
    <w:p w:rsidR="00003D2B" w:rsidRPr="00272A3C" w:rsidRDefault="00003D2B" w:rsidP="00003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</w:t>
      </w:r>
      <w:r w:rsidRPr="00272A3C">
        <w:rPr>
          <w:rFonts w:ascii="Times New Roman" w:hAnsi="Times New Roman"/>
          <w:sz w:val="24"/>
          <w:szCs w:val="24"/>
        </w:rPr>
        <w:t xml:space="preserve">, а также  оказывать методическую помощь в работе.  </w:t>
      </w:r>
    </w:p>
    <w:p w:rsidR="00BA46B6" w:rsidRPr="00272A3C" w:rsidRDefault="00BA46B6" w:rsidP="00BA4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A46B6" w:rsidRDefault="00003D2B" w:rsidP="00C72E82">
      <w:pPr>
        <w:spacing w:after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     </w:t>
      </w:r>
      <w:r w:rsidRPr="00003D2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 школе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профессионализма. Способствовать формированию индивидуального стиля его деятельности. Решением данных проблем может стать программа наставничества «Учитель-Учитель», которая является комплексом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 Программа обоснована реализацией национального проекта «Образование» и направлена на достижение результатов федерального проекта «Современная школа», «Учитель будущего» и «Молодые профессионалы».</w:t>
      </w:r>
    </w:p>
    <w:p w:rsidR="00003D2B" w:rsidRDefault="00003D2B" w:rsidP="00003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A3C">
        <w:rPr>
          <w:rFonts w:ascii="Times New Roman" w:hAnsi="Times New Roman"/>
          <w:color w:val="000000"/>
          <w:sz w:val="24"/>
          <w:szCs w:val="24"/>
        </w:rPr>
        <w:t xml:space="preserve">Рабочая программа наставничества «учитель-учитель» разработана на базе </w:t>
      </w:r>
      <w:r>
        <w:rPr>
          <w:rFonts w:ascii="Times New Roman" w:hAnsi="Times New Roman"/>
          <w:sz w:val="24"/>
          <w:szCs w:val="24"/>
        </w:rPr>
        <w:t>М</w:t>
      </w:r>
      <w:r w:rsidRPr="00272A3C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Мантуровская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272A3C">
        <w:rPr>
          <w:rFonts w:ascii="Times New Roman" w:hAnsi="Times New Roman"/>
          <w:sz w:val="24"/>
          <w:szCs w:val="24"/>
        </w:rPr>
        <w:t xml:space="preserve">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</w:t>
      </w:r>
      <w:r w:rsidR="00AD0963">
        <w:rPr>
          <w:rFonts w:ascii="Times New Roman" w:hAnsi="Times New Roman"/>
          <w:sz w:val="24"/>
          <w:szCs w:val="24"/>
        </w:rPr>
        <w:t>ена опытом между обучающимися».</w:t>
      </w:r>
      <w:proofErr w:type="gramEnd"/>
    </w:p>
    <w:p w:rsidR="00AD0963" w:rsidRPr="00AD0963" w:rsidRDefault="00AD0963" w:rsidP="00AD0963">
      <w:pPr>
        <w:pStyle w:val="c8"/>
        <w:shd w:val="clear" w:color="auto" w:fill="FFFFFF"/>
        <w:spacing w:before="0" w:beforeAutospacing="0" w:after="0" w:afterAutospacing="0"/>
        <w:ind w:left="14" w:right="124"/>
        <w:jc w:val="both"/>
      </w:pPr>
      <w:r>
        <w:t xml:space="preserve">        </w:t>
      </w:r>
      <w:r w:rsidR="00003D2B" w:rsidRPr="00272A3C">
        <w:t>Приказа Министерства образования и науки ПК №789-а от 23.07.2020 в рамках внедрения Региональной целевой модели наставничества для обеспечения целевых показателей и дорожной карты и в целях реализации в данной образовательной организации национального проекта «Образование»</w:t>
      </w:r>
      <w:r>
        <w:rPr>
          <w:rStyle w:val="c2"/>
          <w:color w:val="000000"/>
        </w:rPr>
        <w:t>: «Современная школа»; «Успех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003D2B" w:rsidRPr="00AD0963" w:rsidRDefault="00AD0963" w:rsidP="00AD0963">
      <w:pPr>
        <w:pStyle w:val="c24"/>
        <w:shd w:val="clear" w:color="auto" w:fill="FFFFFF"/>
        <w:spacing w:before="0" w:beforeAutospacing="0" w:after="0" w:afterAutospacing="0"/>
        <w:ind w:left="80" w:right="62"/>
        <w:jc w:val="both"/>
        <w:rPr>
          <w:color w:val="000000"/>
        </w:rPr>
      </w:pPr>
      <w:r>
        <w:rPr>
          <w:rStyle w:val="c2"/>
          <w:color w:val="000000"/>
        </w:rPr>
        <w:t xml:space="preserve">    Составленная программа тесно связана с действующими документами школы: рабочими программами по предметам и внеурочной деятельности, планом воспитательной работы, классным и электронным журналами и журналом по технике безопасности.</w:t>
      </w:r>
    </w:p>
    <w:p w:rsidR="00003D2B" w:rsidRPr="00003D2B" w:rsidRDefault="00003D2B" w:rsidP="0000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881" w:rsidRDefault="00F47881" w:rsidP="00D727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proofErr w:type="gramStart"/>
      <w:r w:rsidRPr="00065E7E">
        <w:rPr>
          <w:rFonts w:ascii="Times New Roman" w:hAnsi="Times New Roman" w:cs="Times New Roman"/>
          <w:b/>
          <w:sz w:val="24"/>
          <w:szCs w:val="24"/>
        </w:rPr>
        <w:t>Целью наставничества является</w:t>
      </w:r>
      <w:r w:rsidRPr="00F47881">
        <w:rPr>
          <w:rFonts w:ascii="Times New Roman" w:hAnsi="Times New Roman"/>
          <w:sz w:val="24"/>
          <w:szCs w:val="24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разработка комплекса мероприятий и формирующих их действий по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взаимоотношении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наставника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наставляемого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способствующих успешному закреплению на месте работы или в должности педагога молодого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специалиста, повышению его профессионального потенциала и уровня,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профессиональной среды внутри учебного заведения, позволяющей реализовывать актуальные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47881">
        <w:rPr>
          <w:rFonts w:ascii="YS Text" w:eastAsia="Times New Roman" w:hAnsi="YS Text" w:cs="Times New Roman"/>
          <w:color w:val="000000"/>
          <w:sz w:val="23"/>
          <w:szCs w:val="23"/>
        </w:rPr>
        <w:t>педагогические задачи на высоком уровне.</w:t>
      </w:r>
      <w:proofErr w:type="gramEnd"/>
    </w:p>
    <w:p w:rsidR="004F34E2" w:rsidRPr="00272A3C" w:rsidRDefault="004F34E2" w:rsidP="00D7272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Задачи:</w:t>
      </w:r>
    </w:p>
    <w:p w:rsidR="004F34E2" w:rsidRDefault="004F34E2" w:rsidP="004F34E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</w:t>
      </w:r>
      <w:r w:rsidRPr="004F34E2">
        <w:rPr>
          <w:rFonts w:ascii="Times New Roman" w:hAnsi="Times New Roman"/>
          <w:color w:val="000000"/>
          <w:sz w:val="24"/>
          <w:szCs w:val="24"/>
        </w:rPr>
        <w:t xml:space="preserve">даптировать молодых и вновь прибывших специалистов для </w:t>
      </w:r>
      <w:r w:rsidRPr="004F34E2">
        <w:rPr>
          <w:rFonts w:ascii="Times New Roman" w:hAnsi="Times New Roman"/>
          <w:sz w:val="24"/>
          <w:szCs w:val="24"/>
        </w:rPr>
        <w:t>вхождения в полноценный рабочий режим</w:t>
      </w:r>
      <w:r w:rsidRPr="004F34E2">
        <w:rPr>
          <w:rFonts w:ascii="Times New Roman" w:hAnsi="Times New Roman"/>
          <w:color w:val="000000"/>
          <w:sz w:val="24"/>
          <w:szCs w:val="24"/>
        </w:rPr>
        <w:t xml:space="preserve"> школы</w:t>
      </w:r>
      <w:r w:rsidRPr="004F34E2">
        <w:rPr>
          <w:rFonts w:ascii="Times New Roman" w:hAnsi="Times New Roman"/>
          <w:sz w:val="24"/>
          <w:szCs w:val="24"/>
        </w:rPr>
        <w:t xml:space="preserve"> через освоение  норм, требований и традиций школы и с целью закрепления их в образовательной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4F34E2" w:rsidRDefault="004F34E2" w:rsidP="004F34E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</w:t>
      </w:r>
      <w:r w:rsidRPr="004F34E2">
        <w:rPr>
          <w:rFonts w:ascii="Times New Roman" w:hAnsi="Times New Roman"/>
          <w:color w:val="000000"/>
          <w:sz w:val="24"/>
          <w:szCs w:val="24"/>
        </w:rPr>
        <w:t xml:space="preserve">планировать систему мероприятий для </w:t>
      </w:r>
      <w:r w:rsidRPr="004F34E2">
        <w:rPr>
          <w:rFonts w:ascii="Times New Roman" w:hAnsi="Times New Roman"/>
          <w:sz w:val="24"/>
          <w:szCs w:val="24"/>
        </w:rPr>
        <w:t xml:space="preserve">передачи навыков, знаний, формирования ценностей у  педагогов с целью  </w:t>
      </w:r>
      <w:r w:rsidRPr="004F34E2">
        <w:rPr>
          <w:rFonts w:ascii="Times New Roman" w:hAnsi="Times New Roman"/>
          <w:color w:val="000000"/>
          <w:sz w:val="24"/>
          <w:szCs w:val="24"/>
        </w:rPr>
        <w:t>повышения личностного и профессионального уровня наставляемых, а также качества обучения младших школ</w:t>
      </w:r>
      <w:r>
        <w:rPr>
          <w:rFonts w:ascii="Times New Roman" w:hAnsi="Times New Roman"/>
          <w:color w:val="000000"/>
          <w:sz w:val="24"/>
          <w:szCs w:val="24"/>
        </w:rPr>
        <w:t>ьников;</w:t>
      </w:r>
    </w:p>
    <w:p w:rsidR="004F34E2" w:rsidRPr="004F34E2" w:rsidRDefault="004F34E2" w:rsidP="008867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867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67B8">
        <w:rPr>
          <w:rFonts w:ascii="YS Text" w:eastAsia="Times New Roman" w:hAnsi="YS Text" w:cs="Times New Roman"/>
          <w:color w:val="000000"/>
          <w:sz w:val="23"/>
          <w:szCs w:val="23"/>
        </w:rPr>
        <w:t>с</w:t>
      </w:r>
      <w:r w:rsidRPr="004F34E2">
        <w:rPr>
          <w:rFonts w:ascii="YS Text" w:eastAsia="Times New Roman" w:hAnsi="YS Text" w:cs="Times New Roman"/>
          <w:color w:val="000000"/>
          <w:sz w:val="23"/>
          <w:szCs w:val="23"/>
        </w:rPr>
        <w:t>пособствовать формированию потребности заниматься анализом результатов своей</w:t>
      </w:r>
    </w:p>
    <w:p w:rsidR="004F34E2" w:rsidRPr="004F34E2" w:rsidRDefault="004F34E2" w:rsidP="004F34E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4E2">
        <w:rPr>
          <w:rFonts w:ascii="YS Text" w:eastAsia="Times New Roman" w:hAnsi="YS Text" w:cs="Times New Roman"/>
          <w:color w:val="000000"/>
          <w:sz w:val="23"/>
          <w:szCs w:val="23"/>
        </w:rPr>
        <w:t>профессиональной деятельности;</w:t>
      </w:r>
    </w:p>
    <w:p w:rsidR="008867B8" w:rsidRDefault="008867B8" w:rsidP="0088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- р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азвивать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интерес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к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методике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построения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организации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результативного учебного процесса;</w:t>
      </w:r>
    </w:p>
    <w:p w:rsidR="008867B8" w:rsidRPr="008867B8" w:rsidRDefault="008867B8" w:rsidP="008867B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- о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риентировать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начинающего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учителя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на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творческое </w:t>
      </w:r>
      <w:r w:rsidRPr="008867B8">
        <w:rPr>
          <w:rFonts w:ascii="YS Text" w:eastAsia="Times New Roman" w:hAnsi="YS Text" w:cs="Times New Roman"/>
          <w:color w:val="000000"/>
          <w:sz w:val="23"/>
          <w:szCs w:val="23"/>
        </w:rPr>
        <w:t>использование передового педагогического опыта в своей деятельности;</w:t>
      </w:r>
    </w:p>
    <w:p w:rsidR="008867B8" w:rsidRDefault="008867B8" w:rsidP="008867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е</w:t>
      </w:r>
      <w:r w:rsidRPr="008867B8">
        <w:rPr>
          <w:rFonts w:ascii="Times New Roman" w:hAnsi="Times New Roman"/>
          <w:color w:val="000000"/>
          <w:sz w:val="24"/>
          <w:szCs w:val="24"/>
        </w:rPr>
        <w:t>жегодно отслеживать динамику развития профессиональной деятельности ка</w:t>
      </w:r>
      <w:r>
        <w:rPr>
          <w:rFonts w:ascii="Times New Roman" w:hAnsi="Times New Roman"/>
          <w:color w:val="000000"/>
          <w:sz w:val="24"/>
          <w:szCs w:val="24"/>
        </w:rPr>
        <w:t>ждого наставляемого  педагога</w:t>
      </w:r>
      <w:r w:rsidRPr="008867B8">
        <w:rPr>
          <w:rFonts w:ascii="Times New Roman" w:hAnsi="Times New Roman"/>
          <w:color w:val="000000"/>
          <w:sz w:val="24"/>
          <w:szCs w:val="24"/>
        </w:rPr>
        <w:t>.</w:t>
      </w:r>
    </w:p>
    <w:p w:rsidR="00640E0E" w:rsidRPr="00272A3C" w:rsidRDefault="00640E0E" w:rsidP="00640E0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72A3C">
        <w:rPr>
          <w:rFonts w:ascii="Times New Roman" w:hAnsi="Times New Roman"/>
          <w:b/>
          <w:sz w:val="24"/>
          <w:szCs w:val="24"/>
        </w:rPr>
        <w:t>Срок реализации программы</w:t>
      </w:r>
    </w:p>
    <w:p w:rsidR="00640E0E" w:rsidRPr="00272A3C" w:rsidRDefault="00640E0E" w:rsidP="00640E0E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Данная программа </w:t>
      </w:r>
      <w:r w:rsidR="00441E66">
        <w:rPr>
          <w:rFonts w:ascii="Times New Roman" w:hAnsi="Times New Roman"/>
          <w:sz w:val="24"/>
          <w:szCs w:val="24"/>
        </w:rPr>
        <w:t>наставничества   рассчитана на 3</w:t>
      </w:r>
      <w:r w:rsidRPr="00272A3C">
        <w:rPr>
          <w:rFonts w:ascii="Times New Roman" w:hAnsi="Times New Roman"/>
          <w:sz w:val="24"/>
          <w:szCs w:val="24"/>
        </w:rPr>
        <w:t xml:space="preserve"> год</w:t>
      </w:r>
      <w:r w:rsidR="00441E66">
        <w:rPr>
          <w:rFonts w:ascii="Times New Roman" w:hAnsi="Times New Roman"/>
          <w:sz w:val="24"/>
          <w:szCs w:val="24"/>
        </w:rPr>
        <w:t>а</w:t>
      </w:r>
      <w:r w:rsidRPr="00272A3C">
        <w:rPr>
          <w:rFonts w:ascii="Times New Roman" w:hAnsi="Times New Roman"/>
          <w:sz w:val="24"/>
          <w:szCs w:val="24"/>
        </w:rPr>
        <w:t xml:space="preserve">.   </w:t>
      </w: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70454E" w:rsidRDefault="0070454E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72724" w:rsidRDefault="00D7272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823010" w:rsidRDefault="00823010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D37BF4" w:rsidRDefault="00D37BF4" w:rsidP="008867B8">
      <w:pPr>
        <w:spacing w:after="0" w:line="240" w:lineRule="auto"/>
        <w:jc w:val="both"/>
        <w:rPr>
          <w:b/>
          <w:sz w:val="28"/>
          <w:szCs w:val="28"/>
        </w:rPr>
      </w:pPr>
    </w:p>
    <w:p w:rsidR="00640E0E" w:rsidRPr="00D72724" w:rsidRDefault="00823010" w:rsidP="00704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Содержание программы</w:t>
      </w:r>
      <w:r w:rsidR="0070454E" w:rsidRPr="00D72724">
        <w:rPr>
          <w:rFonts w:ascii="Times New Roman" w:hAnsi="Times New Roman" w:cs="Times New Roman"/>
          <w:b/>
          <w:sz w:val="24"/>
          <w:szCs w:val="24"/>
        </w:rPr>
        <w:t>.</w:t>
      </w:r>
    </w:p>
    <w:p w:rsidR="0070454E" w:rsidRPr="0070454E" w:rsidRDefault="0070454E" w:rsidP="00704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54E">
        <w:rPr>
          <w:rFonts w:ascii="Times New Roman" w:hAnsi="Times New Roman" w:cs="Times New Roman"/>
          <w:b/>
          <w:sz w:val="24"/>
          <w:szCs w:val="24"/>
        </w:rPr>
        <w:t>Основные участники программы и их функции:</w:t>
      </w:r>
    </w:p>
    <w:p w:rsidR="0070454E" w:rsidRPr="0070454E" w:rsidRDefault="00A21395" w:rsidP="00B7408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Молодой специалист</w:t>
      </w:r>
      <w:r w:rsidR="0070454E" w:rsidRPr="0070454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33729" w:rsidRDefault="00F33729" w:rsidP="00A21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Большакова Н.А.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Специальность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учитель начальных классов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Место работы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F33729">
        <w:rPr>
          <w:rFonts w:ascii="Times New Roman" w:eastAsia="Calibri" w:hAnsi="Times New Roman" w:cs="Times New Roman"/>
          <w:sz w:val="24"/>
          <w:szCs w:val="24"/>
          <w:lang w:eastAsia="en-US"/>
        </w:rPr>
        <w:t>ГБОУ гимназия 363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Стаж работы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: </w:t>
      </w: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3729">
        <w:rPr>
          <w:rFonts w:ascii="Times New Roman" w:eastAsia="Calibri" w:hAnsi="Times New Roman" w:cs="Times New Roman"/>
          <w:sz w:val="24"/>
          <w:szCs w:val="24"/>
          <w:lang w:eastAsia="en-US"/>
        </w:rPr>
        <w:t>2 года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Квалификационная категория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3729">
        <w:rPr>
          <w:rFonts w:ascii="Times New Roman" w:eastAsia="Calibri" w:hAnsi="Times New Roman" w:cs="Times New Roman"/>
          <w:sz w:val="24"/>
          <w:szCs w:val="24"/>
          <w:lang w:eastAsia="en-US"/>
        </w:rPr>
        <w:t>1 категория</w:t>
      </w:r>
    </w:p>
    <w:p w:rsidR="0070454E" w:rsidRPr="0070454E" w:rsidRDefault="0070454E" w:rsidP="00A2139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54E">
        <w:rPr>
          <w:rFonts w:ascii="Times New Roman" w:hAnsi="Times New Roman" w:cs="Times New Roman"/>
          <w:sz w:val="24"/>
          <w:szCs w:val="24"/>
          <w:u w:val="single"/>
        </w:rPr>
        <w:t>Наставник для молодого специалиста:</w:t>
      </w:r>
    </w:p>
    <w:p w:rsidR="0070454E" w:rsidRDefault="00A21395" w:rsidP="00A2139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Педагог-наставник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="0070454E" w:rsidRPr="0070454E">
        <w:rPr>
          <w:rFonts w:ascii="Times New Roman" w:hAnsi="Times New Roman" w:cs="Times New Roman"/>
          <w:sz w:val="24"/>
          <w:szCs w:val="24"/>
        </w:rPr>
        <w:t xml:space="preserve"> </w:t>
      </w:r>
      <w:r w:rsidR="00F33729">
        <w:rPr>
          <w:rFonts w:ascii="Times New Roman" w:hAnsi="Times New Roman" w:cs="Times New Roman"/>
          <w:b/>
          <w:sz w:val="24"/>
          <w:szCs w:val="24"/>
        </w:rPr>
        <w:t>Нестерова Е.А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Специальность:  учитель начальных классов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Место работы:  </w:t>
      </w:r>
      <w:r w:rsidR="00F33729">
        <w:rPr>
          <w:rFonts w:ascii="Times New Roman" w:eastAsia="Calibri" w:hAnsi="Times New Roman" w:cs="Times New Roman"/>
          <w:sz w:val="24"/>
          <w:szCs w:val="24"/>
          <w:lang w:eastAsia="en-US"/>
        </w:rPr>
        <w:t>ГБОУ гимназия 363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Педагогический стаж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22</w:t>
      </w: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</w:p>
    <w:p w:rsidR="00A21395" w:rsidRPr="00A21395" w:rsidRDefault="00A21395" w:rsidP="00A213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1395">
        <w:rPr>
          <w:rFonts w:ascii="Times New Roman" w:eastAsia="Calibri" w:hAnsi="Times New Roman" w:cs="Times New Roman"/>
          <w:sz w:val="24"/>
          <w:szCs w:val="24"/>
          <w:lang w:eastAsia="en-US"/>
        </w:rPr>
        <w:t>Квалификационная категория</w:t>
      </w:r>
      <w:r w:rsidRPr="00A2139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высшая</w:t>
      </w:r>
    </w:p>
    <w:p w:rsidR="0070454E" w:rsidRPr="0070454E" w:rsidRDefault="00A21395" w:rsidP="00AA79A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0454E" w:rsidRPr="0070454E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в программе  задач наставник выполняет две </w:t>
      </w:r>
      <w:r w:rsidR="0070454E" w:rsidRPr="0070454E">
        <w:rPr>
          <w:rFonts w:ascii="Times New Roman" w:hAnsi="Times New Roman" w:cs="Times New Roman"/>
          <w:b/>
          <w:sz w:val="24"/>
          <w:szCs w:val="24"/>
        </w:rPr>
        <w:t>функции</w:t>
      </w:r>
      <w:r w:rsidR="0070454E" w:rsidRPr="0070454E">
        <w:rPr>
          <w:rFonts w:ascii="Times New Roman" w:hAnsi="Times New Roman" w:cs="Times New Roman"/>
          <w:sz w:val="24"/>
          <w:szCs w:val="24"/>
        </w:rPr>
        <w:t>:</w:t>
      </w:r>
    </w:p>
    <w:p w:rsidR="0070454E" w:rsidRPr="0070454E" w:rsidRDefault="0070454E" w:rsidP="00AA79AF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54E">
        <w:rPr>
          <w:rFonts w:ascii="Times New Roman" w:hAnsi="Times New Roman" w:cs="Times New Roman"/>
          <w:sz w:val="24"/>
          <w:szCs w:val="24"/>
        </w:rPr>
        <w:t xml:space="preserve">● </w:t>
      </w:r>
      <w:r w:rsidRPr="0070454E">
        <w:rPr>
          <w:rFonts w:ascii="Times New Roman" w:hAnsi="Times New Roman" w:cs="Times New Roman"/>
          <w:b/>
          <w:i/>
          <w:sz w:val="24"/>
          <w:szCs w:val="24"/>
        </w:rPr>
        <w:t>Наставник-консультант</w:t>
      </w:r>
      <w:r w:rsidRPr="0070454E">
        <w:rPr>
          <w:rFonts w:ascii="Times New Roman" w:hAnsi="Times New Roman" w:cs="Times New Roman"/>
          <w:sz w:val="24"/>
          <w:szCs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70454E" w:rsidRPr="0070454E" w:rsidRDefault="0070454E" w:rsidP="00AA79AF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54E">
        <w:rPr>
          <w:rFonts w:ascii="Times New Roman" w:hAnsi="Times New Roman" w:cs="Times New Roman"/>
          <w:sz w:val="24"/>
          <w:szCs w:val="24"/>
        </w:rPr>
        <w:t xml:space="preserve">● </w:t>
      </w:r>
      <w:r w:rsidRPr="0070454E">
        <w:rPr>
          <w:rFonts w:ascii="Times New Roman" w:hAnsi="Times New Roman" w:cs="Times New Roman"/>
          <w:b/>
          <w:i/>
          <w:sz w:val="24"/>
          <w:szCs w:val="24"/>
        </w:rPr>
        <w:t>Наставник-предметник</w:t>
      </w:r>
      <w:r w:rsidRPr="0070454E">
        <w:rPr>
          <w:rFonts w:ascii="Times New Roman" w:hAnsi="Times New Roman" w:cs="Times New Roman"/>
          <w:sz w:val="24"/>
          <w:szCs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404C72" w:rsidRPr="00517FEB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деятельности: 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2. Посещение уроков молодого специалиста и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EE6760">
        <w:rPr>
          <w:rFonts w:ascii="Times New Roman" w:hAnsi="Times New Roman" w:cs="Times New Roman"/>
          <w:sz w:val="24"/>
          <w:szCs w:val="24"/>
        </w:rPr>
        <w:t>взаимопосещени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3. Планирование и анализ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EE6760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(по четвертям)</w:t>
      </w:r>
      <w:r w:rsidRPr="00EE6760">
        <w:rPr>
          <w:rFonts w:ascii="Times New Roman" w:hAnsi="Times New Roman" w:cs="Times New Roman"/>
          <w:sz w:val="24"/>
          <w:szCs w:val="24"/>
        </w:rPr>
        <w:t>.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4. Помощь молодому </w:t>
      </w:r>
      <w:r>
        <w:rPr>
          <w:rFonts w:ascii="Times New Roman" w:hAnsi="Times New Roman" w:cs="Times New Roman"/>
          <w:sz w:val="24"/>
          <w:szCs w:val="24"/>
        </w:rPr>
        <w:t>учителю</w:t>
      </w:r>
      <w:r w:rsidRPr="00EE6760">
        <w:rPr>
          <w:rFonts w:ascii="Times New Roman" w:hAnsi="Times New Roman" w:cs="Times New Roman"/>
          <w:sz w:val="24"/>
          <w:szCs w:val="24"/>
        </w:rPr>
        <w:t xml:space="preserve"> в повышении эффективности организации учебно-воспитательной работы.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5.Ознакомление с основными направлениями и формами активизации познавательной,  научно - исследовательской деятельности учащихся во </w:t>
      </w:r>
      <w:proofErr w:type="spellStart"/>
      <w:r w:rsidRPr="00EE6760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 </w:t>
      </w:r>
      <w:r w:rsidRPr="00EE6760">
        <w:rPr>
          <w:rFonts w:ascii="Times New Roman" w:hAnsi="Times New Roman" w:cs="Times New Roman"/>
          <w:sz w:val="24"/>
          <w:szCs w:val="24"/>
        </w:rPr>
        <w:t>время (олимпиады, смотры, предметные недели, и др.).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Привлечение молодого педагога к участию в работе педагогических сообществ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C72" w:rsidRPr="00EE6760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404C72" w:rsidRPr="00B42FB2" w:rsidRDefault="00404C72" w:rsidP="00B42FB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8. Организация мониторинга эффективности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молодого педагога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C72" w:rsidRPr="00BD68BE" w:rsidRDefault="00404C72" w:rsidP="00B42FB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8BE">
        <w:rPr>
          <w:b/>
          <w:bCs/>
          <w:color w:val="000000"/>
        </w:rPr>
        <w:t xml:space="preserve">Формы и методы работы педагога-наставника с молодыми </w:t>
      </w:r>
      <w:r>
        <w:rPr>
          <w:b/>
          <w:bCs/>
          <w:color w:val="000000"/>
        </w:rPr>
        <w:t>учителями</w:t>
      </w:r>
      <w:r w:rsidRPr="00BD68BE">
        <w:rPr>
          <w:b/>
          <w:bCs/>
          <w:color w:val="000000"/>
        </w:rPr>
        <w:t>:</w:t>
      </w:r>
    </w:p>
    <w:p w:rsidR="00404C72" w:rsidRPr="00BD68BE" w:rsidRDefault="00404C72" w:rsidP="00B42FB2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8BE">
        <w:rPr>
          <w:color w:val="000000"/>
        </w:rPr>
        <w:t>консультирование (индивидуальное, групповое);</w:t>
      </w:r>
    </w:p>
    <w:p w:rsidR="00404C72" w:rsidRPr="00B42FB2" w:rsidRDefault="00404C72" w:rsidP="00404C72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BD68BE">
        <w:rPr>
          <w:color w:val="000000"/>
        </w:rPr>
        <w:t xml:space="preserve">активные методы (семинары, практические занятия, </w:t>
      </w:r>
      <w:proofErr w:type="spellStart"/>
      <w:r w:rsidRPr="00BD68BE">
        <w:rPr>
          <w:color w:val="000000"/>
        </w:rPr>
        <w:t>взаимопосещение</w:t>
      </w:r>
      <w:proofErr w:type="spellEnd"/>
      <w:r w:rsidRPr="00BD68BE">
        <w:rPr>
          <w:color w:val="000000"/>
        </w:rPr>
        <w:t xml:space="preserve"> уроков, тренинги, собеседование, творческие мастерские, мастер</w:t>
      </w:r>
      <w:r w:rsidR="00631B91">
        <w:rPr>
          <w:color w:val="000000"/>
        </w:rPr>
        <w:t xml:space="preserve">-классы наставников </w:t>
      </w:r>
      <w:r w:rsidRPr="00BD68BE">
        <w:rPr>
          <w:color w:val="000000"/>
        </w:rPr>
        <w:t>и др</w:t>
      </w:r>
      <w:r>
        <w:rPr>
          <w:color w:val="000000"/>
        </w:rPr>
        <w:t>.</w:t>
      </w:r>
      <w:r w:rsidRPr="00BD68BE">
        <w:rPr>
          <w:color w:val="000000"/>
        </w:rPr>
        <w:t>).</w:t>
      </w:r>
      <w:proofErr w:type="gramEnd"/>
    </w:p>
    <w:p w:rsidR="00404C72" w:rsidRPr="00BD68BE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Деятельность наставника</w:t>
      </w:r>
    </w:p>
    <w:p w:rsidR="00404C72" w:rsidRPr="00BD68BE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1</w:t>
      </w:r>
      <w:r w:rsidRPr="00775F57">
        <w:rPr>
          <w:color w:val="000000"/>
          <w:u w:val="single"/>
        </w:rPr>
        <w:softHyphen/>
        <w:t>-й этап</w:t>
      </w:r>
      <w:r w:rsidRPr="00BD68BE">
        <w:rPr>
          <w:color w:val="000000"/>
        </w:rPr>
        <w:t xml:space="preserve">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404C72" w:rsidRPr="00BD68BE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2-</w:t>
      </w:r>
      <w:r w:rsidRPr="00775F57">
        <w:rPr>
          <w:color w:val="000000"/>
          <w:u w:val="single"/>
        </w:rPr>
        <w:softHyphen/>
        <w:t>й этап</w:t>
      </w:r>
      <w:r w:rsidRPr="00BD68BE">
        <w:rPr>
          <w:color w:val="000000"/>
        </w:rPr>
        <w:t xml:space="preserve">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404C72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3</w:t>
      </w:r>
      <w:r w:rsidRPr="00775F57">
        <w:rPr>
          <w:color w:val="000000"/>
          <w:u w:val="single"/>
        </w:rPr>
        <w:softHyphen/>
        <w:t>-й этап</w:t>
      </w:r>
      <w:r w:rsidRPr="00BD68BE">
        <w:rPr>
          <w:color w:val="000000"/>
        </w:rPr>
        <w:t xml:space="preserve">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1C21A0" w:rsidRPr="00FD4285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FD42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Внутришкольный</w:t>
      </w:r>
      <w:proofErr w:type="spellEnd"/>
      <w:r w:rsidRPr="00FD42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контроль:</w:t>
      </w:r>
    </w:p>
    <w:p w:rsidR="001C21A0" w:rsidRPr="001C21A0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1.Обзорный контроль (проводится в начале педагогической деятельности.</w:t>
      </w:r>
      <w:proofErr w:type="gramEnd"/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>В первый месяц).</w:t>
      </w:r>
      <w:proofErr w:type="gramEnd"/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Проводится путём посещения уроков и внеклассных мероприятий.</w:t>
      </w:r>
    </w:p>
    <w:p w:rsidR="001C21A0" w:rsidRPr="001C21A0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1A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Цель:</w:t>
      </w:r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общее ознакомление с профессиональным уровнем работы молодого специалиста.</w:t>
      </w:r>
    </w:p>
    <w:p w:rsidR="001C21A0" w:rsidRPr="001C21A0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>2.Предупредительный контроль (проводится в  течение первого года работы).</w:t>
      </w:r>
    </w:p>
    <w:p w:rsidR="001C21A0" w:rsidRPr="001C21A0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1A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Цель:</w:t>
      </w:r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выявить и предупредить ошибки в работе молодого специалиста.</w:t>
      </w:r>
    </w:p>
    <w:p w:rsidR="001C21A0" w:rsidRPr="001C21A0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>3.Повторный контроль (проводится в конце учебного года).</w:t>
      </w:r>
    </w:p>
    <w:p w:rsidR="001C21A0" w:rsidRPr="00F84E54" w:rsidRDefault="001C21A0" w:rsidP="00F84E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1A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Цель:</w:t>
      </w:r>
      <w:r w:rsidRPr="001C2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проверить устранение недостатков, выявленных при обзорном и предупредительном контроле.</w:t>
      </w:r>
    </w:p>
    <w:p w:rsidR="00404C72" w:rsidRPr="00BD68BE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Принципы наставничества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добровольность;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гуманность;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соблюдение прав молодого специалиста;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соблюдение прав наставника;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конфиденциальность;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ответственность;</w:t>
      </w:r>
    </w:p>
    <w:p w:rsidR="00404C72" w:rsidRPr="00BD68BE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искреннее желание помочь в преодолении трудностей;</w:t>
      </w:r>
    </w:p>
    <w:p w:rsidR="0088039F" w:rsidRDefault="00404C72" w:rsidP="0088039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взаимопонимание;</w:t>
      </w:r>
    </w:p>
    <w:p w:rsidR="0070454E" w:rsidRPr="0088039F" w:rsidRDefault="00404C72" w:rsidP="0088039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8039F">
        <w:rPr>
          <w:color w:val="000000"/>
        </w:rPr>
        <w:t>способность видеть личность</w:t>
      </w:r>
      <w:r w:rsidR="0088039F">
        <w:rPr>
          <w:color w:val="000000"/>
        </w:rPr>
        <w:t>.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 к молодому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C60AC1" w:rsidRPr="00272A3C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</w:t>
      </w:r>
      <w:proofErr w:type="gramStart"/>
      <w:r w:rsidRPr="00272A3C">
        <w:rPr>
          <w:rFonts w:ascii="Times New Roman" w:hAnsi="Times New Roman"/>
          <w:sz w:val="24"/>
          <w:szCs w:val="24"/>
        </w:rPr>
        <w:t>отчитываться о</w:t>
      </w:r>
      <w:proofErr w:type="gramEnd"/>
      <w:r w:rsidRPr="00272A3C">
        <w:rPr>
          <w:rFonts w:ascii="Times New Roman" w:hAnsi="Times New Roman"/>
          <w:sz w:val="24"/>
          <w:szCs w:val="24"/>
        </w:rPr>
        <w:t xml:space="preserve"> своей работе перед наставником и руководителем методического объединения.</w:t>
      </w:r>
      <w:r w:rsidRPr="00272A3C">
        <w:rPr>
          <w:rFonts w:ascii="Times New Roman" w:hAnsi="Times New Roman"/>
          <w:b/>
          <w:sz w:val="24"/>
          <w:szCs w:val="24"/>
        </w:rPr>
        <w:t xml:space="preserve"> </w:t>
      </w:r>
    </w:p>
    <w:p w:rsidR="008867B8" w:rsidRPr="008867B8" w:rsidRDefault="008867B8" w:rsidP="00AA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3071" w:rsidRPr="0081301C" w:rsidRDefault="00913071" w:rsidP="0081301C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301C">
        <w:rPr>
          <w:rFonts w:ascii="Times New Roman" w:hAnsi="Times New Roman"/>
          <w:b/>
          <w:sz w:val="24"/>
          <w:szCs w:val="24"/>
        </w:rPr>
        <w:t>План реализации программы</w:t>
      </w:r>
      <w:r w:rsidR="0081301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5876"/>
        <w:gridCol w:w="2032"/>
      </w:tblGrid>
      <w:tr w:rsidR="0081301C" w:rsidRPr="00D86B84" w:rsidTr="00196036">
        <w:tc>
          <w:tcPr>
            <w:tcW w:w="1413" w:type="dxa"/>
          </w:tcPr>
          <w:p w:rsidR="0081301C" w:rsidRPr="00D86B84" w:rsidRDefault="0081301C" w:rsidP="0019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5876" w:type="dxa"/>
          </w:tcPr>
          <w:p w:rsidR="0081301C" w:rsidRPr="00D86B84" w:rsidRDefault="0081301C" w:rsidP="0019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32" w:type="dxa"/>
          </w:tcPr>
          <w:p w:rsidR="0081301C" w:rsidRPr="00D86B84" w:rsidRDefault="0081301C" w:rsidP="0019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1301C" w:rsidRPr="00D86B84" w:rsidTr="00196036">
        <w:trPr>
          <w:trHeight w:val="2686"/>
        </w:trPr>
        <w:tc>
          <w:tcPr>
            <w:tcW w:w="1413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76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Изучение мотивации педагогической деятельности.</w:t>
            </w:r>
          </w:p>
          <w:p w:rsidR="00F64F13" w:rsidRPr="00D86B84" w:rsidRDefault="00F64F13" w:rsidP="00F64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индивидуального плана (программы) работы Наставника с Наставляемым лицом.</w:t>
            </w:r>
          </w:p>
          <w:p w:rsidR="00F64F13" w:rsidRPr="00D86B84" w:rsidRDefault="00F64F13" w:rsidP="00F64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 Изучение нормативно – правовой базы (программы, методические пособия, ФГОС), правила внутреннего распорядка учреждения; виды и организация режимных моментов</w:t>
            </w:r>
          </w:p>
          <w:p w:rsidR="00F64F13" w:rsidRPr="00D86B84" w:rsidRDefault="00F64F13" w:rsidP="00F6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 Планирование и организация работы по учебно-воспитательной деятельности:</w:t>
            </w:r>
          </w:p>
          <w:p w:rsidR="00F64F13" w:rsidRPr="00D86B84" w:rsidRDefault="00F64F13" w:rsidP="00F64F13">
            <w:p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- составление рабочей программы по предмету;</w:t>
            </w:r>
          </w:p>
          <w:p w:rsidR="00F64F13" w:rsidRPr="00D86B84" w:rsidRDefault="00F64F13" w:rsidP="00F64F13">
            <w:p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- составление рабочей программы по внеурочной деятельности;</w:t>
            </w:r>
          </w:p>
          <w:p w:rsidR="00F64F13" w:rsidRPr="00D86B84" w:rsidRDefault="00F64F13" w:rsidP="00F64F13">
            <w:p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- работа с учебн</w:t>
            </w:r>
            <w:proofErr w:type="gramStart"/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литературой;</w:t>
            </w:r>
          </w:p>
          <w:p w:rsidR="00F64F13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«Как вести классный (электронный) журнал». </w:t>
            </w:r>
          </w:p>
          <w:p w:rsidR="00F64F13" w:rsidRPr="00D86B84" w:rsidRDefault="00F64F13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301C" w:rsidRPr="00D86B84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выборе методической темы по самообразованию.</w:t>
            </w:r>
          </w:p>
        </w:tc>
        <w:tc>
          <w:tcPr>
            <w:tcW w:w="2032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D86B84" w:rsidTr="00196036">
        <w:tc>
          <w:tcPr>
            <w:tcW w:w="1413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76" w:type="dxa"/>
          </w:tcPr>
          <w:p w:rsidR="00C43FDC" w:rsidRPr="00D86B84" w:rsidRDefault="00C43FDC" w:rsidP="00C4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  <w:p w:rsidR="00C43FDC" w:rsidRPr="00D86B84" w:rsidRDefault="00C43FDC" w:rsidP="00C43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 Посещение уроков, внеурочных и воспитательных мероприятий молодым специалистом у педагога-наставника.</w:t>
            </w:r>
          </w:p>
          <w:p w:rsidR="00C43FDC" w:rsidRPr="00D86B84" w:rsidRDefault="00C43FDC" w:rsidP="00C4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Структура урока в условиях реализации ФГОС.</w:t>
            </w:r>
          </w:p>
          <w:p w:rsidR="00C43FDC" w:rsidRPr="00D86B84" w:rsidRDefault="00C43FDC" w:rsidP="00C43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Работа молодого педагога в ШМО. </w:t>
            </w:r>
          </w:p>
          <w:p w:rsidR="0081301C" w:rsidRPr="00D86B84" w:rsidRDefault="00C43FD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301C" w:rsidRPr="00D86B8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«Обучение составлению отчётности по окончанию четверти».</w:t>
            </w:r>
          </w:p>
        </w:tc>
        <w:tc>
          <w:tcPr>
            <w:tcW w:w="2032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D86B84" w:rsidTr="00196036"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76" w:type="dxa"/>
          </w:tcPr>
          <w:p w:rsidR="003D1498" w:rsidRPr="00D86B84" w:rsidRDefault="003D1498" w:rsidP="008F0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Педагогические проблемы молодого специалиста.</w:t>
            </w:r>
          </w:p>
          <w:p w:rsidR="003D1498" w:rsidRPr="00D86B84" w:rsidRDefault="003D1498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98" w:rsidRPr="00D86B84" w:rsidRDefault="003D1498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– класс учителя – наставника "Активные способы и методы формирования и развития универсальных учебных действий в условиях ФГОС".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 w:rsidR="003D1498"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дика проведения </w:t>
            </w: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мероприятий.</w:t>
            </w:r>
          </w:p>
          <w:p w:rsidR="003D1498" w:rsidRPr="00D86B84" w:rsidRDefault="003D1498" w:rsidP="008F0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Посещение молодым специалистом занятий наставника.</w:t>
            </w:r>
          </w:p>
          <w:p w:rsidR="0081301C" w:rsidRPr="00D86B84" w:rsidRDefault="0081301C" w:rsidP="008F0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81301C" w:rsidRPr="00D86B84" w:rsidRDefault="0081301C" w:rsidP="00120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1301C" w:rsidRPr="00D86B84" w:rsidTr="00196036">
        <w:trPr>
          <w:trHeight w:val="640"/>
        </w:trPr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876" w:type="dxa"/>
          </w:tcPr>
          <w:p w:rsidR="003D1498" w:rsidRPr="00D86B84" w:rsidRDefault="003D1498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 и речи педагога. Профессиональная этика педагога.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Посещение занятий молодого специалиста педагогом-наставником.</w:t>
            </w:r>
          </w:p>
          <w:p w:rsidR="00D0509C" w:rsidRPr="00D86B84" w:rsidRDefault="000209E9" w:rsidP="008F0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разработка: «Мой первый урок».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Консультация «Организация индивидуальных занятий с различными категориями учащихся».</w:t>
            </w:r>
          </w:p>
        </w:tc>
        <w:tc>
          <w:tcPr>
            <w:tcW w:w="2032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D86B84" w:rsidTr="00196036"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76" w:type="dxa"/>
          </w:tcPr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в учебном процессе.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Эффективность урока – результат организации активной деятельности учащихся.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Самоанализ урока (знакомство со схемой самоанализа)</w:t>
            </w:r>
          </w:p>
          <w:p w:rsidR="00E378A9" w:rsidRPr="00D86B84" w:rsidRDefault="00E378A9" w:rsidP="008F000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Беседы с молодым педагогом  по результатам второй четверти.</w:t>
            </w:r>
            <w:r w:rsidRPr="00D86B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E378A9" w:rsidRPr="00D86B84" w:rsidRDefault="00E378A9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D86B84" w:rsidTr="00196036"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76" w:type="dxa"/>
          </w:tcPr>
          <w:p w:rsidR="003D1498" w:rsidRPr="00D86B84" w:rsidRDefault="003D1498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на уроке. Система опроса учащихся.</w:t>
            </w:r>
          </w:p>
          <w:p w:rsidR="00E378A9" w:rsidRPr="00D86B84" w:rsidRDefault="00E378A9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цифровыми образовательными ресурсами.</w:t>
            </w:r>
          </w:p>
          <w:p w:rsidR="0081301C" w:rsidRPr="00D86B84" w:rsidRDefault="00E378A9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Работа молодого педагога в ШМО</w:t>
            </w:r>
          </w:p>
          <w:p w:rsidR="00E378A9" w:rsidRPr="00D86B84" w:rsidRDefault="00E378A9" w:rsidP="008F0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Посещение молодым специалистом занятий наставника.</w:t>
            </w:r>
          </w:p>
        </w:tc>
        <w:tc>
          <w:tcPr>
            <w:tcW w:w="2032" w:type="dxa"/>
          </w:tcPr>
          <w:p w:rsidR="00E378A9" w:rsidRPr="00D86B84" w:rsidRDefault="00E378A9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D86B84" w:rsidTr="00E378A9">
        <w:trPr>
          <w:trHeight w:val="698"/>
        </w:trPr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76" w:type="dxa"/>
          </w:tcPr>
          <w:p w:rsidR="00E378A9" w:rsidRPr="008F000C" w:rsidRDefault="00E378A9" w:rsidP="008F000C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учителя</w:t>
            </w:r>
            <w:r w:rsidR="00D86B84" w:rsidRPr="00D86B84">
              <w:rPr>
                <w:rFonts w:ascii="Times New Roman" w:hAnsi="Times New Roman" w:cs="Times New Roman"/>
                <w:sz w:val="24"/>
                <w:szCs w:val="24"/>
              </w:rPr>
              <w:t>. Виды уроков.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Психолого-педагогические требования к проверке, учёту и оценке знаний учащихся.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Час психологии: «Проблемы дисциплины на уроках.</w:t>
            </w:r>
            <w:r w:rsidR="00E378A9"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конфликтных ситуаций».</w:t>
            </w:r>
          </w:p>
        </w:tc>
        <w:tc>
          <w:tcPr>
            <w:tcW w:w="2032" w:type="dxa"/>
          </w:tcPr>
          <w:p w:rsidR="0081301C" w:rsidRPr="00D86B84" w:rsidRDefault="0081301C" w:rsidP="009B3B3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301C" w:rsidRPr="00D86B84" w:rsidTr="00196036">
        <w:trPr>
          <w:trHeight w:val="375"/>
        </w:trPr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76" w:type="dxa"/>
          </w:tcPr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формы и методы работы педагога с родителями. 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Анкета «Профессиональные затруднения. Степень комфортности нахождения в коллективе».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Выступление по теме самообразования на ШМО.</w:t>
            </w:r>
          </w:p>
          <w:p w:rsidR="0081301C" w:rsidRPr="00D86B84" w:rsidRDefault="0081301C" w:rsidP="008F0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Посещение педагогом-наставником уроков молодого специалиста.</w:t>
            </w:r>
          </w:p>
        </w:tc>
        <w:tc>
          <w:tcPr>
            <w:tcW w:w="2032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01C" w:rsidRPr="00D86B84" w:rsidTr="00196036">
        <w:tc>
          <w:tcPr>
            <w:tcW w:w="1413" w:type="dxa"/>
          </w:tcPr>
          <w:p w:rsidR="0081301C" w:rsidRPr="00D86B84" w:rsidRDefault="0081301C" w:rsidP="008F0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76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Оформление д</w:t>
            </w:r>
            <w:r w:rsidR="003D1498" w:rsidRPr="00D86B84">
              <w:rPr>
                <w:rFonts w:ascii="Times New Roman" w:hAnsi="Times New Roman" w:cs="Times New Roman"/>
                <w:sz w:val="24"/>
                <w:szCs w:val="24"/>
              </w:rPr>
              <w:t>окументации. Составление отчета</w:t>
            </w: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28" w:rsidRPr="00D86B84" w:rsidRDefault="00385128" w:rsidP="0038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по итогам за год (успеваемость качество, выполнение программы)</w:t>
            </w:r>
          </w:p>
          <w:p w:rsidR="00385128" w:rsidRPr="00D86B84" w:rsidRDefault="00385128" w:rsidP="00385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>Составление учителем - наставником аналитического отчета совместн</w:t>
            </w:r>
            <w:r w:rsidR="00F33729">
              <w:rPr>
                <w:rFonts w:ascii="Times New Roman" w:hAnsi="Times New Roman" w:cs="Times New Roman"/>
                <w:sz w:val="24"/>
                <w:szCs w:val="24"/>
              </w:rPr>
              <w:t>о с молодым специалистом за 2025-2026</w:t>
            </w:r>
            <w:bookmarkStart w:id="0" w:name="_GoBack"/>
            <w:bookmarkEnd w:id="0"/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81301C" w:rsidRPr="00D86B84" w:rsidRDefault="00385128" w:rsidP="00596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8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программы наставничества.  « Мои достижения за прошедший год». </w:t>
            </w:r>
          </w:p>
        </w:tc>
        <w:tc>
          <w:tcPr>
            <w:tcW w:w="2032" w:type="dxa"/>
          </w:tcPr>
          <w:p w:rsidR="0081301C" w:rsidRPr="00D86B84" w:rsidRDefault="0081301C" w:rsidP="0019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7289" w:type="dxa"/>
            <w:gridSpan w:val="2"/>
          </w:tcPr>
          <w:p w:rsidR="0081301C" w:rsidRPr="001B78B8" w:rsidRDefault="0081301C" w:rsidP="001B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год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Изучение мотивации педагогической деятельности.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программ, методических пособий. 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Подбор, разработка диагностических материалов, методик. </w:t>
            </w: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Оказание помощи в составлении календарно-тематического планирования.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 уроков.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Наблюдение уроков, внеурочных и воспитательных мероприятий.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Заседание ШМО «</w:t>
            </w: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Выбор темы по самообразованию</w:t>
            </w: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работы над выбранной темой.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разработке (доработке) учебно-дидактических материалов.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молодым педагогом  по результатам первой четверти. 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заседании методического объединения.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Знакомство с методикой подготовки учащихся к конкурсам, олимпиадам по предмету.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Подбор литературы по теме самообразования, с использованием образовательных ресурсов Интернета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наставником.</w:t>
            </w:r>
          </w:p>
          <w:p w:rsidR="0081301C" w:rsidRPr="001B78B8" w:rsidRDefault="000F3EFE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Посещение молодым специалистом занятий наставника.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Общие вопросы методики проведения  внеурочных  мероприятий  по предмету с учащимися.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Изучение основ исследовательской деятельности с учащимися по предмету.</w:t>
            </w:r>
          </w:p>
          <w:p w:rsidR="007D6A30" w:rsidRPr="001B78B8" w:rsidRDefault="007D6A30" w:rsidP="001B78B8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Анализ и самоанализ уроков.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Анализ работы за первое полугодие.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76" w:type="dxa"/>
          </w:tcPr>
          <w:p w:rsidR="007D6A30" w:rsidRPr="001B78B8" w:rsidRDefault="007D6A30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заседании ШМО (выступление по теме самообразования).</w:t>
            </w:r>
          </w:p>
          <w:p w:rsidR="007D6A30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Проведение внеклассного мероприятия по предмету с учащимися.</w:t>
            </w:r>
          </w:p>
          <w:p w:rsidR="007D6A30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роста  МС.</w:t>
            </w:r>
          </w:p>
          <w:p w:rsidR="0081301C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самостоятельного проектирования урока МС.</w:t>
            </w:r>
          </w:p>
          <w:p w:rsidR="007D6A30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A30"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процесс аттестации. </w:t>
            </w:r>
          </w:p>
          <w:p w:rsidR="0081301C" w:rsidRPr="001B78B8" w:rsidRDefault="007D6A30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Требования к квалификации.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Структура содержания и порядок ведения портфолио.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Оценивание материалов портфолио.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76" w:type="dxa"/>
          </w:tcPr>
          <w:p w:rsidR="007D6A30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, ЦОР, УПЗ и др.</w:t>
            </w:r>
          </w:p>
          <w:p w:rsidR="007D6A30" w:rsidRPr="001B78B8" w:rsidRDefault="007D6A30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заседании методического объединения</w:t>
            </w:r>
          </w:p>
          <w:p w:rsidR="007D6A30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Занятие «Современные образовательные технологии в учебном процессе».</w:t>
            </w:r>
          </w:p>
          <w:p w:rsidR="007D6A30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7D6A30" w:rsidRPr="001B78B8" w:rsidRDefault="007D6A30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Изучение отзывов детей и их родителей.</w:t>
            </w:r>
          </w:p>
          <w:p w:rsidR="000F3EFE" w:rsidRPr="001B78B8" w:rsidRDefault="007D6A30" w:rsidP="001B78B8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работ, работа над ошибками.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индивидуального образовательного маршрута  МС.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Практикум «Анализ урока. Виды анализа урока»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Практикум «Анализ различных стилей педагогического общения (авторитарный, либерально-попустительский, демократический).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Подготовка к годовым контрольным работам.</w:t>
            </w:r>
            <w:r w:rsidRPr="001B78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876" w:type="dxa"/>
          </w:tcPr>
          <w:p w:rsidR="000F3EFE" w:rsidRPr="001B78B8" w:rsidRDefault="000F3EFE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 Составление отчета.</w:t>
            </w:r>
          </w:p>
          <w:p w:rsidR="000F3EFE" w:rsidRPr="001B78B8" w:rsidRDefault="000F3EFE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по итогам за год (успеваемость качество, выполнение программы)</w:t>
            </w:r>
          </w:p>
          <w:p w:rsidR="000F3EFE" w:rsidRPr="001B78B8" w:rsidRDefault="000F3EFE" w:rsidP="001B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учителем - наставником аналитического отчета совместно с молодым специалистом за прошедший учебный год. </w:t>
            </w:r>
          </w:p>
          <w:p w:rsidR="000F3EFE" w:rsidRPr="001B78B8" w:rsidRDefault="000F3EFE" w:rsidP="001B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программы наставничества.  « Мои достижения за прошедший год». 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Оказание помощи в составлении  личной карты самообразования молодого учителя на следующий учебный год.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7289" w:type="dxa"/>
            <w:gridSpan w:val="2"/>
          </w:tcPr>
          <w:p w:rsidR="0081301C" w:rsidRPr="001B78B8" w:rsidRDefault="0081301C" w:rsidP="001B78B8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 год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программы  учителя, 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программы воспитательной работы с классом.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76" w:type="dxa"/>
            <w:vAlign w:val="center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методических рекомендаций по учебной дисциплине.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форм и видов учебных занятий в зависимости от содержания.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Посещение стажером  урока наставника.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Разработка плана-конспекта урока совместно с наставником.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Посещение занятия стажера наставником.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Самоанализ урока.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76" w:type="dxa"/>
            <w:vAlign w:val="center"/>
          </w:tcPr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форм и видов внеклассных занятий в зависимости от содержания.</w:t>
            </w:r>
          </w:p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Посещение стажером  внеклассного занятия наставника.</w:t>
            </w:r>
          </w:p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Разработка плана-конспекта внеклассного занятия совместно с наставником.</w:t>
            </w:r>
          </w:p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Самоанализ внеклассного занятия.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Общие вопросы методики проведения уроков и  внеурочных  мероприятий  по предмету с учащимися.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Изучение основ проектной и исследовательской деятельности с учащимися по предмету.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Анализ работы за первое полугодие.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молодого специалиста. </w:t>
            </w:r>
          </w:p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работ, работа над ошибками. 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76" w:type="dxa"/>
            <w:vAlign w:val="center"/>
          </w:tcPr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Показать наставнику полученные на практических </w:t>
            </w:r>
            <w:r w:rsidRPr="001B78B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занятиях приемы применения ИКТ.</w:t>
            </w:r>
          </w:p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Показать опыт работы по применению педагогической технологии.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Совместная разработка системы уроков по теме или отдельного урока.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Посе</w:t>
            </w:r>
            <w:r w:rsidR="000A1251"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щение уроков опытных учителей,  </w:t>
            </w: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регулярное ознакомление с педагогической и методической литературой, 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участие в работе временных творческих групп.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76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Подготовка к годовым контрольным работам.</w:t>
            </w:r>
            <w:r w:rsidRPr="001B78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301C" w:rsidRPr="001B78B8" w:rsidTr="00196036">
        <w:tc>
          <w:tcPr>
            <w:tcW w:w="1413" w:type="dxa"/>
          </w:tcPr>
          <w:p w:rsidR="0081301C" w:rsidRPr="001B78B8" w:rsidRDefault="0081301C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76" w:type="dxa"/>
          </w:tcPr>
          <w:p w:rsidR="00647E45" w:rsidRPr="001B78B8" w:rsidRDefault="00647E45" w:rsidP="001B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 Составление отчета.</w:t>
            </w:r>
          </w:p>
          <w:p w:rsidR="00647E45" w:rsidRPr="001B78B8" w:rsidRDefault="00647E45" w:rsidP="001B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учителем - наставником аналитического отчета совместно с молодым специалистом за прошедший учебный год. </w:t>
            </w:r>
          </w:p>
          <w:p w:rsidR="0081301C" w:rsidRPr="001B78B8" w:rsidRDefault="00647E45" w:rsidP="001B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B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деятельности программы наставничества.  « Мои достижения за прошедший год». </w:t>
            </w:r>
          </w:p>
        </w:tc>
        <w:tc>
          <w:tcPr>
            <w:tcW w:w="2032" w:type="dxa"/>
          </w:tcPr>
          <w:p w:rsidR="0081301C" w:rsidRPr="001B78B8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F4" w:rsidRPr="001B78B8" w:rsidRDefault="00D37BF4" w:rsidP="001B7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A6C" w:rsidRPr="001B78B8" w:rsidRDefault="00C81A6C" w:rsidP="001B7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655" w:rsidRDefault="00676655" w:rsidP="001B7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655">
        <w:rPr>
          <w:rFonts w:ascii="Times New Roman" w:hAnsi="Times New Roman" w:cs="Times New Roman"/>
          <w:b/>
          <w:sz w:val="24"/>
          <w:szCs w:val="24"/>
        </w:rPr>
        <w:t>4. Ожидаемые результаты.</w:t>
      </w:r>
    </w:p>
    <w:p w:rsidR="00FB5868" w:rsidRPr="00FB5868" w:rsidRDefault="00C81A6C" w:rsidP="00FB58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</w:t>
      </w:r>
      <w:r w:rsidR="00FB5868" w:rsidRPr="00FB5868">
        <w:rPr>
          <w:rFonts w:ascii="YS Text" w:eastAsia="Times New Roman" w:hAnsi="YS Text" w:cs="Times New Roman"/>
          <w:color w:val="000000"/>
          <w:sz w:val="23"/>
          <w:szCs w:val="23"/>
        </w:rPr>
        <w:t>Главным результатом становления молодого педагога следует считать</w:t>
      </w:r>
      <w:r w:rsid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н</w:t>
      </w:r>
      <w:r w:rsidR="00FB5868" w:rsidRPr="00FB5868">
        <w:rPr>
          <w:rFonts w:ascii="YS Text" w:eastAsia="Times New Roman" w:hAnsi="YS Text" w:cs="Times New Roman"/>
          <w:color w:val="000000"/>
          <w:sz w:val="23"/>
          <w:szCs w:val="23"/>
        </w:rPr>
        <w:t>е</w:t>
      </w:r>
      <w:r w:rsid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B5868" w:rsidRPr="00FB5868">
        <w:rPr>
          <w:rFonts w:ascii="YS Text" w:eastAsia="Times New Roman" w:hAnsi="YS Text" w:cs="Times New Roman"/>
          <w:color w:val="000000"/>
          <w:sz w:val="23"/>
          <w:szCs w:val="23"/>
        </w:rPr>
        <w:t>сумму единиц усвоенной информации, а необходимые изменения,</w:t>
      </w:r>
      <w:r w:rsid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B5868" w:rsidRPr="00FB5868">
        <w:rPr>
          <w:rFonts w:ascii="YS Text" w:eastAsia="Times New Roman" w:hAnsi="YS Text" w:cs="Times New Roman"/>
          <w:color w:val="000000"/>
          <w:sz w:val="23"/>
          <w:szCs w:val="23"/>
        </w:rPr>
        <w:t>предполагающие</w:t>
      </w:r>
      <w:r w:rsid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B5868" w:rsidRPr="00FB5868">
        <w:rPr>
          <w:rFonts w:ascii="YS Text" w:eastAsia="Times New Roman" w:hAnsi="YS Text" w:cs="Times New Roman"/>
          <w:color w:val="000000"/>
          <w:sz w:val="23"/>
          <w:szCs w:val="23"/>
        </w:rPr>
        <w:t>динамику</w:t>
      </w:r>
      <w:r w:rsid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B5868" w:rsidRPr="00FB5868">
        <w:rPr>
          <w:rFonts w:ascii="YS Text" w:eastAsia="Times New Roman" w:hAnsi="YS Text" w:cs="Times New Roman"/>
          <w:color w:val="000000"/>
          <w:sz w:val="23"/>
          <w:szCs w:val="23"/>
        </w:rPr>
        <w:t>личностного</w:t>
      </w:r>
    </w:p>
    <w:p w:rsidR="00FB5868" w:rsidRPr="00FB5868" w:rsidRDefault="00FB5868" w:rsidP="00FB58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самостоятельность,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ответственность,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креативность,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proofErr w:type="spellStart"/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сформированность</w:t>
      </w:r>
      <w:proofErr w:type="spellEnd"/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базовых компетенций и функциональной грамотности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педагогов, что предусматривает оценку их способности к решению различных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проблем в </w:t>
      </w:r>
      <w:proofErr w:type="gramStart"/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предметном</w:t>
      </w:r>
      <w:proofErr w:type="gramEnd"/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и </w:t>
      </w:r>
      <w:proofErr w:type="spellStart"/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метапредметном</w:t>
      </w:r>
      <w:proofErr w:type="spellEnd"/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 xml:space="preserve"> планах, не только на основе</w:t>
      </w:r>
    </w:p>
    <w:p w:rsidR="00FB5868" w:rsidRPr="00FB5868" w:rsidRDefault="00FB5868" w:rsidP="00FB58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приобретенных знаний и умений, но и с учетом этического, ценностно-смыслового,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коммуникативного,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поведенческого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FB5868">
        <w:rPr>
          <w:rFonts w:ascii="YS Text" w:eastAsia="Times New Roman" w:hAnsi="YS Text" w:cs="Times New Roman"/>
          <w:color w:val="000000"/>
          <w:sz w:val="23"/>
          <w:szCs w:val="23"/>
        </w:rPr>
        <w:t>актуальных в данной ситуации.</w:t>
      </w:r>
    </w:p>
    <w:p w:rsidR="003B4C27" w:rsidRPr="00C81A6C" w:rsidRDefault="003B4C27" w:rsidP="00C81A6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b/>
          <w:bCs/>
          <w:color w:val="000000"/>
          <w:u w:val="single"/>
        </w:rPr>
        <w:t>Ожидаемые результаты Программы</w:t>
      </w:r>
    </w:p>
    <w:p w:rsidR="003B4C27" w:rsidRPr="00C81A6C" w:rsidRDefault="003B4C27" w:rsidP="00C81A6C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3B4C27" w:rsidRPr="00C81A6C" w:rsidRDefault="003B4C27" w:rsidP="00C81A6C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Усиление уверенности педагогов в собственных силах и развитие личного, творческого и педагогического потенциала;</w:t>
      </w:r>
    </w:p>
    <w:p w:rsidR="003B4C27" w:rsidRPr="00C81A6C" w:rsidRDefault="003B4C27" w:rsidP="00C81A6C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Повышение уровня образовательной подготовки и комфортности психологического климата в школе;</w:t>
      </w:r>
    </w:p>
    <w:p w:rsidR="003B4C27" w:rsidRPr="00C81A6C" w:rsidRDefault="003B4C27" w:rsidP="00C81A6C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Создание благоприятной психолого-педагогической атмосферы для разрешения ситуаций кризиса профессионального роста и профессионального выгорания;</w:t>
      </w:r>
    </w:p>
    <w:p w:rsidR="003B4C27" w:rsidRPr="00C81A6C" w:rsidRDefault="003B4C27" w:rsidP="00C81A6C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3B4C27" w:rsidRPr="00C81A6C" w:rsidRDefault="003B4C27" w:rsidP="00C81A6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b/>
          <w:bCs/>
          <w:color w:val="000000"/>
          <w:u w:val="single"/>
        </w:rPr>
        <w:t>Показатели эффективности внедрения Программы</w:t>
      </w:r>
    </w:p>
    <w:p w:rsidR="003B4C27" w:rsidRPr="00C81A6C" w:rsidRDefault="003B4C27" w:rsidP="00C81A6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В части оценки наставнической программы в образовательной организации подобными критериями могут быть:</w:t>
      </w:r>
    </w:p>
    <w:p w:rsidR="003B4C27" w:rsidRPr="00C81A6C" w:rsidRDefault="003B4C27" w:rsidP="00C81A6C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Соответствие условий организации наставнической деятельности требованиям модели и программ, по которым она осуществляется;</w:t>
      </w:r>
    </w:p>
    <w:p w:rsidR="003B4C27" w:rsidRPr="00C81A6C" w:rsidRDefault="003B4C27" w:rsidP="00C81A6C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Оценка соответствия организации наставнической деятельности принципам, заложенным в модели и программах;</w:t>
      </w:r>
    </w:p>
    <w:p w:rsidR="003B4C27" w:rsidRPr="00C81A6C" w:rsidRDefault="003B4C27" w:rsidP="00C81A6C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Соответствие наставнической деятельности современным подходам и технологиям;</w:t>
      </w:r>
    </w:p>
    <w:p w:rsidR="003B4C27" w:rsidRPr="00C81A6C" w:rsidRDefault="003B4C27" w:rsidP="00C81A6C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Наличие соответствующего психологического климата в образовательной организации, на базе которой организован процесс наставнической деятельности;</w:t>
      </w:r>
    </w:p>
    <w:p w:rsidR="003B4C27" w:rsidRPr="00C81A6C" w:rsidRDefault="003B4C27" w:rsidP="00C81A6C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lastRenderedPageBreak/>
        <w:t>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:rsidR="003B4C27" w:rsidRPr="00C81A6C" w:rsidRDefault="003B4C27" w:rsidP="00C81A6C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Положительная динамика в поступлении запросов участников на продолжение работы.</w:t>
      </w:r>
    </w:p>
    <w:p w:rsidR="003B4C27" w:rsidRPr="00C81A6C" w:rsidRDefault="003B4C27" w:rsidP="00C81A6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i/>
          <w:iCs/>
          <w:color w:val="000000"/>
        </w:rPr>
        <w:t>В части определения эффективности всех участников наставнической деятельности в образовательной организации:</w:t>
      </w:r>
    </w:p>
    <w:p w:rsidR="003B4C27" w:rsidRPr="00C81A6C" w:rsidRDefault="003B4C27" w:rsidP="00C81A6C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Степень удовлетворенности всех участников наставнической деятельности;</w:t>
      </w:r>
    </w:p>
    <w:p w:rsidR="003B4C27" w:rsidRPr="00C81A6C" w:rsidRDefault="003B4C27" w:rsidP="00C81A6C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Уровень удовлетворенности партнеров от взаимодействия в наставнической деятельности;</w:t>
      </w:r>
    </w:p>
    <w:p w:rsidR="003B4C27" w:rsidRPr="00C81A6C" w:rsidRDefault="003B4C27" w:rsidP="00C81A6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i/>
          <w:iCs/>
          <w:color w:val="000000"/>
        </w:rPr>
        <w:t>Относительно изменений в личности наставляемого-участника программы наставничества в образовательной организации критериями динамики развития наставляемых могут выступать:</w:t>
      </w:r>
    </w:p>
    <w:p w:rsidR="003B4C27" w:rsidRPr="00C81A6C" w:rsidRDefault="003B4C27" w:rsidP="00C81A6C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Улучшение и позитивная динамика образовательных результатов, изменение ценностных ориентаций участников в сторону социально-значимых;</w:t>
      </w:r>
    </w:p>
    <w:p w:rsidR="003B4C27" w:rsidRPr="00C81A6C" w:rsidRDefault="003B4C27" w:rsidP="00C81A6C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Нормализация уровня тревожности;</w:t>
      </w:r>
    </w:p>
    <w:p w:rsidR="003B4C27" w:rsidRPr="00C81A6C" w:rsidRDefault="003B4C27" w:rsidP="00C81A6C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Оптимизация процессов общения, снижение уровня агрессивности;</w:t>
      </w:r>
    </w:p>
    <w:p w:rsidR="003B4C27" w:rsidRPr="00C81A6C" w:rsidRDefault="003B4C27" w:rsidP="00C81A6C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>Повышение уровня самооценки наставляемого;</w:t>
      </w:r>
    </w:p>
    <w:p w:rsidR="003B4C27" w:rsidRPr="00C81A6C" w:rsidRDefault="003B4C27" w:rsidP="00C81A6C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81A6C">
        <w:rPr>
          <w:color w:val="000000"/>
        </w:rPr>
        <w:t>Активность и заинтересованность наставляемых в участии в мероприятиях, связанных с наставнической деятельностью;</w:t>
      </w:r>
      <w:proofErr w:type="gramEnd"/>
    </w:p>
    <w:p w:rsidR="00676655" w:rsidRPr="00C81A6C" w:rsidRDefault="003B4C27" w:rsidP="00C81A6C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81A6C">
        <w:rPr>
          <w:color w:val="000000"/>
        </w:rPr>
        <w:t xml:space="preserve">Степень применения </w:t>
      </w:r>
      <w:proofErr w:type="gramStart"/>
      <w:r w:rsidRPr="00C81A6C">
        <w:rPr>
          <w:color w:val="000000"/>
        </w:rPr>
        <w:t>наставляемыми</w:t>
      </w:r>
      <w:proofErr w:type="gramEnd"/>
      <w:r w:rsidRPr="00C81A6C">
        <w:rPr>
          <w:color w:val="000000"/>
        </w:rPr>
        <w:t xml:space="preserve"> полученных от наставника знаний, умений и опыта в профессиональной деятельности.</w:t>
      </w:r>
    </w:p>
    <w:sectPr w:rsidR="00676655" w:rsidRPr="00C81A6C" w:rsidSect="00A8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679B6"/>
    <w:multiLevelType w:val="multilevel"/>
    <w:tmpl w:val="29308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060C8"/>
    <w:multiLevelType w:val="hybridMultilevel"/>
    <w:tmpl w:val="3570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1C72"/>
    <w:multiLevelType w:val="multilevel"/>
    <w:tmpl w:val="E35C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8060B"/>
    <w:multiLevelType w:val="hybridMultilevel"/>
    <w:tmpl w:val="FE84AD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A9B1FB8"/>
    <w:multiLevelType w:val="hybridMultilevel"/>
    <w:tmpl w:val="051C49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CFB3E1F"/>
    <w:multiLevelType w:val="hybridMultilevel"/>
    <w:tmpl w:val="E87EA8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A046AF"/>
    <w:multiLevelType w:val="hybridMultilevel"/>
    <w:tmpl w:val="E7AC2F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4DF52FB"/>
    <w:multiLevelType w:val="hybridMultilevel"/>
    <w:tmpl w:val="4E7C478C"/>
    <w:lvl w:ilvl="0" w:tplc="26668B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DB48E1"/>
    <w:multiLevelType w:val="hybridMultilevel"/>
    <w:tmpl w:val="672C5A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12F3FD5"/>
    <w:multiLevelType w:val="multilevel"/>
    <w:tmpl w:val="0CFEB2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22809B0"/>
    <w:multiLevelType w:val="hybridMultilevel"/>
    <w:tmpl w:val="A6D47F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5CA77E5"/>
    <w:multiLevelType w:val="hybridMultilevel"/>
    <w:tmpl w:val="C3C86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04B2A"/>
    <w:multiLevelType w:val="hybridMultilevel"/>
    <w:tmpl w:val="BBE008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1768A"/>
    <w:multiLevelType w:val="hybridMultilevel"/>
    <w:tmpl w:val="CAE68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524E"/>
    <w:multiLevelType w:val="hybridMultilevel"/>
    <w:tmpl w:val="A63E13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0A02741"/>
    <w:multiLevelType w:val="hybridMultilevel"/>
    <w:tmpl w:val="DAA8ED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64239B4"/>
    <w:multiLevelType w:val="hybridMultilevel"/>
    <w:tmpl w:val="E2440A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526F23"/>
    <w:multiLevelType w:val="multilevel"/>
    <w:tmpl w:val="B6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81D2D"/>
    <w:multiLevelType w:val="hybridMultilevel"/>
    <w:tmpl w:val="21BEBF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30492F"/>
    <w:multiLevelType w:val="hybridMultilevel"/>
    <w:tmpl w:val="A88A4C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2774B"/>
    <w:multiLevelType w:val="hybridMultilevel"/>
    <w:tmpl w:val="712C3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85A87"/>
    <w:multiLevelType w:val="hybridMultilevel"/>
    <w:tmpl w:val="629C56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535FD6"/>
    <w:multiLevelType w:val="hybridMultilevel"/>
    <w:tmpl w:val="C9A67C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AF3532"/>
    <w:multiLevelType w:val="hybridMultilevel"/>
    <w:tmpl w:val="F926F3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9045BDF"/>
    <w:multiLevelType w:val="hybridMultilevel"/>
    <w:tmpl w:val="9DD0AA3A"/>
    <w:lvl w:ilvl="0" w:tplc="F210E12E">
      <w:start w:val="65535"/>
      <w:numFmt w:val="bullet"/>
      <w:lvlText w:val="—"/>
      <w:lvlJc w:val="left"/>
      <w:pPr>
        <w:tabs>
          <w:tab w:val="num" w:pos="709"/>
        </w:tabs>
        <w:ind w:left="709" w:firstLine="0"/>
      </w:pPr>
      <w:rPr>
        <w:rFonts w:ascii="Arial" w:hAnsi="Arial" w:hint="default"/>
        <w:w w:val="6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9796642"/>
    <w:multiLevelType w:val="hybridMultilevel"/>
    <w:tmpl w:val="A1408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597E9E"/>
    <w:multiLevelType w:val="hybridMultilevel"/>
    <w:tmpl w:val="7834D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C2350"/>
    <w:multiLevelType w:val="hybridMultilevel"/>
    <w:tmpl w:val="F9E0A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04BAF"/>
    <w:multiLevelType w:val="hybridMultilevel"/>
    <w:tmpl w:val="7780F9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D3A4CD9"/>
    <w:multiLevelType w:val="multilevel"/>
    <w:tmpl w:val="B0E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DB584F"/>
    <w:multiLevelType w:val="multilevel"/>
    <w:tmpl w:val="52309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6C00D9"/>
    <w:multiLevelType w:val="multilevel"/>
    <w:tmpl w:val="580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459EB"/>
    <w:multiLevelType w:val="hybridMultilevel"/>
    <w:tmpl w:val="AC90B460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5FD667A"/>
    <w:multiLevelType w:val="hybridMultilevel"/>
    <w:tmpl w:val="30BC2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166345"/>
    <w:multiLevelType w:val="hybridMultilevel"/>
    <w:tmpl w:val="18E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83106"/>
    <w:multiLevelType w:val="multilevel"/>
    <w:tmpl w:val="6F7074B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373E10"/>
    <w:multiLevelType w:val="hybridMultilevel"/>
    <w:tmpl w:val="BA1EBC06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6862B3"/>
    <w:multiLevelType w:val="hybridMultilevel"/>
    <w:tmpl w:val="5A9C78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43E2FBF"/>
    <w:multiLevelType w:val="multilevel"/>
    <w:tmpl w:val="249E05F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1">
    <w:nsid w:val="75244406"/>
    <w:multiLevelType w:val="hybridMultilevel"/>
    <w:tmpl w:val="ACB884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BA0DB2"/>
    <w:multiLevelType w:val="hybridMultilevel"/>
    <w:tmpl w:val="0E649280"/>
    <w:lvl w:ilvl="0" w:tplc="041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005456"/>
    <w:multiLevelType w:val="hybridMultilevel"/>
    <w:tmpl w:val="72F463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E52B02"/>
    <w:multiLevelType w:val="hybridMultilevel"/>
    <w:tmpl w:val="605643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7"/>
  </w:num>
  <w:num w:numId="5">
    <w:abstractNumId w:val="32"/>
  </w:num>
  <w:num w:numId="6">
    <w:abstractNumId w:val="0"/>
  </w:num>
  <w:num w:numId="7">
    <w:abstractNumId w:val="31"/>
  </w:num>
  <w:num w:numId="8">
    <w:abstractNumId w:val="10"/>
  </w:num>
  <w:num w:numId="9">
    <w:abstractNumId w:val="36"/>
  </w:num>
  <w:num w:numId="10">
    <w:abstractNumId w:val="40"/>
  </w:num>
  <w:num w:numId="11">
    <w:abstractNumId w:val="34"/>
  </w:num>
  <w:num w:numId="12">
    <w:abstractNumId w:val="16"/>
  </w:num>
  <w:num w:numId="13">
    <w:abstractNumId w:val="17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3"/>
  </w:num>
  <w:num w:numId="18">
    <w:abstractNumId w:val="44"/>
  </w:num>
  <w:num w:numId="19">
    <w:abstractNumId w:val="4"/>
  </w:num>
  <w:num w:numId="20">
    <w:abstractNumId w:val="15"/>
  </w:num>
  <w:num w:numId="21">
    <w:abstractNumId w:val="41"/>
  </w:num>
  <w:num w:numId="22">
    <w:abstractNumId w:val="26"/>
  </w:num>
  <w:num w:numId="23">
    <w:abstractNumId w:val="7"/>
  </w:num>
  <w:num w:numId="24">
    <w:abstractNumId w:val="23"/>
  </w:num>
  <w:num w:numId="25">
    <w:abstractNumId w:val="5"/>
  </w:num>
  <w:num w:numId="26">
    <w:abstractNumId w:val="29"/>
  </w:num>
  <w:num w:numId="27">
    <w:abstractNumId w:val="13"/>
  </w:num>
  <w:num w:numId="28">
    <w:abstractNumId w:val="11"/>
  </w:num>
  <w:num w:numId="29">
    <w:abstractNumId w:val="20"/>
  </w:num>
  <w:num w:numId="30">
    <w:abstractNumId w:val="39"/>
  </w:num>
  <w:num w:numId="31">
    <w:abstractNumId w:val="6"/>
  </w:num>
  <w:num w:numId="32">
    <w:abstractNumId w:val="24"/>
  </w:num>
  <w:num w:numId="33">
    <w:abstractNumId w:val="22"/>
  </w:num>
  <w:num w:numId="34">
    <w:abstractNumId w:val="8"/>
  </w:num>
  <w:num w:numId="35">
    <w:abstractNumId w:val="21"/>
  </w:num>
  <w:num w:numId="36">
    <w:abstractNumId w:val="14"/>
  </w:num>
  <w:num w:numId="37">
    <w:abstractNumId w:val="28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8"/>
  </w:num>
  <w:num w:numId="41">
    <w:abstractNumId w:val="33"/>
  </w:num>
  <w:num w:numId="42">
    <w:abstractNumId w:val="3"/>
  </w:num>
  <w:num w:numId="43">
    <w:abstractNumId w:val="30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E82"/>
    <w:rsid w:val="00003D2B"/>
    <w:rsid w:val="000209E9"/>
    <w:rsid w:val="000A1251"/>
    <w:rsid w:val="000F2E05"/>
    <w:rsid w:val="000F3EFE"/>
    <w:rsid w:val="00120BD5"/>
    <w:rsid w:val="00195391"/>
    <w:rsid w:val="001B78B8"/>
    <w:rsid w:val="001C21A0"/>
    <w:rsid w:val="00270CDA"/>
    <w:rsid w:val="00385128"/>
    <w:rsid w:val="003B4C27"/>
    <w:rsid w:val="003D1498"/>
    <w:rsid w:val="00404C72"/>
    <w:rsid w:val="00410C45"/>
    <w:rsid w:val="004331E0"/>
    <w:rsid w:val="00441E66"/>
    <w:rsid w:val="004F34E2"/>
    <w:rsid w:val="00554F2A"/>
    <w:rsid w:val="00596F1A"/>
    <w:rsid w:val="00631B91"/>
    <w:rsid w:val="006349ED"/>
    <w:rsid w:val="00640E0E"/>
    <w:rsid w:val="00647E45"/>
    <w:rsid w:val="0066369A"/>
    <w:rsid w:val="00673455"/>
    <w:rsid w:val="00676655"/>
    <w:rsid w:val="006D18BB"/>
    <w:rsid w:val="006D2F9B"/>
    <w:rsid w:val="006E4537"/>
    <w:rsid w:val="0070454E"/>
    <w:rsid w:val="007D6A30"/>
    <w:rsid w:val="0081301C"/>
    <w:rsid w:val="00823010"/>
    <w:rsid w:val="0088039F"/>
    <w:rsid w:val="008867B8"/>
    <w:rsid w:val="008E2616"/>
    <w:rsid w:val="008F000C"/>
    <w:rsid w:val="00913071"/>
    <w:rsid w:val="009A68D7"/>
    <w:rsid w:val="009B3B3F"/>
    <w:rsid w:val="00A21395"/>
    <w:rsid w:val="00A62C4A"/>
    <w:rsid w:val="00A825A5"/>
    <w:rsid w:val="00AA79AF"/>
    <w:rsid w:val="00AD0963"/>
    <w:rsid w:val="00AD0C84"/>
    <w:rsid w:val="00AF1409"/>
    <w:rsid w:val="00B42FB2"/>
    <w:rsid w:val="00B74087"/>
    <w:rsid w:val="00BA46B6"/>
    <w:rsid w:val="00BB15B1"/>
    <w:rsid w:val="00C43FDC"/>
    <w:rsid w:val="00C60AC1"/>
    <w:rsid w:val="00C656BD"/>
    <w:rsid w:val="00C72E82"/>
    <w:rsid w:val="00C81A6C"/>
    <w:rsid w:val="00CA412C"/>
    <w:rsid w:val="00D0509C"/>
    <w:rsid w:val="00D37BF4"/>
    <w:rsid w:val="00D72724"/>
    <w:rsid w:val="00D77EA9"/>
    <w:rsid w:val="00D86B84"/>
    <w:rsid w:val="00E15DD3"/>
    <w:rsid w:val="00E23D02"/>
    <w:rsid w:val="00E361F7"/>
    <w:rsid w:val="00E378A9"/>
    <w:rsid w:val="00E51569"/>
    <w:rsid w:val="00EF53F2"/>
    <w:rsid w:val="00F134D4"/>
    <w:rsid w:val="00F33729"/>
    <w:rsid w:val="00F47881"/>
    <w:rsid w:val="00F64F13"/>
    <w:rsid w:val="00F84E54"/>
    <w:rsid w:val="00FB5868"/>
    <w:rsid w:val="00F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03D2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qFormat/>
    <w:rsid w:val="00404C72"/>
    <w:rPr>
      <w:b/>
      <w:bCs/>
    </w:rPr>
  </w:style>
  <w:style w:type="paragraph" w:styleId="a5">
    <w:name w:val="Normal (Web)"/>
    <w:basedOn w:val="a"/>
    <w:uiPriority w:val="99"/>
    <w:unhideWhenUsed/>
    <w:rsid w:val="0040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D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0963"/>
  </w:style>
  <w:style w:type="paragraph" w:customStyle="1" w:styleId="c24">
    <w:name w:val="c24"/>
    <w:basedOn w:val="a"/>
    <w:rsid w:val="00AD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Victoria</cp:lastModifiedBy>
  <cp:revision>60</cp:revision>
  <dcterms:created xsi:type="dcterms:W3CDTF">2022-09-17T17:46:00Z</dcterms:created>
  <dcterms:modified xsi:type="dcterms:W3CDTF">2025-11-02T11:29:00Z</dcterms:modified>
</cp:coreProperties>
</file>