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31" w:rsidRPr="009C3931" w:rsidRDefault="009C3931" w:rsidP="009C393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r w:rsidRPr="009C3931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</w:t>
      </w:r>
    </w:p>
    <w:p w:rsidR="009C3931" w:rsidRPr="009C3931" w:rsidRDefault="009C3931" w:rsidP="009C393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</w:pPr>
      <w:r w:rsidRPr="009C3931"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  <w:br/>
        <w:t>МИНИСТЕРСТВО ОБРАЗОВАНИЯ И НАУКИ РОССИЙСКОЙ ФЕДЕРАЦИИ</w:t>
      </w:r>
    </w:p>
    <w:p w:rsidR="009C3931" w:rsidRPr="009C3931" w:rsidRDefault="009C3931" w:rsidP="009C393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</w:pPr>
      <w:r w:rsidRPr="009C3931"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  <w:t>ПРИКАЗ</w:t>
      </w:r>
    </w:p>
    <w:p w:rsidR="009C3931" w:rsidRPr="009C3931" w:rsidRDefault="009C3931" w:rsidP="009C393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</w:pPr>
      <w:r w:rsidRPr="009C3931"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  <w:t>от 9 декабря 2013 года N 1315</w:t>
      </w:r>
    </w:p>
    <w:p w:rsidR="009C3931" w:rsidRPr="009C3931" w:rsidRDefault="009C3931" w:rsidP="009C393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</w:pPr>
      <w:r w:rsidRPr="009C3931"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  <w:t>Об утверждении</w:t>
      </w:r>
      <w:r w:rsidRPr="009C3931">
        <w:rPr>
          <w:rFonts w:ascii="Arial" w:eastAsia="Times New Roman" w:hAnsi="Arial" w:cs="Arial"/>
          <w:color w:val="3C3C3C"/>
          <w:spacing w:val="3"/>
          <w:sz w:val="46"/>
          <w:lang w:eastAsia="ru-RU"/>
        </w:rPr>
        <w:t> </w:t>
      </w:r>
      <w:hyperlink r:id="rId5" w:history="1">
        <w:r w:rsidRPr="009C3931">
          <w:rPr>
            <w:rFonts w:ascii="Arial" w:eastAsia="Times New Roman" w:hAnsi="Arial" w:cs="Arial"/>
            <w:color w:val="00466E"/>
            <w:spacing w:val="3"/>
            <w:sz w:val="46"/>
            <w:u w:val="single"/>
            <w:lang w:eastAsia="ru-RU"/>
          </w:rPr>
          <w:t>примерной формы договора об образовании по образовательным программам начального общего, основного общего и среднего общего образования</w:t>
        </w:r>
      </w:hyperlink>
    </w:p>
    <w:p w:rsidR="009C3931" w:rsidRPr="009C3931" w:rsidRDefault="009C3931" w:rsidP="009C3931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  <w:t>В соответствии с</w:t>
      </w:r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hyperlink r:id="rId6" w:history="1">
        <w:r w:rsidRPr="009C3931">
          <w:rPr>
            <w:rFonts w:ascii="Arial" w:eastAsia="Times New Roman" w:hAnsi="Arial" w:cs="Arial"/>
            <w:color w:val="00466E"/>
            <w:spacing w:val="3"/>
            <w:sz w:val="31"/>
            <w:u w:val="single"/>
            <w:lang w:eastAsia="ru-RU"/>
          </w:rPr>
          <w:t>частью 10 статьи 54 Федерального закона от 29 декабря 2012 года N 273-ФЗ "Об образовании в Российской Федерации"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 xml:space="preserve">(Собрание законодательства Российской Федерации, 2012, N 53, ст.7598;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2013, N 19, ст.2326, N 30, ст.4036),</w:t>
      </w:r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hyperlink r:id="rId7" w:history="1">
        <w:r w:rsidRPr="009C3931">
          <w:rPr>
            <w:rFonts w:ascii="Arial" w:eastAsia="Times New Roman" w:hAnsi="Arial" w:cs="Arial"/>
            <w:color w:val="00466E"/>
            <w:spacing w:val="3"/>
            <w:sz w:val="31"/>
            <w:u w:val="single"/>
            <w:lang w:eastAsia="ru-RU"/>
          </w:rPr>
          <w:t>пунктом 14 Правил оказания платных образовательных услуг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, утвержденных</w:t>
      </w:r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hyperlink r:id="rId8" w:history="1">
        <w:r w:rsidRPr="009C3931">
          <w:rPr>
            <w:rFonts w:ascii="Arial" w:eastAsia="Times New Roman" w:hAnsi="Arial" w:cs="Arial"/>
            <w:color w:val="00466E"/>
            <w:spacing w:val="3"/>
            <w:sz w:val="31"/>
            <w:u w:val="single"/>
            <w:lang w:eastAsia="ru-RU"/>
          </w:rPr>
          <w:t>постановлением Правительства Российской Федерации от 15 августа 2013 года N 706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(Собрание законодательства Российской Федерации, 2013, N 34, ст.4437), и</w:t>
      </w:r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hyperlink r:id="rId9" w:history="1">
        <w:r w:rsidRPr="009C3931">
          <w:rPr>
            <w:rFonts w:ascii="Arial" w:eastAsia="Times New Roman" w:hAnsi="Arial" w:cs="Arial"/>
            <w:color w:val="00466E"/>
            <w:spacing w:val="3"/>
            <w:sz w:val="31"/>
            <w:u w:val="single"/>
            <w:lang w:eastAsia="ru-RU"/>
          </w:rPr>
          <w:t>пунктом 5.2.29 Положения о Министерстве образования и науки Российской Федерации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, утвержденного</w:t>
      </w:r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hyperlink r:id="rId10" w:history="1">
        <w:r w:rsidRPr="009C3931">
          <w:rPr>
            <w:rFonts w:ascii="Arial" w:eastAsia="Times New Roman" w:hAnsi="Arial" w:cs="Arial"/>
            <w:color w:val="00466E"/>
            <w:spacing w:val="3"/>
            <w:sz w:val="31"/>
            <w:u w:val="single"/>
            <w:lang w:eastAsia="ru-RU"/>
          </w:rPr>
          <w:t>постановлением Правительства Российской Федерации от 3 июня 2013 года N 466</w:t>
        </w:r>
        <w:proofErr w:type="gramEnd"/>
      </w:hyperlink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 xml:space="preserve">(Собрание 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lastRenderedPageBreak/>
        <w:t>законодательства Российской Федерации, 2013, N 23, ст.2923, N 33, ст.4386, N 37, ст.4702),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  <w:t>приказываю: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1. Утвердить прилагаемую</w:t>
      </w:r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hyperlink r:id="rId11" w:history="1">
        <w:r w:rsidRPr="009C3931">
          <w:rPr>
            <w:rFonts w:ascii="Arial" w:eastAsia="Times New Roman" w:hAnsi="Arial" w:cs="Arial"/>
            <w:color w:val="00466E"/>
            <w:spacing w:val="3"/>
            <w:sz w:val="31"/>
            <w:u w:val="single"/>
            <w:lang w:eastAsia="ru-RU"/>
          </w:rPr>
          <w:t>примерную форму договора об образовании по образовательным программам начального общего, основного общего и среднего общего образования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.</w:t>
      </w:r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2. Признать утратившим силу</w:t>
      </w:r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hyperlink r:id="rId12" w:history="1">
        <w:r w:rsidRPr="009C3931">
          <w:rPr>
            <w:rFonts w:ascii="Arial" w:eastAsia="Times New Roman" w:hAnsi="Arial" w:cs="Arial"/>
            <w:color w:val="00466E"/>
            <w:spacing w:val="3"/>
            <w:sz w:val="31"/>
            <w:u w:val="single"/>
            <w:lang w:eastAsia="ru-RU"/>
          </w:rPr>
          <w:t>приказ Министерства образования Российской Федерации от 10 июля 2003 года N 2994 "Об утверждении примерной формы договора об оказании платных образовательных услуг в сфере общего образования"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31"/>
          <w:lang w:eastAsia="ru-RU"/>
        </w:rPr>
        <w:t> 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(зарегистрирован Министерством юстиции Российской Федерации 13 августа 2003 года, регистрационный N 4971).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465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Министр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  <w:t>Д.Ливанов</w:t>
      </w:r>
    </w:p>
    <w:p w:rsidR="009C3931" w:rsidRPr="009C3931" w:rsidRDefault="009C3931" w:rsidP="009C3931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  <w:t>Зарегистрировано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  <w:t>в Министерстве юстиции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  <w:t>Российской Федерации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  <w:t>27 марта 2014 года,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регистрационный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 xml:space="preserve"> N 31756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</w:r>
    </w:p>
    <w:p w:rsidR="009C3931" w:rsidRDefault="009C3931" w:rsidP="009C3931">
      <w:pPr>
        <w:shd w:val="clear" w:color="auto" w:fill="FFFFFF"/>
        <w:spacing w:before="554" w:after="33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6"/>
          <w:szCs w:val="46"/>
          <w:lang w:eastAsia="ru-RU"/>
        </w:rPr>
      </w:pPr>
    </w:p>
    <w:p w:rsidR="009C3931" w:rsidRPr="009C3931" w:rsidRDefault="009C3931" w:rsidP="009C3931">
      <w:pPr>
        <w:shd w:val="clear" w:color="auto" w:fill="FFFFFF"/>
        <w:spacing w:before="554" w:after="33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28"/>
          <w:szCs w:val="28"/>
          <w:lang w:eastAsia="ru-RU"/>
        </w:rPr>
      </w:pPr>
      <w:r w:rsidRPr="009C3931">
        <w:rPr>
          <w:rFonts w:ascii="Arial" w:eastAsia="Times New Roman" w:hAnsi="Arial" w:cs="Arial"/>
          <w:color w:val="3C3C3C"/>
          <w:spacing w:val="3"/>
          <w:sz w:val="28"/>
          <w:szCs w:val="28"/>
          <w:lang w:eastAsia="ru-RU"/>
        </w:rPr>
        <w:lastRenderedPageBreak/>
        <w:t xml:space="preserve">Приложение. Договор об образовании на </w:t>
      </w:r>
      <w:proofErr w:type="gramStart"/>
      <w:r w:rsidRPr="009C3931">
        <w:rPr>
          <w:rFonts w:ascii="Arial" w:eastAsia="Times New Roman" w:hAnsi="Arial" w:cs="Arial"/>
          <w:color w:val="3C3C3C"/>
          <w:spacing w:val="3"/>
          <w:sz w:val="28"/>
          <w:szCs w:val="28"/>
          <w:lang w:eastAsia="ru-RU"/>
        </w:rPr>
        <w:t>обучение по</w:t>
      </w:r>
      <w:proofErr w:type="gramEnd"/>
      <w:r w:rsidRPr="009C3931">
        <w:rPr>
          <w:rFonts w:ascii="Arial" w:eastAsia="Times New Roman" w:hAnsi="Arial" w:cs="Arial"/>
          <w:color w:val="3C3C3C"/>
          <w:spacing w:val="3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9C3931" w:rsidRPr="009C3931" w:rsidRDefault="009C3931" w:rsidP="009C3931">
      <w:pPr>
        <w:shd w:val="clear" w:color="auto" w:fill="FFFFFF"/>
        <w:spacing w:after="0" w:line="465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t>Приложение</w:t>
      </w:r>
      <w:r w:rsidRPr="009C3931">
        <w:rPr>
          <w:rFonts w:ascii="Arial" w:eastAsia="Times New Roman" w:hAnsi="Arial" w:cs="Arial"/>
          <w:color w:val="2D2D2D"/>
          <w:spacing w:val="3"/>
          <w:sz w:val="31"/>
          <w:szCs w:val="31"/>
          <w:lang w:eastAsia="ru-RU"/>
        </w:rPr>
        <w:br/>
        <w:t>Примерная форма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1085"/>
        <w:gridCol w:w="987"/>
        <w:gridCol w:w="415"/>
        <w:gridCol w:w="166"/>
        <w:gridCol w:w="425"/>
        <w:gridCol w:w="570"/>
        <w:gridCol w:w="343"/>
        <w:gridCol w:w="682"/>
        <w:gridCol w:w="329"/>
        <w:gridCol w:w="839"/>
        <w:gridCol w:w="592"/>
        <w:gridCol w:w="870"/>
        <w:gridCol w:w="651"/>
        <w:gridCol w:w="164"/>
        <w:gridCol w:w="164"/>
        <w:gridCol w:w="519"/>
      </w:tblGrid>
      <w:tr w:rsidR="009C3931" w:rsidRPr="009C3931" w:rsidTr="009C3931">
        <w:trPr>
          <w:trHeight w:val="15"/>
        </w:trPr>
        <w:tc>
          <w:tcPr>
            <w:tcW w:w="554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85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87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5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0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3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2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9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9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2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70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4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4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9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20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"___"</w:t>
            </w:r>
            <w:proofErr w:type="spellStart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_________________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г</w:t>
            </w:r>
            <w:proofErr w:type="spellEnd"/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.</w:t>
            </w:r>
          </w:p>
        </w:tc>
      </w:tr>
      <w:tr w:rsidR="009C3931" w:rsidRPr="009C3931" w:rsidTr="009C3931">
        <w:tc>
          <w:tcPr>
            <w:tcW w:w="320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(место заключения договора)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(дата заключения договора)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8836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6.65pt;height:17.7pt"/>
              </w:pic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)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 xml:space="preserve">осуществляющая образовательную деятельность (далее - образовательная организация) 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на</w:t>
            </w:r>
            <w:proofErr w:type="gramEnd"/>
          </w:p>
        </w:tc>
      </w:tr>
      <w:tr w:rsidR="009C3931" w:rsidRPr="009C3931" w:rsidTr="009C3931"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 xml:space="preserve">основании лицензии 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от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 xml:space="preserve"> "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"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г. N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(дата и номер лицензии)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выданной</w:t>
            </w:r>
          </w:p>
        </w:tc>
        <w:tc>
          <w:tcPr>
            <w:tcW w:w="7197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(наименование лицензирующего органа)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45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proofErr w:type="spellStart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именуем__в</w:t>
            </w:r>
            <w:proofErr w:type="spellEnd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 xml:space="preserve"> дальнейшем "Исполнитель", в лице</w:t>
            </w:r>
          </w:p>
        </w:tc>
        <w:tc>
          <w:tcPr>
            <w:tcW w:w="481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8836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(наименование должности, фамилия, имя, отчество (при наличии) представителя Исполнителя)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действующего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 xml:space="preserve"> на основании</w:t>
            </w:r>
          </w:p>
        </w:tc>
        <w:tc>
          <w:tcPr>
            <w:tcW w:w="5795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</w:p>
        </w:tc>
      </w:tr>
      <w:tr w:rsidR="009C3931" w:rsidRPr="009C3931" w:rsidTr="009C3931"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(реквизиты документа, удостоверяющего полномочия представителя Исполнителя)</w:t>
            </w:r>
          </w:p>
        </w:tc>
      </w:tr>
      <w:tr w:rsidR="009C3931" w:rsidRPr="009C3931" w:rsidTr="009C3931">
        <w:tc>
          <w:tcPr>
            <w:tcW w:w="8672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</w:p>
        </w:tc>
      </w:tr>
      <w:tr w:rsidR="009C3931" w:rsidRPr="009C3931" w:rsidTr="009C3931">
        <w:tc>
          <w:tcPr>
            <w:tcW w:w="8672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 xml:space="preserve">(фамилия, имя, отчество (при наличии)/наименование 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lastRenderedPageBreak/>
              <w:t>юридического лица)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42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proofErr w:type="spellStart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именуем__в</w:t>
            </w:r>
            <w:proofErr w:type="spellEnd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 xml:space="preserve"> дальнейшем "Заказчик", в лице</w:t>
            </w:r>
          </w:p>
        </w:tc>
        <w:tc>
          <w:tcPr>
            <w:tcW w:w="5153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8672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(наименование должности, фамилия, имя, отчество (при наличии) представителя Заказчика)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действующего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 xml:space="preserve"> на основании</w:t>
            </w: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pict>
                <v:shape id="_x0000_i1026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      </w:pic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(наименование и реквизиты документа, удостоверяющего полномочия представителя Заказчика)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и</w:t>
            </w:r>
          </w:p>
        </w:tc>
        <w:tc>
          <w:tcPr>
            <w:tcW w:w="811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(фамилия, имя, отчество (при наличии) лица, зачисляемого на обучение)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именуем__ в дальнейшем "Обучающийся"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pict>
                <v:shape id="_x0000_i1027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      </w:pic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, совместно именуемые Стороны, заключили настоящий Договор о нижеследующем:</w:t>
            </w:r>
          </w:p>
        </w:tc>
      </w:tr>
      <w:tr w:rsidR="009C3931" w:rsidRPr="009C3931" w:rsidTr="009C3931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4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________________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br/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pict>
                <v:shape id="_x0000_i1028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6.65pt;height:17.7pt"/>
              </w:pic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lang w:eastAsia="ru-RU"/>
              </w:rPr>
              <w:t> 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lang w:eastAsia="ru-RU"/>
              </w:rPr>
              <w:t> </w:t>
            </w:r>
            <w:hyperlink r:id="rId13" w:history="1">
              <w:r w:rsidRPr="009C3931">
                <w:rPr>
                  <w:rFonts w:ascii="Times New Roman" w:eastAsia="Times New Roman" w:hAnsi="Times New Roman" w:cs="Times New Roman"/>
                  <w:color w:val="00466E"/>
                  <w:sz w:val="31"/>
                  <w:u w:val="single"/>
                  <w:lang w:eastAsia="ru-RU"/>
                </w:rPr>
                <w:t>Федеральным законом от 29 декабря 2012 года N 273-ФЗ "Об образовании в Российской Федерации"</w:t>
              </w:r>
            </w:hyperlink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lang w:eastAsia="ru-RU"/>
              </w:rPr>
              <w:t> 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(Собрание законодательства Российской Федерации, 2012, N 53, ст.7598; 2013, N 19, ст.2326; N 30, ст.4036).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br/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br/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pict>
                <v:shape id="_x0000_i1029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      </w:pic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lang w:eastAsia="ru-RU"/>
              </w:rPr>
              <w:t> 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Заполняется в случае, если Заказчик является юридическим лицом.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br/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br/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pict>
                <v:shape id="_x0000_i1030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      </w:pic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lang w:eastAsia="ru-RU"/>
              </w:rPr>
              <w:t> 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31"/>
                <w:szCs w:val="31"/>
                <w:lang w:eastAsia="ru-RU"/>
              </w:rPr>
              <w:t>Заполняется в случае, если на момент заключения Договора Обучающийся достиг возраста 14 лет.</w:t>
            </w:r>
          </w:p>
        </w:tc>
      </w:tr>
    </w:tbl>
    <w:p w:rsidR="009C3931" w:rsidRDefault="009C3931" w:rsidP="009C3931">
      <w:pPr>
        <w:shd w:val="clear" w:color="auto" w:fill="FFFFFF"/>
        <w:spacing w:before="554" w:after="33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</w:p>
    <w:p w:rsidR="009C3931" w:rsidRPr="009C3931" w:rsidRDefault="009C3931" w:rsidP="009C3931">
      <w:pPr>
        <w:shd w:val="clear" w:color="auto" w:fill="FFFFFF"/>
        <w:spacing w:before="554" w:after="33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  <w:lastRenderedPageBreak/>
        <w:t xml:space="preserve"> Предмет договора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8"/>
        <w:gridCol w:w="2945"/>
        <w:gridCol w:w="4389"/>
        <w:gridCol w:w="173"/>
        <w:gridCol w:w="370"/>
      </w:tblGrid>
      <w:tr w:rsidR="009C3931" w:rsidRPr="009C3931" w:rsidTr="009C3931">
        <w:trPr>
          <w:trHeight w:val="15"/>
        </w:trPr>
        <w:tc>
          <w:tcPr>
            <w:tcW w:w="1478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1.1. Исполнитель обязуется предоставить образовательную услугу, а Обучающийся/Заказчик (ненужное вычеркнуть) обязуется оплатить 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образовательной программе</w:t>
            </w: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rPr>
          <w:trHeight w:val="793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(наименование образовательной программы начального общего, основного общего, среднего общего образования)</w:t>
            </w: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(форма обучения)</w:t>
            </w: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      </w: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1.2. Срок освоения образовательной программы (продолжительность обучения) 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9C3931" w:rsidRPr="009C3931" w:rsidTr="009C3931"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момент подписания Договора составляет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обучения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по индивидуальному учебному плану, в </w:t>
            </w:r>
            <w:r w:rsidRPr="009C3931">
              <w:rPr>
                <w:rFonts w:ascii="Arial" w:eastAsia="Times New Roman" w:hAnsi="Arial" w:cs="Arial"/>
                <w:color w:val="4C4C4C"/>
                <w:spacing w:val="3"/>
                <w:sz w:val="24"/>
                <w:szCs w:val="24"/>
                <w:lang w:eastAsia="ru-RU"/>
              </w:rPr>
              <w:t>I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том числе ускоренному обучению,</w:t>
            </w:r>
          </w:p>
        </w:tc>
      </w:tr>
      <w:tr w:rsidR="009C3931" w:rsidRPr="009C3931" w:rsidTr="009C3931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(количество месяцев, лет)</w:t>
            </w: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1.3. После освоения 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образовательной программы и успешного прохождения государственной итоговой аттестации ему выдается</w:t>
            </w:r>
          </w:p>
        </w:tc>
      </w:tr>
      <w:tr w:rsidR="009C3931" w:rsidRPr="009C3931" w:rsidTr="009C3931">
        <w:tc>
          <w:tcPr>
            <w:tcW w:w="979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pict>
                <v:shape id="_x0000_i1031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      </w:pic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</w:tr>
      <w:tr w:rsidR="009C3931" w:rsidRPr="009C3931" w:rsidTr="009C3931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(документ об образовании и (или) о квалификации или 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документ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 обучении)</w:t>
            </w:r>
          </w:p>
        </w:tc>
      </w:tr>
    </w:tbl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32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4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часть 12 статьи 60 Федерального закона от 29 декабря 2012 года N 273-ФЗ "Об образовании в Российской</w:t>
        </w:r>
        <w:proofErr w:type="gramEnd"/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 xml:space="preserve"> Федерации"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(Собрание законодательства Российской Федерации, 2012, N 53, ст.7598; 2013, N 19, ст.2326; N 30, ст.4036).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  <w:t>II. Взаимодействие сторон</w:t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33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Стороны по своему усмотрению вправе дополнить настоящий раздел иными условиями.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2.1. Исполнитель вправе: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 xml:space="preserve">2.1.2. Применять к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Обучающемуся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2.2. Заказчик вправе получать информацию от Исполнителя по вопросам организации и обеспечения надлежащего исполнения услуг, предусмотренных </w:t>
      </w:r>
      <w:hyperlink r:id="rId15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разделом I настоящего Договора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 xml:space="preserve">2.3.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Обучающемуся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предоставляются академические права в соответствии с </w:t>
      </w:r>
      <w:hyperlink r:id="rId16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 xml:space="preserve">частью 1 статьи 34 Федерального закона от 29 декабря 2012 года N 273-ФЗ </w:t>
        </w:r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lastRenderedPageBreak/>
          <w:t>"Об образовании в Российской Федерации"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(Собрание законодательства Российской Федерации, 2012, N 53, ст.7598; 2013, N 19, ст.2326; N 30, ст.4036). Обучающийся также вправе: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7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разделом I настоящего Договора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2.4. Исполнитель обязан: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86"/>
        <w:gridCol w:w="369"/>
      </w:tblGrid>
      <w:tr w:rsidR="009C3931" w:rsidRPr="009C3931" w:rsidTr="009C3931">
        <w:trPr>
          <w:trHeight w:val="15"/>
        </w:trPr>
        <w:tc>
          <w:tcPr>
            <w:tcW w:w="9979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997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</w:tr>
      <w:tr w:rsidR="009C3931" w:rsidRPr="009C3931" w:rsidTr="009C3931">
        <w:tc>
          <w:tcPr>
            <w:tcW w:w="997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(категория 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8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Законом Российской Федерации от 7 февраля 1992 года N 2300-1 "О защите прав потребителей"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34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и </w:t>
      </w:r>
      <w:hyperlink r:id="rId19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35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36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Ведомости Съезда народных депутатов Российской Федерации и Верховного Совета Российской Федерации, 1992, N 15, ст.766; Собрание законодательства Российской Федерации, 1996, N 3, ст.140; 1999, N 51, ст.6287; 2002, N 1, ст.2; 2004, N 35, ст.3607; N 45, ст.4377; N 52, ст.5275; 2006, N 31, ст.3439;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N 43, ст.4412; N 48, ст.4943; 2007, N 44, ст.5282; 2008, N 30, ст.3616; 2009, N 23, ст.2776; N 48, ст.5711; 2011, N 27, ст.3873; N 30, ст.4590; 2012, N 26, ст.3446; N 31, ст.4322; 2013, N 27, ст.3477.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37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Пункт 10 Правил оказания платных образовательных услуг, утвержденных постановлением Правительства Российской Федерации от 15 августа 2013 года N 706 (Собрание законодательства Российской Федерации, 2013, N 34, ст.4437).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2.4.3. Организовать и обеспечить надлежащее предоставление образовательных услуг, предусмотренных </w:t>
      </w:r>
      <w:hyperlink r:id="rId20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разделом I настоящего Договора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 xml:space="preserve">2.4.4. Обеспечить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Обучающемуся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2.4.5. Принимать от Обучающегося и (или) Заказчика плату за образовательные услуги;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 xml:space="preserve">2.4.6.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38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39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</w:t>
      </w:r>
      <w:hyperlink r:id="rId21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Пункт 9 части 1 статьи 34 Федерального закона от 29 декабря 2012 года N 273-ФЗ "Об образовании в Российской Федерации"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(Собрание законодательства Российской Федерации, 2012, N 53, ст.7598; 2013, N 19, ст.2326, N 30, ст.4036).</w:t>
      </w:r>
      <w:proofErr w:type="gramEnd"/>
    </w:p>
    <w:p w:rsid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lastRenderedPageBreak/>
        <w:t>2.5. Заказчик и (или) Обучающийся обяза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н(</w:t>
      </w:r>
      <w:proofErr w:type="spellStart"/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ы</w:t>
      </w:r>
      <w:proofErr w:type="spell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) своевременно вносить плату за предоставляемые Обучающемуся образовательные услуги, указанные в </w:t>
      </w:r>
      <w:hyperlink r:id="rId22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разделе I настоящего Договора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, в размере и порядке, определенными настоящим Договором, а также предоставлять платежные документы</w:t>
      </w:r>
      <w:r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, подтверждающие такую оплату</w:t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  <w:t>III. Стоимость образовательных услуг, сроки и порядок их оплаты</w:t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42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7.75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Стороны по своему усмотрению вправе дополнить настоящий раздел иными условиями.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 xml:space="preserve">3.1. Полная стоимость образовательных услуг за весь период обучения Обучающегося </w:t>
      </w:r>
      <w:proofErr w:type="spell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составляет_______________рублей</w:t>
      </w:r>
      <w:proofErr w:type="spell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43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2.2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44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2.2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</w:t>
      </w:r>
      <w:hyperlink r:id="rId23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Часть 3 статьи 54 Федерального закона от 29 декабря 2012 года N 273-ФЗ "Об образовании в Российской Федерации"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(Собрание законодательства Российской Федерации, 2012, N 53, ст.7598;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2013, N 19, ст.2326, N 30, ст.4036).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87"/>
        <w:gridCol w:w="6268"/>
      </w:tblGrid>
      <w:tr w:rsidR="009C3931" w:rsidRPr="009C3931" w:rsidTr="009C3931">
        <w:trPr>
          <w:trHeight w:val="15"/>
        </w:trPr>
        <w:tc>
          <w:tcPr>
            <w:tcW w:w="3326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3.2. Оплата производится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(период оплаты (ежемесячно, ежеквартально,</w:t>
            </w:r>
            <w:proofErr w:type="gramEnd"/>
          </w:p>
        </w:tc>
      </w:tr>
      <w:tr w:rsidR="009C3931" w:rsidRPr="009C3931" w:rsidTr="009C3931">
        <w:tc>
          <w:tcPr>
            <w:tcW w:w="1034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  <w:tr w:rsidR="009C3931" w:rsidRPr="009C3931" w:rsidTr="009C3931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 наличный расчет/в безналичном порядке на счет, указанный в </w:t>
            </w:r>
            <w:hyperlink r:id="rId24" w:history="1">
              <w:r w:rsidRPr="009C3931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разделе VIII настоящего Договора</w:t>
              </w:r>
            </w:hyperlink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(</w:t>
            </w: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ненужное</w:t>
            </w:r>
            <w:proofErr w:type="gramEnd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вычеркнуть).</w:t>
            </w:r>
          </w:p>
        </w:tc>
      </w:tr>
    </w:tbl>
    <w:p w:rsidR="009C3931" w:rsidRPr="009C3931" w:rsidRDefault="009C3931" w:rsidP="009C3931">
      <w:pPr>
        <w:shd w:val="clear" w:color="auto" w:fill="FFFFFF"/>
        <w:spacing w:before="554" w:after="33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  <w:t>IV. Порядок изменения и расторжения Договора</w:t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4.2. Настоящий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Договор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может быть расторгнут по соглашению Сторон.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4.3. Настоящий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Договор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может быть расторгнут по инициативе Исполнителя в одностороннем порядке в случаях, предусмотренных </w:t>
      </w:r>
      <w:hyperlink r:id="rId25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пунктом 21 Правил оказания платных образовательных услуг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, утвержденных </w:t>
      </w:r>
      <w:hyperlink r:id="rId26" w:history="1">
        <w:r w:rsidRPr="009C3931">
          <w:rPr>
            <w:rFonts w:ascii="Arial" w:eastAsia="Times New Roman" w:hAnsi="Arial" w:cs="Arial"/>
            <w:color w:val="00466E"/>
            <w:spacing w:val="3"/>
            <w:sz w:val="24"/>
            <w:szCs w:val="24"/>
            <w:u w:val="single"/>
            <w:lang w:eastAsia="ru-RU"/>
          </w:rPr>
          <w:t>постановлением Правительства Российской Федерации от 15 августа 2013 года N 706</w:t>
        </w:r>
      </w:hyperlink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(Собрание законодательства Российской Федерации, 2013, N 34, ст.4437).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4.4. Действие настоящего Договора прекращается досрочно: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lastRenderedPageBreak/>
        <w:t>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4.6.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Обучающийся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before="554" w:after="33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  <w:t>V. Ответственность Исполнителя, Заказчика и Обучающегося</w:t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5.2.1. Безвозмездного оказания образовательной услуги.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5.2.2. Соразмерного уменьшения стоимости оказанной образовательной услуги.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</w:t>
      </w:r>
      <w:proofErr w:type="spell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срок____недостатки</w:t>
      </w:r>
      <w:proofErr w:type="spell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5.4.3. Потребовать уменьшения стоимости образовательной услуги;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5.4.4. Расторгнуть Договор в одностороннем порядке.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  <w:t>VI. Срок действия Договора</w:t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  <w:t>VII. Заключительные положения</w:t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</w:pPr>
      <w:proofErr w:type="spell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_Стороны</w:t>
      </w:r>
      <w:proofErr w:type="spell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по своему усмотрению вправе дополнить настоящий раздел иными условиями.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приказа</w:t>
      </w:r>
      <w:proofErr w:type="gramEnd"/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7.4.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7.5. Изменения Договора оформляются дополнительными соглашениями к Договору.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4C4C4C"/>
          <w:spacing w:val="3"/>
          <w:sz w:val="24"/>
          <w:szCs w:val="24"/>
          <w:lang w:eastAsia="ru-RU"/>
        </w:rPr>
        <w:t>VIII. Адреса и 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4"/>
        <w:gridCol w:w="339"/>
        <w:gridCol w:w="2971"/>
        <w:gridCol w:w="436"/>
        <w:gridCol w:w="2805"/>
      </w:tblGrid>
      <w:tr w:rsidR="009C3931" w:rsidRPr="009C3931" w:rsidTr="009C3931">
        <w:trPr>
          <w:trHeight w:val="15"/>
        </w:trPr>
        <w:tc>
          <w:tcPr>
            <w:tcW w:w="3511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Обучающийся</w:t>
            </w: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pict>
                <v:shape id="_x0000_i1040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2.2pt;height:17.7pt"/>
              </w:pict>
            </w: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(полное наименование и фирменное наименование (при наличии) образовательной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(фамилия, имя, отчество (при наличии)/ наименование юридического лица)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(дата рождения)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(дата рождения)</w:t>
            </w: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(место нахождения)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(адрес места жительства)</w:t>
            </w: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(банковские реквизиты)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(банковские реквизиты (при наличии), телефон)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(банковские реквизиты (при наличии), телефон)</w:t>
            </w: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31" w:rsidRPr="009C3931" w:rsidTr="009C3931"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</w:tr>
      <w:tr w:rsidR="009C3931" w:rsidRPr="009C3931" w:rsidTr="009C3931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C393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3931" w:rsidRPr="009C3931" w:rsidRDefault="009C3931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________________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pict>
          <v:shape id="_x0000_i1041" type="#_x0000_t75" alt=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 style="width:12.2pt;height:17.7pt"/>
        </w:pic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 Заполняется в случае, если Обучающийся не является Заказчиком.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lastRenderedPageBreak/>
        <w:t>Электронный текст документа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подготовлен ЗАО "Кодекс" и сверен по:</w:t>
      </w:r>
    </w:p>
    <w:p w:rsidR="009C3931" w:rsidRPr="009C3931" w:rsidRDefault="009C3931" w:rsidP="009C39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</w:pP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t>Российская газета,</w:t>
      </w:r>
      <w:r w:rsidRPr="009C3931">
        <w:rPr>
          <w:rFonts w:ascii="Arial" w:eastAsia="Times New Roman" w:hAnsi="Arial" w:cs="Arial"/>
          <w:color w:val="2D2D2D"/>
          <w:spacing w:val="3"/>
          <w:sz w:val="24"/>
          <w:szCs w:val="24"/>
          <w:lang w:eastAsia="ru-RU"/>
        </w:rPr>
        <w:br/>
        <w:t>N 83, 11.04.2014</w:t>
      </w:r>
    </w:p>
    <w:p w:rsidR="00A91876" w:rsidRPr="009C3931" w:rsidRDefault="00A91876" w:rsidP="009C3931">
      <w:pPr>
        <w:spacing w:line="240" w:lineRule="auto"/>
        <w:rPr>
          <w:sz w:val="24"/>
          <w:szCs w:val="24"/>
        </w:rPr>
      </w:pPr>
    </w:p>
    <w:sectPr w:rsidR="00A91876" w:rsidRPr="009C3931" w:rsidSect="00A9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9C3931"/>
    <w:rsid w:val="008C59FA"/>
    <w:rsid w:val="009C3931"/>
    <w:rsid w:val="00A9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76"/>
  </w:style>
  <w:style w:type="paragraph" w:styleId="1">
    <w:name w:val="heading 1"/>
    <w:basedOn w:val="a"/>
    <w:link w:val="10"/>
    <w:uiPriority w:val="9"/>
    <w:qFormat/>
    <w:rsid w:val="009C3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3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3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3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39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C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3931"/>
  </w:style>
  <w:style w:type="character" w:styleId="a3">
    <w:name w:val="Hyperlink"/>
    <w:basedOn w:val="a0"/>
    <w:uiPriority w:val="99"/>
    <w:semiHidden/>
    <w:unhideWhenUsed/>
    <w:rsid w:val="009C3931"/>
    <w:rPr>
      <w:color w:val="0000FF"/>
      <w:u w:val="single"/>
    </w:rPr>
  </w:style>
  <w:style w:type="paragraph" w:customStyle="1" w:styleId="formattext">
    <w:name w:val="formattext"/>
    <w:basedOn w:val="a"/>
    <w:rsid w:val="009C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501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2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87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3914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9005388" TargetMode="External"/><Relationship Id="rId26" Type="http://schemas.openxmlformats.org/officeDocument/2006/relationships/hyperlink" Target="http://docs.cntd.ru/document/4990391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389617" TargetMode="External"/><Relationship Id="rId7" Type="http://schemas.openxmlformats.org/officeDocument/2006/relationships/hyperlink" Target="http://docs.cntd.ru/document/499039147" TargetMode="External"/><Relationship Id="rId12" Type="http://schemas.openxmlformats.org/officeDocument/2006/relationships/hyperlink" Target="http://docs.cntd.ru/document/901869709" TargetMode="External"/><Relationship Id="rId17" Type="http://schemas.openxmlformats.org/officeDocument/2006/relationships/hyperlink" Target="http://docs.cntd.ru/document/499066473" TargetMode="External"/><Relationship Id="rId25" Type="http://schemas.openxmlformats.org/officeDocument/2006/relationships/hyperlink" Target="http://docs.cntd.ru/document/4990391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990664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499066473" TargetMode="External"/><Relationship Id="rId24" Type="http://schemas.openxmlformats.org/officeDocument/2006/relationships/hyperlink" Target="http://docs.cntd.ru/document/499066473" TargetMode="External"/><Relationship Id="rId5" Type="http://schemas.openxmlformats.org/officeDocument/2006/relationships/hyperlink" Target="http://docs.cntd.ru/document/499066473" TargetMode="External"/><Relationship Id="rId15" Type="http://schemas.openxmlformats.org/officeDocument/2006/relationships/hyperlink" Target="http://docs.cntd.ru/document/499066473" TargetMode="External"/><Relationship Id="rId23" Type="http://schemas.openxmlformats.org/officeDocument/2006/relationships/hyperlink" Target="http://docs.cntd.ru/document/90238961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499024581" TargetMode="External"/><Relationship Id="rId19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24581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990664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4D-A734-49CA-84CF-3E560696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Мирошина</dc:creator>
  <cp:lastModifiedBy>Мирошина</cp:lastModifiedBy>
  <cp:revision>2</cp:revision>
  <cp:lastPrinted>2014-09-03T10:17:00Z</cp:lastPrinted>
  <dcterms:created xsi:type="dcterms:W3CDTF">2014-09-03T10:06:00Z</dcterms:created>
  <dcterms:modified xsi:type="dcterms:W3CDTF">2014-09-03T10:19:00Z</dcterms:modified>
</cp:coreProperties>
</file>