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176" w:rsidRPr="00453176" w:rsidRDefault="00453176" w:rsidP="00453176">
      <w:pPr>
        <w:rPr>
          <w:rFonts w:ascii="Times New Roman" w:hAnsi="Times New Roman" w:cs="Times New Roman"/>
          <w:b/>
          <w:sz w:val="20"/>
          <w:szCs w:val="20"/>
        </w:rPr>
      </w:pPr>
      <w:r w:rsidRPr="00453176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</w:t>
      </w:r>
      <w:r w:rsidRPr="0045317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</w:t>
      </w:r>
      <w:r w:rsidRPr="00453176">
        <w:rPr>
          <w:rFonts w:ascii="Times New Roman" w:hAnsi="Times New Roman" w:cs="Times New Roman"/>
          <w:b/>
          <w:sz w:val="20"/>
          <w:szCs w:val="20"/>
        </w:rPr>
        <w:t xml:space="preserve"> Приложение 1.</w:t>
      </w:r>
    </w:p>
    <w:p w:rsidR="00453176" w:rsidRPr="00453176" w:rsidRDefault="00453176" w:rsidP="00453176">
      <w:pPr>
        <w:rPr>
          <w:rFonts w:ascii="Times New Roman" w:hAnsi="Times New Roman" w:cs="Times New Roman"/>
          <w:b/>
          <w:sz w:val="20"/>
          <w:szCs w:val="20"/>
        </w:rPr>
      </w:pPr>
      <w:r w:rsidRPr="00453176"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Pr="00453176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</w:t>
      </w:r>
      <w:r w:rsidRPr="00453176">
        <w:rPr>
          <w:rFonts w:ascii="Times New Roman" w:hAnsi="Times New Roman" w:cs="Times New Roman"/>
          <w:b/>
          <w:sz w:val="20"/>
          <w:szCs w:val="20"/>
        </w:rPr>
        <w:t xml:space="preserve">  Характеристика контингента ГБОУ.</w:t>
      </w:r>
    </w:p>
    <w:p w:rsidR="00453176" w:rsidRPr="00453176" w:rsidRDefault="00453176" w:rsidP="00453176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6662"/>
        <w:gridCol w:w="1418"/>
        <w:gridCol w:w="1417"/>
      </w:tblGrid>
      <w:tr w:rsidR="00453176" w:rsidRPr="00453176" w:rsidTr="00F910A6">
        <w:trPr>
          <w:jc w:val="center"/>
        </w:trPr>
        <w:tc>
          <w:tcPr>
            <w:tcW w:w="704" w:type="dxa"/>
            <w:vMerge w:val="restart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662" w:type="dxa"/>
            <w:vMerge w:val="restart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2835" w:type="dxa"/>
            <w:gridSpan w:val="2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  <w:vMerge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3176" w:rsidRPr="00453176" w:rsidRDefault="00C66321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 01.09.2026</w:t>
            </w:r>
          </w:p>
        </w:tc>
        <w:tc>
          <w:tcPr>
            <w:tcW w:w="1417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Прогноз</w:t>
            </w:r>
          </w:p>
          <w:p w:rsidR="00453176" w:rsidRPr="00453176" w:rsidRDefault="00C66321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25.05.2027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обучающихся, чел.</w:t>
            </w:r>
          </w:p>
        </w:tc>
        <w:tc>
          <w:tcPr>
            <w:tcW w:w="1418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1417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обучающихся в5-9 </w:t>
            </w:r>
            <w:proofErr w:type="gramStart"/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классах</w:t>
            </w:r>
            <w:proofErr w:type="gramEnd"/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1418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1417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обучающихся на «4» и «5», чел.</w:t>
            </w:r>
          </w:p>
        </w:tc>
        <w:tc>
          <w:tcPr>
            <w:tcW w:w="1418" w:type="dxa"/>
            <w:vAlign w:val="center"/>
          </w:tcPr>
          <w:p w:rsidR="00453176" w:rsidRPr="00453176" w:rsidRDefault="009501A0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входящих в состав органов ученического самоуправления школы,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принимающих участие в деятельности общественных организаций,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состоящих на профилактических учетах,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 в 10-11 классах, чел.</w:t>
            </w:r>
          </w:p>
        </w:tc>
        <w:tc>
          <w:tcPr>
            <w:tcW w:w="1418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обучающихся на «4» и «5», чел.</w:t>
            </w:r>
          </w:p>
        </w:tc>
        <w:tc>
          <w:tcPr>
            <w:tcW w:w="1418" w:type="dxa"/>
            <w:vAlign w:val="center"/>
          </w:tcPr>
          <w:p w:rsidR="00453176" w:rsidRPr="00453176" w:rsidRDefault="009501A0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453176" w:rsidRPr="00453176" w:rsidRDefault="009501A0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входящих в состав органов ученического самоуправления школы,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принимающих активное участие в деятельности общественных организаций,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состоящих на профилактических учетах,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педагогических работников,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педагогов с первой квалификационной категорией,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23.2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педагогов с высшей квалификационной категорией,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23.3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педагогов со стажем до 3 лет, чел.</w:t>
            </w:r>
          </w:p>
        </w:tc>
        <w:tc>
          <w:tcPr>
            <w:tcW w:w="1418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453176" w:rsidRPr="00453176" w:rsidRDefault="00C66321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23.4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педагогов со стажем свыше 30 лет,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23.5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педагогов в возрасте до 35 лет,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23.6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педагогов, входящих в состав региональных ассоциаций учителей, общественных организаций, чел.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Количество партнеров ГОУ (организаций, учреждений, предприятий), принимающих активное участие в деятельности ГОУ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5  5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Численность родителей (законных представителей) обучающихся, принимающих активное участие в деятельности ГОУ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453176" w:rsidRPr="00453176" w:rsidTr="00F910A6">
        <w:trPr>
          <w:jc w:val="center"/>
        </w:trPr>
        <w:tc>
          <w:tcPr>
            <w:tcW w:w="704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662" w:type="dxa"/>
          </w:tcPr>
          <w:p w:rsidR="00453176" w:rsidRPr="00453176" w:rsidRDefault="00453176" w:rsidP="0045317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Иные субъекты, принимающих активное участие в деятельности ГОУ (указать какие)</w:t>
            </w:r>
          </w:p>
        </w:tc>
        <w:tc>
          <w:tcPr>
            <w:tcW w:w="1418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453176" w:rsidRPr="00453176" w:rsidRDefault="00453176" w:rsidP="009501A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1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5287A" w:rsidRPr="00453176" w:rsidRDefault="0085287A">
      <w:pPr>
        <w:rPr>
          <w:rFonts w:ascii="Times New Roman" w:hAnsi="Times New Roman" w:cs="Times New Roman"/>
          <w:sz w:val="20"/>
          <w:szCs w:val="20"/>
        </w:rPr>
      </w:pPr>
    </w:p>
    <w:sectPr w:rsidR="0085287A" w:rsidRPr="00453176" w:rsidSect="004531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176"/>
    <w:rsid w:val="00453176"/>
    <w:rsid w:val="0085287A"/>
    <w:rsid w:val="009501A0"/>
    <w:rsid w:val="00C6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3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3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Victoria</cp:lastModifiedBy>
  <cp:revision>3</cp:revision>
  <dcterms:created xsi:type="dcterms:W3CDTF">2025-10-27T08:10:00Z</dcterms:created>
  <dcterms:modified xsi:type="dcterms:W3CDTF">2026-09-09T17:28:00Z</dcterms:modified>
</cp:coreProperties>
</file>