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87" w:rsidRPr="001F2E87" w:rsidRDefault="001F2E87" w:rsidP="001F2E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Петербургских педагогов приглашают побороться за звание лучшего наставника финансовой грамотности на «Кубке </w:t>
      </w:r>
      <w:proofErr w:type="spellStart"/>
      <w:r w:rsidRPr="001F2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ФиФона</w:t>
      </w:r>
      <w:proofErr w:type="spellEnd"/>
      <w:r w:rsidRPr="001F2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233F4" w:rsidRDefault="002233F4" w:rsidP="00223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Санкт-Петербурге начался приём заявок на конкурс «Кубок </w:t>
      </w:r>
      <w:proofErr w:type="spellStart"/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ФиФона</w:t>
      </w:r>
      <w:proofErr w:type="spellEnd"/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Его цель </w:t>
      </w:r>
      <w:r w:rsidR="00306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и отметить лучшие практики преподавания финансовой грамотности. Для педагогов это шанс получить оценку своей работы от экспертов и расс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казать о ней широкой аудитории.</w:t>
      </w:r>
    </w:p>
    <w:p w:rsidR="001F2E87" w:rsidRPr="001F2E87" w:rsidRDefault="002233F4" w:rsidP="00223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 уже стал финалистом всероссийского конкурса «Столиц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финансовой культуры» 2025, а </w:t>
      </w:r>
      <w:r w:rsidRPr="00223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регулярно входят в федеральные каталоги лучших практик. </w:t>
      </w:r>
      <w:r w:rsidR="001F2E87"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2E87" w:rsidRPr="001F2E87" w:rsidRDefault="001F2E87" w:rsidP="001F2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Состязание пройдёт в три этапа:</w:t>
      </w:r>
    </w:p>
    <w:p w:rsidR="001F2E87" w:rsidRPr="001F2E87" w:rsidRDefault="001F2E87" w:rsidP="001F2E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 июля по 13 сентября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заочный тур, в рамках которого необходимо подать электронную заявку и пакет документов.</w:t>
      </w:r>
    </w:p>
    <w:p w:rsidR="001F2E87" w:rsidRPr="001F2E87" w:rsidRDefault="001F2E87" w:rsidP="001F2E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 по 22 ноября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52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полуфинал. Участники, прошедшие отбор, представят </w:t>
      </w:r>
      <w:proofErr w:type="spellStart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видеовизитки</w:t>
      </w:r>
      <w:proofErr w:type="spellEnd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2E87" w:rsidRPr="001F2E87" w:rsidRDefault="001F2E87" w:rsidP="00E216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15 по 28 февраля 2027 года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16F1" w:rsidRPr="00E216F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очный финал. День 1. Игра по станциям. День 2. Публичные выступления (TED-x формат). Определение и награждение победителей и призеров.</w:t>
      </w:r>
    </w:p>
    <w:p w:rsidR="001F2E87" w:rsidRPr="001F2E87" w:rsidRDefault="001F2E87" w:rsidP="001F2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приглашаются учителя школ и преподаватели </w:t>
      </w:r>
      <w:r w:rsidR="00E216F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средних профессиональных организаций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готовые поделиться как классическими наработками, так и инновационными подходами: от игровых симуляторов и финансовых </w:t>
      </w:r>
      <w:proofErr w:type="spellStart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квизов</w:t>
      </w:r>
      <w:proofErr w:type="spellEnd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цифровых образовательных продуктов. </w:t>
      </w:r>
      <w:r w:rsidR="00E216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Организаторами выступают Комитет финансов и Комитет по </w:t>
      </w:r>
      <w:r w:rsid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 при поддержке партне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</w:t>
      </w:r>
    </w:p>
    <w:p w:rsidR="001F2E87" w:rsidRDefault="001F2E87" w:rsidP="001F2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подробная информация о правилах и сроках доступна на сайте Комитета финансов Санкт-Петербурга</w:t>
      </w:r>
      <w:r w:rsid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B3B" w:rsidRP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5" w:history="1">
        <w:r w:rsidR="00211B3B" w:rsidRPr="00211B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https://fincom.gov.spb.ru/fin_literacy/fifon/about</w:t>
        </w:r>
      </w:hyperlink>
      <w:r w:rsidR="00211B3B" w:rsidRP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официальной группе конкурса </w:t>
      </w:r>
      <w:proofErr w:type="spellStart"/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B3B" w:rsidRP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6" w:history="1">
        <w:r w:rsidR="00211B3B" w:rsidRPr="00211B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https://vk.ru/kubok_fifona</w:t>
        </w:r>
      </w:hyperlink>
      <w:r w:rsidR="00211B3B" w:rsidRPr="00211B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E8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Приглашаем педагогическое сообщество города заявить о себе и войти в число ведущих экспертов по финансовой грамотности.</w:t>
      </w:r>
    </w:p>
    <w:p w:rsidR="002233F4" w:rsidRPr="001F2E87" w:rsidRDefault="00E475C7" w:rsidP="001F2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A3DC77" wp14:editId="3C4D8C62">
            <wp:extent cx="5829300" cy="582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2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AA9505" wp14:editId="6023B808">
            <wp:extent cx="5809544" cy="32981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2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48" cy="33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05" w:rsidRDefault="00E524F9"/>
    <w:sectPr w:rsidR="006D6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445"/>
    <w:multiLevelType w:val="multilevel"/>
    <w:tmpl w:val="25A23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87"/>
    <w:rsid w:val="001F2E87"/>
    <w:rsid w:val="00211B3B"/>
    <w:rsid w:val="002233F4"/>
    <w:rsid w:val="00306B47"/>
    <w:rsid w:val="003863CC"/>
    <w:rsid w:val="00D16CB2"/>
    <w:rsid w:val="00E216F1"/>
    <w:rsid w:val="00E475C7"/>
    <w:rsid w:val="00E5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C335A"/>
  <w15:chartTrackingRefBased/>
  <w15:docId w15:val="{406BF055-58C9-453E-AC26-2728E144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-styledstyledparagraph-sc-a650b026-0">
    <w:name w:val="paragraph-styled__styledparagraph-sc-a650b026-0"/>
    <w:basedOn w:val="a"/>
    <w:rsid w:val="001F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1F2E87"/>
    <w:rPr>
      <w:i/>
      <w:iCs/>
    </w:rPr>
  </w:style>
  <w:style w:type="character" w:styleId="a4">
    <w:name w:val="Hyperlink"/>
    <w:basedOn w:val="a0"/>
    <w:uiPriority w:val="99"/>
    <w:unhideWhenUsed/>
    <w:rsid w:val="00211B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ru/kubok_fifona" TargetMode="External"/><Relationship Id="rId5" Type="http://schemas.openxmlformats.org/officeDocument/2006/relationships/hyperlink" Target="https://fincom.gov.spb.ru/fin_literacy/fifon/abou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Песоцкая Татьяна Артемовна</dc:creator>
  <cp:keywords/>
  <dc:description/>
  <cp:lastModifiedBy>Песоцкая Татьяна Артемовна</cp:lastModifiedBy>
  <cp:revision>5</cp:revision>
  <dcterms:created xsi:type="dcterms:W3CDTF">2026-06-30T14:04:00Z</dcterms:created>
  <dcterms:modified xsi:type="dcterms:W3CDTF">2026-07-01T06:12:00Z</dcterms:modified>
</cp:coreProperties>
</file>