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014" w:rsidRPr="00C05014" w:rsidRDefault="00C05014" w:rsidP="00C05014">
      <w:pPr>
        <w:spacing w:after="0" w:line="255" w:lineRule="atLeast"/>
        <w:jc w:val="center"/>
        <w:rPr>
          <w:rFonts w:ascii="Times New Roman" w:eastAsia="Times New Roman" w:hAnsi="Times New Roman" w:cs="Times New Roman"/>
          <w:b/>
          <w:sz w:val="24"/>
          <w:szCs w:val="24"/>
          <w:lang w:val="ru-RU" w:eastAsia="ru-RU"/>
        </w:rPr>
      </w:pPr>
      <w:r w:rsidRPr="00C05014">
        <w:rPr>
          <w:rFonts w:ascii="Times New Roman" w:eastAsia="Times New Roman" w:hAnsi="Times New Roman" w:cs="Times New Roman"/>
          <w:b/>
          <w:sz w:val="24"/>
          <w:szCs w:val="24"/>
          <w:lang w:val="ru-RU" w:eastAsia="ru-RU"/>
        </w:rPr>
        <w:t xml:space="preserve">ГОСУДАРСТВЕННОЕ БЮДЖЕТНОЕ ОБЩЕОБРАЗОВАТЕЛЬНОЕ </w:t>
      </w:r>
    </w:p>
    <w:p w:rsidR="00C05014" w:rsidRPr="00C05014" w:rsidRDefault="00C05014" w:rsidP="00C05014">
      <w:pPr>
        <w:spacing w:after="0" w:line="255" w:lineRule="atLeast"/>
        <w:jc w:val="center"/>
        <w:rPr>
          <w:rFonts w:ascii="Times New Roman" w:eastAsia="Times New Roman" w:hAnsi="Times New Roman" w:cs="Times New Roman"/>
          <w:b/>
          <w:sz w:val="24"/>
          <w:szCs w:val="24"/>
          <w:lang w:val="ru-RU" w:eastAsia="ru-RU"/>
        </w:rPr>
      </w:pPr>
      <w:r w:rsidRPr="00C05014">
        <w:rPr>
          <w:rFonts w:ascii="Times New Roman" w:eastAsia="Times New Roman" w:hAnsi="Times New Roman" w:cs="Times New Roman"/>
          <w:b/>
          <w:sz w:val="24"/>
          <w:szCs w:val="24"/>
          <w:lang w:val="ru-RU" w:eastAsia="ru-RU"/>
        </w:rPr>
        <w:t xml:space="preserve">УЧРЕЖДЕНИЕ  ГИМНАЗИЯ № 363 </w:t>
      </w:r>
    </w:p>
    <w:p w:rsidR="00C05014" w:rsidRPr="00C05014" w:rsidRDefault="00C05014" w:rsidP="00C05014">
      <w:pPr>
        <w:spacing w:after="0" w:line="255" w:lineRule="atLeast"/>
        <w:jc w:val="center"/>
        <w:rPr>
          <w:rFonts w:ascii="Times New Roman" w:eastAsia="Times New Roman" w:hAnsi="Times New Roman" w:cs="Times New Roman"/>
          <w:b/>
          <w:sz w:val="24"/>
          <w:szCs w:val="24"/>
          <w:lang w:val="ru-RU" w:eastAsia="ru-RU"/>
        </w:rPr>
      </w:pPr>
      <w:r w:rsidRPr="00C05014">
        <w:rPr>
          <w:rFonts w:ascii="Times New Roman" w:eastAsia="Times New Roman" w:hAnsi="Times New Roman" w:cs="Times New Roman"/>
          <w:b/>
          <w:sz w:val="24"/>
          <w:szCs w:val="24"/>
          <w:lang w:val="ru-RU" w:eastAsia="ru-RU"/>
        </w:rPr>
        <w:t>ФРУНЗЕНСКОГО РАЙОНА САНКТ-ПЕТЕРБУРГА</w:t>
      </w:r>
    </w:p>
    <w:p w:rsidR="00C05014" w:rsidRPr="00C05014" w:rsidRDefault="00C05014" w:rsidP="00C05014">
      <w:pPr>
        <w:spacing w:after="0" w:line="255" w:lineRule="atLeast"/>
        <w:jc w:val="center"/>
        <w:rPr>
          <w:rFonts w:ascii="Times New Roman" w:eastAsia="Times New Roman" w:hAnsi="Times New Roman" w:cs="Times New Roman"/>
          <w:b/>
          <w:sz w:val="18"/>
          <w:szCs w:val="28"/>
          <w:lang w:val="ru-RU" w:eastAsia="ru-RU"/>
        </w:rPr>
      </w:pPr>
    </w:p>
    <w:p w:rsidR="00C05014" w:rsidRPr="00C05014" w:rsidRDefault="00C05014" w:rsidP="00C05014">
      <w:pPr>
        <w:spacing w:after="0" w:line="255" w:lineRule="atLeast"/>
        <w:jc w:val="center"/>
        <w:rPr>
          <w:rFonts w:ascii="Times New Roman" w:eastAsia="Times New Roman" w:hAnsi="Times New Roman" w:cs="Times New Roman"/>
          <w:b/>
          <w:sz w:val="18"/>
          <w:szCs w:val="28"/>
          <w:lang w:val="ru-RU" w:eastAsia="ru-RU"/>
        </w:rPr>
      </w:pPr>
      <w:r w:rsidRPr="00C05014">
        <w:rPr>
          <w:rFonts w:ascii="Times New Roman" w:eastAsia="Times New Roman" w:hAnsi="Times New Roman" w:cs="Times New Roman"/>
          <w:b/>
          <w:sz w:val="18"/>
          <w:szCs w:val="28"/>
          <w:lang w:val="ru-RU" w:eastAsia="ru-RU"/>
        </w:rPr>
        <w:t>192284, Санкт-Петербург, Димитрова улица, дом 15, корп. 3</w:t>
      </w:r>
    </w:p>
    <w:p w:rsidR="00C05014" w:rsidRPr="00C05014" w:rsidRDefault="00C05014" w:rsidP="00C05014">
      <w:pPr>
        <w:spacing w:after="0" w:line="255" w:lineRule="atLeast"/>
        <w:jc w:val="center"/>
        <w:rPr>
          <w:rFonts w:ascii="Times New Roman" w:eastAsia="Times New Roman" w:hAnsi="Times New Roman" w:cs="Times New Roman"/>
          <w:b/>
          <w:sz w:val="18"/>
          <w:szCs w:val="28"/>
          <w:lang w:val="ru-RU" w:eastAsia="ru-RU"/>
        </w:rPr>
      </w:pPr>
      <w:r w:rsidRPr="00C05014">
        <w:rPr>
          <w:rFonts w:ascii="Times New Roman" w:eastAsia="Times New Roman" w:hAnsi="Times New Roman" w:cs="Times New Roman"/>
          <w:b/>
          <w:bCs/>
          <w:sz w:val="18"/>
          <w:szCs w:val="28"/>
          <w:lang w:val="ru-RU" w:eastAsia="ru-RU"/>
        </w:rPr>
        <w:t>телефон/факс: </w:t>
      </w:r>
      <w:r w:rsidRPr="00C05014">
        <w:rPr>
          <w:rFonts w:ascii="Times New Roman" w:eastAsia="Times New Roman" w:hAnsi="Times New Roman" w:cs="Times New Roman"/>
          <w:b/>
          <w:sz w:val="18"/>
          <w:szCs w:val="28"/>
          <w:lang w:val="ru-RU" w:eastAsia="ru-RU"/>
        </w:rPr>
        <w:t xml:space="preserve">+7 812) 772-62-74,  </w:t>
      </w:r>
      <w:r w:rsidRPr="00C05014">
        <w:rPr>
          <w:rFonts w:ascii="Times New Roman" w:eastAsia="Times New Roman" w:hAnsi="Times New Roman" w:cs="Times New Roman"/>
          <w:b/>
          <w:bCs/>
          <w:sz w:val="18"/>
          <w:szCs w:val="28"/>
          <w:lang w:val="ru-RU" w:eastAsia="ru-RU"/>
        </w:rPr>
        <w:t>е-mail: i</w:t>
      </w:r>
      <w:r w:rsidRPr="00C05014">
        <w:rPr>
          <w:rFonts w:ascii="Times New Roman" w:eastAsia="Times New Roman" w:hAnsi="Times New Roman" w:cs="Times New Roman"/>
          <w:b/>
          <w:sz w:val="18"/>
          <w:szCs w:val="28"/>
          <w:lang w:val="ru-RU" w:eastAsia="ru-RU"/>
        </w:rPr>
        <w:t>nfo.sch363@obr.gov.spb.ru</w:t>
      </w:r>
    </w:p>
    <w:p w:rsidR="00C05014" w:rsidRPr="00C05014" w:rsidRDefault="00C05014" w:rsidP="00C05014">
      <w:pPr>
        <w:spacing w:after="0" w:line="255" w:lineRule="atLeast"/>
        <w:jc w:val="center"/>
        <w:rPr>
          <w:rFonts w:ascii="Times New Roman" w:eastAsia="Times New Roman" w:hAnsi="Times New Roman" w:cs="Times New Roman"/>
          <w:b/>
          <w:color w:val="0000FF"/>
          <w:sz w:val="18"/>
          <w:szCs w:val="28"/>
          <w:u w:val="single"/>
          <w:lang w:val="ru-RU" w:eastAsia="ru-RU"/>
        </w:rPr>
      </w:pPr>
      <w:r w:rsidRPr="00C05014">
        <w:rPr>
          <w:rFonts w:ascii="Times New Roman" w:eastAsia="Times New Roman" w:hAnsi="Times New Roman" w:cs="Times New Roman"/>
          <w:b/>
          <w:bCs/>
          <w:sz w:val="18"/>
          <w:szCs w:val="28"/>
          <w:lang w:val="ru-RU" w:eastAsia="ru-RU"/>
        </w:rPr>
        <w:t>сайт: </w:t>
      </w:r>
      <w:hyperlink r:id="rId5" w:history="1">
        <w:r w:rsidRPr="00C05014">
          <w:rPr>
            <w:rFonts w:ascii="Times New Roman" w:eastAsia="Times New Roman" w:hAnsi="Times New Roman" w:cs="Times New Roman"/>
            <w:b/>
            <w:color w:val="0000FF"/>
            <w:sz w:val="18"/>
            <w:szCs w:val="28"/>
            <w:u w:val="single"/>
            <w:lang w:val="ru-RU" w:eastAsia="ru-RU"/>
          </w:rPr>
          <w:t>https://gim363spb.ros-obr.ru</w:t>
        </w:r>
      </w:hyperlink>
    </w:p>
    <w:p w:rsidR="00C05014" w:rsidRPr="00C05014" w:rsidRDefault="00C05014" w:rsidP="00C05014">
      <w:pPr>
        <w:spacing w:after="0" w:line="240" w:lineRule="auto"/>
        <w:rPr>
          <w:rFonts w:ascii="Times New Roman" w:eastAsia="Times New Roman" w:hAnsi="Times New Roman" w:cs="Times New Roman"/>
          <w:sz w:val="24"/>
          <w:szCs w:val="24"/>
          <w:lang w:val="ru-RU" w:eastAsia="ru-RU"/>
        </w:rPr>
      </w:pPr>
    </w:p>
    <w:p w:rsidR="00C05014" w:rsidRPr="00C05014" w:rsidRDefault="00C05014" w:rsidP="00C05014">
      <w:pPr>
        <w:spacing w:after="0" w:line="240" w:lineRule="auto"/>
        <w:rPr>
          <w:rFonts w:ascii="Times New Roman" w:eastAsia="Times New Roman" w:hAnsi="Times New Roman" w:cs="Times New Roman"/>
          <w:sz w:val="24"/>
          <w:szCs w:val="24"/>
          <w:lang w:val="ru-RU" w:eastAsia="ru-RU"/>
        </w:rPr>
      </w:pPr>
    </w:p>
    <w:tbl>
      <w:tblPr>
        <w:tblW w:w="9375" w:type="dxa"/>
        <w:tblCellSpacing w:w="20" w:type="dxa"/>
        <w:tblInd w:w="148" w:type="dxa"/>
        <w:tblLayout w:type="fixed"/>
        <w:tblLook w:val="01E0" w:firstRow="1" w:lastRow="1" w:firstColumn="1" w:lastColumn="1" w:noHBand="0" w:noVBand="0"/>
      </w:tblPr>
      <w:tblGrid>
        <w:gridCol w:w="3680"/>
        <w:gridCol w:w="2011"/>
        <w:gridCol w:w="3684"/>
      </w:tblGrid>
      <w:tr w:rsidR="00C05014" w:rsidRPr="00C05014" w:rsidTr="00B52FB6">
        <w:trPr>
          <w:tblCellSpacing w:w="20" w:type="dxa"/>
        </w:trPr>
        <w:tc>
          <w:tcPr>
            <w:tcW w:w="3620" w:type="dxa"/>
          </w:tcPr>
          <w:p w:rsidR="00C05014" w:rsidRPr="00C05014" w:rsidRDefault="00C05014" w:rsidP="00C05014">
            <w:pPr>
              <w:spacing w:after="0" w:line="252" w:lineRule="auto"/>
              <w:rPr>
                <w:rFonts w:ascii="Times New Roman" w:eastAsia="Times New Roman" w:hAnsi="Times New Roman" w:cs="Times New Roman"/>
                <w:sz w:val="24"/>
                <w:szCs w:val="24"/>
                <w:lang w:val="ru-RU"/>
              </w:rPr>
            </w:pPr>
            <w:r w:rsidRPr="00C05014">
              <w:rPr>
                <w:rFonts w:ascii="Times New Roman" w:eastAsia="Times New Roman" w:hAnsi="Times New Roman" w:cs="Times New Roman"/>
                <w:sz w:val="24"/>
                <w:szCs w:val="24"/>
                <w:lang w:val="ru-RU"/>
              </w:rPr>
              <w:t xml:space="preserve">                                                   ПРИНЯТА </w:t>
            </w:r>
          </w:p>
          <w:p w:rsidR="00C05014" w:rsidRPr="00C05014" w:rsidRDefault="00C05014" w:rsidP="00C05014">
            <w:pPr>
              <w:spacing w:after="0" w:line="252" w:lineRule="auto"/>
              <w:rPr>
                <w:rFonts w:ascii="Times New Roman" w:eastAsia="Times New Roman" w:hAnsi="Times New Roman" w:cs="Times New Roman"/>
                <w:sz w:val="24"/>
                <w:szCs w:val="24"/>
                <w:lang w:val="ru-RU"/>
              </w:rPr>
            </w:pPr>
            <w:r w:rsidRPr="00C05014">
              <w:rPr>
                <w:rFonts w:ascii="Times New Roman" w:eastAsia="Times New Roman" w:hAnsi="Times New Roman" w:cs="Times New Roman"/>
                <w:sz w:val="24"/>
                <w:szCs w:val="24"/>
                <w:lang w:val="ru-RU"/>
              </w:rPr>
              <w:t xml:space="preserve">Педагогическим советом                         </w:t>
            </w:r>
          </w:p>
          <w:p w:rsidR="00C05014" w:rsidRPr="00C05014" w:rsidRDefault="00C05014" w:rsidP="00C05014">
            <w:pPr>
              <w:spacing w:after="0" w:line="252" w:lineRule="auto"/>
              <w:rPr>
                <w:rFonts w:ascii="Times New Roman" w:eastAsia="Times New Roman" w:hAnsi="Times New Roman" w:cs="Times New Roman"/>
                <w:sz w:val="24"/>
                <w:szCs w:val="24"/>
                <w:lang w:val="ru-RU"/>
              </w:rPr>
            </w:pPr>
            <w:r w:rsidRPr="00C05014">
              <w:rPr>
                <w:rFonts w:ascii="Times New Roman" w:eastAsia="Times New Roman" w:hAnsi="Times New Roman" w:cs="Times New Roman"/>
                <w:sz w:val="24"/>
                <w:szCs w:val="24"/>
                <w:lang w:val="ru-RU"/>
              </w:rPr>
              <w:t xml:space="preserve">ГБОУ гимназия № 363                                                       </w:t>
            </w:r>
          </w:p>
          <w:p w:rsidR="00C05014" w:rsidRPr="00C05014" w:rsidRDefault="00C05014" w:rsidP="00C05014">
            <w:pPr>
              <w:spacing w:after="0" w:line="252" w:lineRule="auto"/>
              <w:rPr>
                <w:rFonts w:ascii="Times New Roman" w:eastAsia="Times New Roman" w:hAnsi="Times New Roman" w:cs="Times New Roman"/>
                <w:sz w:val="24"/>
                <w:szCs w:val="24"/>
                <w:lang w:val="ru-RU"/>
              </w:rPr>
            </w:pPr>
            <w:r w:rsidRPr="00C05014">
              <w:rPr>
                <w:rFonts w:ascii="Times New Roman" w:eastAsia="Times New Roman" w:hAnsi="Times New Roman" w:cs="Times New Roman"/>
                <w:sz w:val="24"/>
                <w:szCs w:val="24"/>
                <w:lang w:val="ru-RU"/>
              </w:rPr>
              <w:t>Фрунзенского района</w:t>
            </w:r>
          </w:p>
          <w:p w:rsidR="00C05014" w:rsidRPr="00C05014" w:rsidRDefault="00C05014" w:rsidP="00C05014">
            <w:pPr>
              <w:spacing w:after="0" w:line="252" w:lineRule="auto"/>
              <w:ind w:right="-185"/>
              <w:rPr>
                <w:rFonts w:ascii="Times New Roman" w:eastAsia="Times New Roman" w:hAnsi="Times New Roman" w:cs="Times New Roman"/>
                <w:sz w:val="24"/>
                <w:szCs w:val="24"/>
                <w:lang w:val="ru-RU"/>
              </w:rPr>
            </w:pPr>
            <w:r w:rsidRPr="00C05014">
              <w:rPr>
                <w:rFonts w:ascii="Times New Roman" w:eastAsia="Times New Roman" w:hAnsi="Times New Roman" w:cs="Times New Roman"/>
                <w:sz w:val="24"/>
                <w:szCs w:val="24"/>
                <w:lang w:val="ru-RU"/>
              </w:rPr>
              <w:t xml:space="preserve">Санкт-Петербурга                                                                </w:t>
            </w:r>
          </w:p>
          <w:p w:rsidR="00C05014" w:rsidRPr="00C05014" w:rsidRDefault="00682BBB" w:rsidP="00C05014">
            <w:pPr>
              <w:spacing w:after="0" w:line="252"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Протокол № 1 от 27</w:t>
            </w:r>
            <w:bookmarkStart w:id="0" w:name="_GoBack"/>
            <w:bookmarkEnd w:id="0"/>
            <w:r w:rsidR="00C05014" w:rsidRPr="00C05014">
              <w:rPr>
                <w:rFonts w:ascii="Times New Roman" w:eastAsia="Times New Roman" w:hAnsi="Times New Roman" w:cs="Times New Roman"/>
                <w:sz w:val="24"/>
                <w:szCs w:val="24"/>
                <w:lang w:val="ru-RU"/>
              </w:rPr>
              <w:t>.08.2026</w:t>
            </w:r>
          </w:p>
          <w:p w:rsidR="00C05014" w:rsidRPr="00C05014" w:rsidRDefault="00C05014" w:rsidP="00C05014">
            <w:pPr>
              <w:spacing w:after="0" w:line="252" w:lineRule="auto"/>
              <w:rPr>
                <w:rFonts w:ascii="Times New Roman" w:eastAsia="Times New Roman" w:hAnsi="Times New Roman" w:cs="Times New Roman"/>
                <w:sz w:val="24"/>
                <w:szCs w:val="24"/>
                <w:lang w:val="ru-RU"/>
              </w:rPr>
            </w:pPr>
          </w:p>
        </w:tc>
        <w:tc>
          <w:tcPr>
            <w:tcW w:w="1971" w:type="dxa"/>
            <w:hideMark/>
          </w:tcPr>
          <w:p w:rsidR="00C05014" w:rsidRPr="00C05014" w:rsidRDefault="00C05014" w:rsidP="00C05014">
            <w:pPr>
              <w:spacing w:after="0" w:line="252" w:lineRule="auto"/>
              <w:rPr>
                <w:rFonts w:ascii="Times New Roman" w:eastAsia="Times New Roman" w:hAnsi="Times New Roman" w:cs="Times New Roman"/>
                <w:sz w:val="24"/>
                <w:szCs w:val="24"/>
                <w:lang w:val="ru-RU"/>
              </w:rPr>
            </w:pPr>
            <w:r w:rsidRPr="00C05014">
              <w:rPr>
                <w:rFonts w:ascii="Times New Roman" w:eastAsia="Times New Roman" w:hAnsi="Times New Roman" w:cs="Times New Roman"/>
                <w:noProof/>
                <w:sz w:val="24"/>
                <w:szCs w:val="24"/>
                <w:lang w:val="ru-RU" w:eastAsia="ru-RU"/>
              </w:rPr>
              <w:drawing>
                <wp:anchor distT="0" distB="0" distL="114300" distR="114300" simplePos="0" relativeHeight="251660288" behindDoc="0" locked="0" layoutInCell="1" allowOverlap="1" wp14:anchorId="08915FA1" wp14:editId="4C0E64FA">
                  <wp:simplePos x="0" y="0"/>
                  <wp:positionH relativeFrom="column">
                    <wp:posOffset>58420</wp:posOffset>
                  </wp:positionH>
                  <wp:positionV relativeFrom="paragraph">
                    <wp:posOffset>9525</wp:posOffset>
                  </wp:positionV>
                  <wp:extent cx="1612265" cy="1755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чать итог.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12265" cy="1755775"/>
                          </a:xfrm>
                          <a:prstGeom prst="rect">
                            <a:avLst/>
                          </a:prstGeom>
                        </pic:spPr>
                      </pic:pic>
                    </a:graphicData>
                  </a:graphic>
                  <wp14:sizeRelH relativeFrom="page">
                    <wp14:pctWidth>0</wp14:pctWidth>
                  </wp14:sizeRelH>
                  <wp14:sizeRelV relativeFrom="page">
                    <wp14:pctHeight>0</wp14:pctHeight>
                  </wp14:sizeRelV>
                </wp:anchor>
              </w:drawing>
            </w:r>
          </w:p>
        </w:tc>
        <w:tc>
          <w:tcPr>
            <w:tcW w:w="3624" w:type="dxa"/>
          </w:tcPr>
          <w:p w:rsidR="00C05014" w:rsidRPr="00C05014" w:rsidRDefault="00C05014" w:rsidP="00C05014">
            <w:pPr>
              <w:spacing w:after="0" w:line="252" w:lineRule="auto"/>
              <w:rPr>
                <w:rFonts w:ascii="Times New Roman" w:eastAsia="Times New Roman" w:hAnsi="Times New Roman" w:cs="Times New Roman"/>
                <w:sz w:val="24"/>
                <w:szCs w:val="24"/>
                <w:lang w:val="ru-RU"/>
              </w:rPr>
            </w:pPr>
          </w:p>
          <w:p w:rsidR="00C05014" w:rsidRPr="00C05014" w:rsidRDefault="00C05014" w:rsidP="00C05014">
            <w:pPr>
              <w:spacing w:after="0" w:line="252" w:lineRule="auto"/>
              <w:rPr>
                <w:rFonts w:ascii="Times New Roman" w:eastAsia="Times New Roman" w:hAnsi="Times New Roman" w:cs="Times New Roman"/>
                <w:sz w:val="24"/>
                <w:szCs w:val="24"/>
                <w:lang w:val="ru-RU"/>
              </w:rPr>
            </w:pPr>
            <w:r w:rsidRPr="00C05014">
              <w:rPr>
                <w:rFonts w:ascii="Times New Roman" w:eastAsia="Times New Roman" w:hAnsi="Times New Roman" w:cs="Times New Roman"/>
                <w:sz w:val="24"/>
                <w:szCs w:val="24"/>
                <w:lang w:val="ru-RU"/>
              </w:rPr>
              <w:t>УТВЕРЖДЕНА</w:t>
            </w:r>
          </w:p>
          <w:p w:rsidR="00C05014" w:rsidRPr="00C05014" w:rsidRDefault="00C05014" w:rsidP="00C05014">
            <w:pPr>
              <w:spacing w:after="0" w:line="252" w:lineRule="auto"/>
              <w:rPr>
                <w:rFonts w:ascii="Times New Roman" w:eastAsia="Times New Roman" w:hAnsi="Times New Roman" w:cs="Times New Roman"/>
                <w:color w:val="FF0000"/>
                <w:sz w:val="24"/>
                <w:szCs w:val="24"/>
                <w:lang w:val="ru-RU"/>
              </w:rPr>
            </w:pPr>
            <w:r w:rsidRPr="00C05014">
              <w:rPr>
                <w:rFonts w:ascii="Times New Roman" w:eastAsia="Times New Roman" w:hAnsi="Times New Roman" w:cs="Times New Roman"/>
                <w:sz w:val="24"/>
                <w:szCs w:val="24"/>
                <w:lang w:val="ru-RU"/>
              </w:rPr>
              <w:t xml:space="preserve">Приказ </w:t>
            </w:r>
            <w:r w:rsidRPr="00492F5C">
              <w:rPr>
                <w:rFonts w:ascii="Times New Roman" w:eastAsia="Times New Roman" w:hAnsi="Times New Roman" w:cs="Times New Roman"/>
                <w:sz w:val="24"/>
                <w:szCs w:val="24"/>
                <w:lang w:val="ru-RU"/>
              </w:rPr>
              <w:t>№</w:t>
            </w:r>
            <w:r w:rsidR="00492F5C">
              <w:rPr>
                <w:rFonts w:ascii="Times New Roman" w:eastAsia="Times New Roman" w:hAnsi="Times New Roman" w:cs="Times New Roman"/>
                <w:sz w:val="24"/>
                <w:szCs w:val="24"/>
                <w:lang w:val="ru-RU"/>
              </w:rPr>
              <w:t xml:space="preserve"> 221 </w:t>
            </w:r>
            <w:r w:rsidRPr="00492F5C">
              <w:rPr>
                <w:rFonts w:ascii="Times New Roman" w:eastAsia="Times New Roman" w:hAnsi="Times New Roman" w:cs="Times New Roman"/>
                <w:sz w:val="24"/>
                <w:szCs w:val="24"/>
                <w:lang w:val="ru-RU"/>
              </w:rPr>
              <w:t xml:space="preserve"> </w:t>
            </w:r>
            <w:r w:rsidRPr="00C05014">
              <w:rPr>
                <w:rFonts w:ascii="Times New Roman" w:eastAsia="Times New Roman" w:hAnsi="Times New Roman" w:cs="Times New Roman"/>
                <w:sz w:val="24"/>
                <w:szCs w:val="24"/>
                <w:lang w:val="ru-RU"/>
              </w:rPr>
              <w:t>от 2</w:t>
            </w:r>
            <w:r w:rsidR="00492F5C">
              <w:rPr>
                <w:rFonts w:ascii="Times New Roman" w:eastAsia="Times New Roman" w:hAnsi="Times New Roman" w:cs="Times New Roman"/>
                <w:sz w:val="24"/>
                <w:szCs w:val="24"/>
                <w:lang w:val="ru-RU"/>
              </w:rPr>
              <w:t>7</w:t>
            </w:r>
            <w:r w:rsidRPr="00C05014">
              <w:rPr>
                <w:rFonts w:ascii="Times New Roman" w:eastAsia="Times New Roman" w:hAnsi="Times New Roman" w:cs="Times New Roman"/>
                <w:sz w:val="24"/>
                <w:szCs w:val="24"/>
                <w:lang w:val="ru-RU"/>
              </w:rPr>
              <w:t>.08.2026</w:t>
            </w:r>
          </w:p>
          <w:p w:rsidR="00C05014" w:rsidRPr="00C05014" w:rsidRDefault="00C05014" w:rsidP="00C05014">
            <w:pPr>
              <w:spacing w:after="0" w:line="252" w:lineRule="auto"/>
              <w:rPr>
                <w:rFonts w:ascii="Times New Roman" w:eastAsia="Times New Roman" w:hAnsi="Times New Roman" w:cs="Times New Roman"/>
                <w:sz w:val="24"/>
                <w:szCs w:val="24"/>
                <w:lang w:val="ru-RU"/>
              </w:rPr>
            </w:pPr>
            <w:r w:rsidRPr="00C05014">
              <w:rPr>
                <w:rFonts w:ascii="Times New Roman" w:eastAsia="Times New Roman" w:hAnsi="Times New Roman" w:cs="Times New Roman"/>
                <w:noProof/>
                <w:sz w:val="24"/>
                <w:szCs w:val="24"/>
                <w:lang w:val="ru-RU" w:eastAsia="ru-RU"/>
              </w:rPr>
              <w:drawing>
                <wp:anchor distT="0" distB="0" distL="114300" distR="114300" simplePos="0" relativeHeight="251659264" behindDoc="0" locked="0" layoutInCell="1" allowOverlap="1" wp14:anchorId="5F449B37" wp14:editId="6603895C">
                  <wp:simplePos x="0" y="0"/>
                  <wp:positionH relativeFrom="column">
                    <wp:posOffset>232410</wp:posOffset>
                  </wp:positionH>
                  <wp:positionV relativeFrom="paragraph">
                    <wp:posOffset>32385</wp:posOffset>
                  </wp:positionV>
                  <wp:extent cx="880745" cy="44196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ат итог.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0745" cy="441960"/>
                          </a:xfrm>
                          <a:prstGeom prst="rect">
                            <a:avLst/>
                          </a:prstGeom>
                        </pic:spPr>
                      </pic:pic>
                    </a:graphicData>
                  </a:graphic>
                  <wp14:sizeRelH relativeFrom="page">
                    <wp14:pctWidth>0</wp14:pctWidth>
                  </wp14:sizeRelH>
                  <wp14:sizeRelV relativeFrom="page">
                    <wp14:pctHeight>0</wp14:pctHeight>
                  </wp14:sizeRelV>
                </wp:anchor>
              </w:drawing>
            </w:r>
            <w:r w:rsidRPr="00C05014">
              <w:rPr>
                <w:rFonts w:ascii="Times New Roman" w:eastAsia="Times New Roman" w:hAnsi="Times New Roman" w:cs="Times New Roman"/>
                <w:sz w:val="24"/>
                <w:szCs w:val="24"/>
                <w:lang w:val="ru-RU"/>
              </w:rPr>
              <w:t>Директор ГБОУ гимназия № 363</w:t>
            </w:r>
          </w:p>
          <w:p w:rsidR="00C05014" w:rsidRPr="00C05014" w:rsidRDefault="00C05014" w:rsidP="00C05014">
            <w:pPr>
              <w:spacing w:after="0" w:line="252" w:lineRule="auto"/>
              <w:rPr>
                <w:rFonts w:ascii="Times New Roman" w:eastAsia="Times New Roman" w:hAnsi="Times New Roman" w:cs="Times New Roman"/>
                <w:sz w:val="24"/>
                <w:szCs w:val="24"/>
                <w:lang w:val="ru-RU"/>
              </w:rPr>
            </w:pPr>
            <w:r w:rsidRPr="00C05014">
              <w:rPr>
                <w:rFonts w:ascii="Times New Roman" w:eastAsia="Times New Roman" w:hAnsi="Times New Roman" w:cs="Times New Roman"/>
                <w:sz w:val="24"/>
                <w:szCs w:val="24"/>
                <w:lang w:val="ru-RU"/>
              </w:rPr>
              <w:t>________________  Акатова И.Б.</w:t>
            </w:r>
          </w:p>
        </w:tc>
      </w:tr>
    </w:tbl>
    <w:p w:rsidR="00C05014" w:rsidRPr="00C05014" w:rsidRDefault="00C05014" w:rsidP="00C05014">
      <w:pPr>
        <w:spacing w:after="0" w:line="240" w:lineRule="auto"/>
        <w:rPr>
          <w:rFonts w:ascii="Times New Roman" w:eastAsia="Times New Roman" w:hAnsi="Times New Roman" w:cs="Times New Roman"/>
          <w:sz w:val="24"/>
          <w:szCs w:val="24"/>
          <w:lang w:val="ru-RU" w:eastAsia="ru-RU"/>
        </w:rPr>
      </w:pPr>
    </w:p>
    <w:p w:rsidR="00C05014" w:rsidRPr="00C05014" w:rsidRDefault="00C05014" w:rsidP="00C05014">
      <w:pPr>
        <w:spacing w:after="0" w:line="240" w:lineRule="auto"/>
        <w:rPr>
          <w:rFonts w:ascii="Times New Roman" w:eastAsia="Times New Roman" w:hAnsi="Times New Roman" w:cs="Times New Roman"/>
          <w:sz w:val="24"/>
          <w:szCs w:val="24"/>
          <w:lang w:val="ru-RU" w:eastAsia="ru-RU"/>
        </w:rPr>
      </w:pPr>
    </w:p>
    <w:p w:rsidR="00C05014" w:rsidRPr="00C05014" w:rsidRDefault="00C05014" w:rsidP="00C05014">
      <w:pPr>
        <w:spacing w:after="0" w:line="240" w:lineRule="auto"/>
        <w:rPr>
          <w:rFonts w:ascii="Times New Roman" w:eastAsia="Times New Roman" w:hAnsi="Times New Roman" w:cs="Times New Roman"/>
          <w:sz w:val="24"/>
          <w:szCs w:val="24"/>
          <w:lang w:val="ru-RU" w:eastAsia="ru-RU"/>
        </w:rPr>
      </w:pPr>
    </w:p>
    <w:p w:rsidR="00C05014" w:rsidRPr="00C05014" w:rsidRDefault="00C05014" w:rsidP="00C05014">
      <w:pPr>
        <w:spacing w:after="0" w:line="240" w:lineRule="auto"/>
        <w:rPr>
          <w:rFonts w:ascii="Times New Roman" w:eastAsia="Times New Roman" w:hAnsi="Times New Roman" w:cs="Times New Roman"/>
          <w:sz w:val="24"/>
          <w:szCs w:val="24"/>
          <w:lang w:val="ru-RU" w:eastAsia="ru-RU"/>
        </w:rPr>
      </w:pPr>
    </w:p>
    <w:p w:rsidR="00C05014" w:rsidRPr="00C05014" w:rsidRDefault="00C05014" w:rsidP="00C05014">
      <w:pPr>
        <w:spacing w:after="0" w:line="240" w:lineRule="auto"/>
        <w:rPr>
          <w:rFonts w:ascii="Times New Roman" w:eastAsia="Times New Roman" w:hAnsi="Times New Roman" w:cs="Times New Roman"/>
          <w:sz w:val="24"/>
          <w:szCs w:val="24"/>
          <w:lang w:val="ru-RU" w:eastAsia="ru-RU"/>
        </w:rPr>
      </w:pPr>
    </w:p>
    <w:p w:rsidR="00C05014" w:rsidRPr="00C05014" w:rsidRDefault="00C05014" w:rsidP="00C05014">
      <w:pPr>
        <w:spacing w:after="0" w:line="240" w:lineRule="auto"/>
        <w:rPr>
          <w:rFonts w:ascii="Times New Roman" w:eastAsia="Times New Roman" w:hAnsi="Times New Roman" w:cs="Times New Roman"/>
          <w:sz w:val="24"/>
          <w:szCs w:val="24"/>
          <w:lang w:val="ru-RU" w:eastAsia="ru-RU"/>
        </w:rPr>
      </w:pPr>
    </w:p>
    <w:p w:rsidR="00C05014" w:rsidRPr="00C05014" w:rsidRDefault="00C05014" w:rsidP="00C05014">
      <w:pPr>
        <w:spacing w:after="0" w:line="408" w:lineRule="auto"/>
        <w:ind w:left="120"/>
        <w:jc w:val="center"/>
        <w:rPr>
          <w:rFonts w:ascii="Calibri" w:eastAsia="Calibri" w:hAnsi="Calibri" w:cs="Times New Roman"/>
          <w:lang w:val="ru-RU"/>
        </w:rPr>
      </w:pPr>
      <w:r w:rsidRPr="00C05014">
        <w:rPr>
          <w:rFonts w:ascii="Times New Roman" w:eastAsia="Calibri" w:hAnsi="Times New Roman" w:cs="Times New Roman"/>
          <w:b/>
          <w:color w:val="000000"/>
          <w:sz w:val="28"/>
          <w:lang w:val="ru-RU"/>
        </w:rPr>
        <w:t>РАБОЧАЯ ПРОГРАММА</w:t>
      </w:r>
    </w:p>
    <w:p w:rsidR="00C05014" w:rsidRPr="00C05014" w:rsidRDefault="00C05014" w:rsidP="00C05014">
      <w:pPr>
        <w:spacing w:after="0"/>
        <w:ind w:left="120"/>
        <w:jc w:val="center"/>
        <w:rPr>
          <w:rFonts w:ascii="Calibri" w:eastAsia="Calibri" w:hAnsi="Calibri" w:cs="Times New Roman"/>
          <w:lang w:val="ru-RU"/>
        </w:rPr>
      </w:pPr>
    </w:p>
    <w:p w:rsidR="00C05014" w:rsidRPr="00C05014" w:rsidRDefault="00C05014" w:rsidP="00C05014">
      <w:pPr>
        <w:spacing w:after="0" w:line="408" w:lineRule="auto"/>
        <w:ind w:left="120"/>
        <w:jc w:val="center"/>
        <w:rPr>
          <w:lang w:val="ru-RU"/>
        </w:rPr>
      </w:pPr>
      <w:r w:rsidRPr="00C05014">
        <w:rPr>
          <w:rFonts w:ascii="Times New Roman" w:hAnsi="Times New Roman"/>
          <w:b/>
          <w:color w:val="000000"/>
          <w:sz w:val="28"/>
          <w:lang w:val="ru-RU"/>
        </w:rPr>
        <w:t>учебного предмета «Геометрия. Углубленный уровень»</w:t>
      </w:r>
    </w:p>
    <w:p w:rsidR="00C05014" w:rsidRPr="00C05014" w:rsidRDefault="00C05014" w:rsidP="00C05014">
      <w:pPr>
        <w:spacing w:after="0" w:line="408" w:lineRule="auto"/>
        <w:ind w:left="120"/>
        <w:jc w:val="center"/>
        <w:rPr>
          <w:lang w:val="ru-RU"/>
        </w:rPr>
      </w:pPr>
      <w:r w:rsidRPr="00C05014">
        <w:rPr>
          <w:rFonts w:ascii="Times New Roman" w:hAnsi="Times New Roman"/>
          <w:color w:val="000000"/>
          <w:sz w:val="28"/>
          <w:lang w:val="ru-RU"/>
        </w:rPr>
        <w:t xml:space="preserve">для обучающихся 10 – 11 классов </w:t>
      </w:r>
    </w:p>
    <w:p w:rsidR="00C05014" w:rsidRPr="00C05014" w:rsidRDefault="00C05014" w:rsidP="00C05014">
      <w:pPr>
        <w:spacing w:after="0" w:line="240" w:lineRule="auto"/>
        <w:outlineLvl w:val="0"/>
        <w:rPr>
          <w:rFonts w:ascii="Times New Roman" w:eastAsia="Times New Roman" w:hAnsi="Times New Roman" w:cs="Times New Roman"/>
          <w:sz w:val="32"/>
          <w:szCs w:val="32"/>
          <w:lang w:val="ru-RU" w:eastAsia="ru-RU"/>
        </w:rPr>
      </w:pPr>
    </w:p>
    <w:p w:rsidR="00C05014" w:rsidRPr="00C05014" w:rsidRDefault="00C05014" w:rsidP="00C05014">
      <w:pPr>
        <w:spacing w:after="0" w:line="240" w:lineRule="auto"/>
        <w:jc w:val="right"/>
        <w:outlineLvl w:val="0"/>
        <w:rPr>
          <w:rFonts w:ascii="Times New Roman" w:eastAsia="Times New Roman" w:hAnsi="Times New Roman" w:cs="Times New Roman"/>
          <w:sz w:val="32"/>
          <w:szCs w:val="32"/>
          <w:lang w:val="ru-RU" w:eastAsia="ru-RU"/>
        </w:rPr>
      </w:pPr>
    </w:p>
    <w:p w:rsidR="00C05014" w:rsidRPr="00C05014" w:rsidRDefault="00C05014" w:rsidP="00C05014">
      <w:pPr>
        <w:spacing w:after="0" w:line="240" w:lineRule="auto"/>
        <w:jc w:val="right"/>
        <w:outlineLvl w:val="0"/>
        <w:rPr>
          <w:rFonts w:ascii="Times New Roman" w:eastAsia="Times New Roman" w:hAnsi="Times New Roman" w:cs="Times New Roman"/>
          <w:sz w:val="32"/>
          <w:szCs w:val="32"/>
          <w:lang w:val="ru-RU" w:eastAsia="ru-RU"/>
        </w:rPr>
      </w:pPr>
    </w:p>
    <w:tbl>
      <w:tblPr>
        <w:tblStyle w:val="11"/>
        <w:tblW w:w="0" w:type="auto"/>
        <w:tblInd w:w="36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4501"/>
      </w:tblGrid>
      <w:tr w:rsidR="00492F5C" w:rsidRPr="00C60198" w:rsidTr="00B52FB6">
        <w:tc>
          <w:tcPr>
            <w:tcW w:w="1418" w:type="dxa"/>
            <w:vMerge w:val="restart"/>
          </w:tcPr>
          <w:p w:rsidR="00492F5C" w:rsidRPr="00BF355B" w:rsidRDefault="00492F5C" w:rsidP="00B52FB6">
            <w:pPr>
              <w:jc w:val="both"/>
              <w:rPr>
                <w:rFonts w:ascii="Times New Roman" w:eastAsia="Times New Roman" w:hAnsi="Times New Roman" w:cs="Times New Roman"/>
                <w:color w:val="000000" w:themeColor="text1"/>
                <w:sz w:val="28"/>
                <w:szCs w:val="28"/>
                <w:lang w:eastAsia="ru-RU"/>
              </w:rPr>
            </w:pPr>
            <w:r w:rsidRPr="00BF355B">
              <w:rPr>
                <w:rFonts w:ascii="Times New Roman" w:eastAsia="Times New Roman" w:hAnsi="Times New Roman" w:cs="Times New Roman"/>
                <w:color w:val="000000" w:themeColor="text1"/>
                <w:sz w:val="28"/>
                <w:szCs w:val="28"/>
                <w:lang w:eastAsia="ru-RU"/>
              </w:rPr>
              <w:t xml:space="preserve">Учитель:      </w:t>
            </w:r>
          </w:p>
          <w:p w:rsidR="00492F5C" w:rsidRPr="00C60198" w:rsidRDefault="00492F5C" w:rsidP="00B52FB6">
            <w:pPr>
              <w:rPr>
                <w:rFonts w:ascii="Times New Roman" w:eastAsia="Times New Roman" w:hAnsi="Times New Roman" w:cs="Times New Roman"/>
                <w:color w:val="FF0000"/>
                <w:sz w:val="28"/>
                <w:szCs w:val="28"/>
                <w:lang w:eastAsia="ru-RU"/>
              </w:rPr>
            </w:pPr>
            <w:r w:rsidRPr="00C60198">
              <w:rPr>
                <w:rFonts w:ascii="Times New Roman" w:eastAsia="Times New Roman" w:hAnsi="Times New Roman" w:cs="Times New Roman"/>
                <w:color w:val="FF0000"/>
                <w:sz w:val="28"/>
                <w:szCs w:val="28"/>
                <w:lang w:eastAsia="ru-RU"/>
              </w:rPr>
              <w:t xml:space="preserve">                 </w:t>
            </w:r>
          </w:p>
          <w:p w:rsidR="00492F5C" w:rsidRPr="00C60198" w:rsidRDefault="00492F5C" w:rsidP="00B52FB6">
            <w:pPr>
              <w:rPr>
                <w:rFonts w:ascii="Times New Roman" w:eastAsia="Times New Roman" w:hAnsi="Times New Roman" w:cs="Times New Roman"/>
                <w:color w:val="FF0000"/>
                <w:sz w:val="28"/>
                <w:szCs w:val="28"/>
                <w:lang w:eastAsia="ru-RU"/>
              </w:rPr>
            </w:pPr>
            <w:r w:rsidRPr="00C60198">
              <w:rPr>
                <w:rFonts w:ascii="Times New Roman" w:eastAsia="Times New Roman" w:hAnsi="Times New Roman" w:cs="Times New Roman"/>
                <w:color w:val="FF0000"/>
                <w:sz w:val="28"/>
                <w:szCs w:val="28"/>
                <w:lang w:eastAsia="ru-RU"/>
              </w:rPr>
              <w:t xml:space="preserve">                 </w:t>
            </w:r>
          </w:p>
        </w:tc>
        <w:tc>
          <w:tcPr>
            <w:tcW w:w="4501" w:type="dxa"/>
          </w:tcPr>
          <w:p w:rsidR="00492F5C" w:rsidRPr="00BF355B" w:rsidRDefault="00492F5C" w:rsidP="00B52FB6">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Иванова-Котова А.А.</w:t>
            </w:r>
          </w:p>
        </w:tc>
      </w:tr>
      <w:tr w:rsidR="00492F5C" w:rsidRPr="00C60198" w:rsidTr="00B52FB6">
        <w:tc>
          <w:tcPr>
            <w:tcW w:w="1418" w:type="dxa"/>
            <w:vMerge/>
          </w:tcPr>
          <w:p w:rsidR="00492F5C" w:rsidRPr="00C60198" w:rsidRDefault="00492F5C" w:rsidP="00B52FB6">
            <w:pPr>
              <w:rPr>
                <w:rFonts w:ascii="Times New Roman" w:eastAsia="Times New Roman" w:hAnsi="Times New Roman" w:cs="Times New Roman"/>
                <w:color w:val="FF0000"/>
                <w:sz w:val="28"/>
                <w:szCs w:val="28"/>
                <w:lang w:eastAsia="ru-RU"/>
              </w:rPr>
            </w:pPr>
          </w:p>
        </w:tc>
        <w:tc>
          <w:tcPr>
            <w:tcW w:w="4501" w:type="dxa"/>
          </w:tcPr>
          <w:p w:rsidR="00492F5C" w:rsidRPr="00BF355B" w:rsidRDefault="00492F5C" w:rsidP="00B52FB6">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Кириллова Н.А.</w:t>
            </w:r>
          </w:p>
        </w:tc>
      </w:tr>
      <w:tr w:rsidR="00492F5C" w:rsidRPr="00C60198" w:rsidTr="00B52FB6">
        <w:tc>
          <w:tcPr>
            <w:tcW w:w="1418" w:type="dxa"/>
            <w:vMerge/>
          </w:tcPr>
          <w:p w:rsidR="00492F5C" w:rsidRPr="00C60198" w:rsidRDefault="00492F5C" w:rsidP="00B52FB6">
            <w:pPr>
              <w:rPr>
                <w:rFonts w:ascii="Times New Roman" w:eastAsia="Times New Roman" w:hAnsi="Times New Roman" w:cs="Times New Roman"/>
                <w:color w:val="FF0000"/>
                <w:sz w:val="28"/>
                <w:szCs w:val="28"/>
                <w:lang w:eastAsia="ru-RU"/>
              </w:rPr>
            </w:pPr>
          </w:p>
        </w:tc>
        <w:tc>
          <w:tcPr>
            <w:tcW w:w="4501" w:type="dxa"/>
          </w:tcPr>
          <w:p w:rsidR="00492F5C" w:rsidRPr="00BF355B" w:rsidRDefault="00492F5C" w:rsidP="00B52FB6">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Михеева А.Я.</w:t>
            </w:r>
          </w:p>
        </w:tc>
      </w:tr>
      <w:tr w:rsidR="00492F5C" w:rsidRPr="00C60198" w:rsidTr="00B52FB6">
        <w:tc>
          <w:tcPr>
            <w:tcW w:w="1418" w:type="dxa"/>
            <w:vMerge/>
          </w:tcPr>
          <w:p w:rsidR="00492F5C" w:rsidRPr="00C60198" w:rsidRDefault="00492F5C" w:rsidP="00B52FB6">
            <w:pPr>
              <w:rPr>
                <w:rFonts w:ascii="Times New Roman" w:eastAsia="Times New Roman" w:hAnsi="Times New Roman" w:cs="Times New Roman"/>
                <w:color w:val="FF0000"/>
                <w:sz w:val="28"/>
                <w:szCs w:val="28"/>
                <w:lang w:eastAsia="ru-RU"/>
              </w:rPr>
            </w:pPr>
          </w:p>
        </w:tc>
        <w:tc>
          <w:tcPr>
            <w:tcW w:w="4501" w:type="dxa"/>
          </w:tcPr>
          <w:p w:rsidR="00492F5C" w:rsidRPr="00BF355B" w:rsidRDefault="00492F5C" w:rsidP="00B52FB6">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Эрзина Н.В.</w:t>
            </w:r>
          </w:p>
        </w:tc>
      </w:tr>
      <w:tr w:rsidR="00492F5C" w:rsidRPr="00C60198" w:rsidTr="00B52FB6">
        <w:tc>
          <w:tcPr>
            <w:tcW w:w="1418" w:type="dxa"/>
            <w:vMerge/>
          </w:tcPr>
          <w:p w:rsidR="00492F5C" w:rsidRPr="00C60198" w:rsidRDefault="00492F5C" w:rsidP="00B52FB6">
            <w:pPr>
              <w:rPr>
                <w:rFonts w:ascii="Times New Roman" w:eastAsia="Times New Roman" w:hAnsi="Times New Roman" w:cs="Times New Roman"/>
                <w:color w:val="FF0000"/>
                <w:sz w:val="28"/>
                <w:szCs w:val="28"/>
                <w:lang w:eastAsia="ru-RU"/>
              </w:rPr>
            </w:pPr>
          </w:p>
        </w:tc>
        <w:tc>
          <w:tcPr>
            <w:tcW w:w="4501" w:type="dxa"/>
          </w:tcPr>
          <w:p w:rsidR="00492F5C" w:rsidRPr="00BF355B" w:rsidRDefault="00492F5C" w:rsidP="00B52FB6">
            <w:pP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Щетинина О.Н.</w:t>
            </w:r>
          </w:p>
        </w:tc>
      </w:tr>
      <w:tr w:rsidR="00492F5C" w:rsidRPr="00C60198" w:rsidTr="00B52FB6">
        <w:tc>
          <w:tcPr>
            <w:tcW w:w="1418" w:type="dxa"/>
            <w:vMerge/>
          </w:tcPr>
          <w:p w:rsidR="00492F5C" w:rsidRPr="00C60198" w:rsidRDefault="00492F5C" w:rsidP="00B52FB6">
            <w:pPr>
              <w:rPr>
                <w:rFonts w:ascii="Times New Roman" w:eastAsia="Times New Roman" w:hAnsi="Times New Roman" w:cs="Times New Roman"/>
                <w:color w:val="FF0000"/>
                <w:sz w:val="28"/>
                <w:szCs w:val="28"/>
                <w:lang w:eastAsia="ru-RU"/>
              </w:rPr>
            </w:pPr>
          </w:p>
        </w:tc>
        <w:tc>
          <w:tcPr>
            <w:tcW w:w="4501" w:type="dxa"/>
          </w:tcPr>
          <w:p w:rsidR="00492F5C" w:rsidRPr="00BF355B" w:rsidRDefault="00492F5C" w:rsidP="00B52FB6">
            <w:pPr>
              <w:rPr>
                <w:rFonts w:ascii="Times New Roman" w:eastAsia="Times New Roman" w:hAnsi="Times New Roman" w:cs="Times New Roman"/>
                <w:color w:val="000000" w:themeColor="text1"/>
                <w:sz w:val="28"/>
                <w:szCs w:val="28"/>
                <w:lang w:eastAsia="ru-RU"/>
              </w:rPr>
            </w:pPr>
          </w:p>
        </w:tc>
      </w:tr>
    </w:tbl>
    <w:p w:rsidR="00C05014" w:rsidRPr="00C05014" w:rsidRDefault="00C05014" w:rsidP="00492F5C">
      <w:pPr>
        <w:tabs>
          <w:tab w:val="left" w:pos="5610"/>
        </w:tabs>
        <w:spacing w:after="0" w:line="240" w:lineRule="auto"/>
        <w:rPr>
          <w:rFonts w:ascii="Times New Roman" w:eastAsia="Times New Roman" w:hAnsi="Times New Roman" w:cs="Times New Roman"/>
          <w:sz w:val="28"/>
          <w:szCs w:val="28"/>
          <w:lang w:val="ru-RU" w:eastAsia="ru-RU"/>
        </w:rPr>
      </w:pPr>
    </w:p>
    <w:p w:rsidR="00C05014" w:rsidRPr="00C05014" w:rsidRDefault="00C05014" w:rsidP="00C05014">
      <w:pPr>
        <w:tabs>
          <w:tab w:val="left" w:pos="5610"/>
        </w:tabs>
        <w:spacing w:after="0" w:line="240" w:lineRule="auto"/>
        <w:rPr>
          <w:rFonts w:ascii="Times New Roman" w:eastAsia="Times New Roman" w:hAnsi="Times New Roman" w:cs="Times New Roman"/>
          <w:sz w:val="28"/>
          <w:szCs w:val="28"/>
          <w:lang w:val="ru-RU" w:eastAsia="ru-RU"/>
        </w:rPr>
      </w:pPr>
    </w:p>
    <w:p w:rsidR="00C05014" w:rsidRPr="00C05014" w:rsidRDefault="00C05014" w:rsidP="00C05014">
      <w:pPr>
        <w:tabs>
          <w:tab w:val="left" w:pos="5610"/>
        </w:tabs>
        <w:spacing w:after="0" w:line="240" w:lineRule="auto"/>
        <w:rPr>
          <w:rFonts w:ascii="Times New Roman" w:eastAsia="Times New Roman" w:hAnsi="Times New Roman" w:cs="Times New Roman"/>
          <w:sz w:val="28"/>
          <w:szCs w:val="28"/>
          <w:lang w:val="ru-RU" w:eastAsia="ru-RU"/>
        </w:rPr>
      </w:pPr>
    </w:p>
    <w:p w:rsidR="00C05014" w:rsidRPr="00C05014" w:rsidRDefault="00C05014" w:rsidP="00C05014">
      <w:pPr>
        <w:tabs>
          <w:tab w:val="left" w:pos="5610"/>
        </w:tabs>
        <w:spacing w:after="0"/>
        <w:jc w:val="center"/>
        <w:rPr>
          <w:rFonts w:ascii="Times New Roman" w:eastAsia="Times New Roman" w:hAnsi="Times New Roman" w:cs="Times New Roman"/>
          <w:sz w:val="28"/>
          <w:szCs w:val="28"/>
          <w:lang w:val="ru-RU" w:eastAsia="ru-RU"/>
        </w:rPr>
      </w:pPr>
      <w:r w:rsidRPr="00C05014">
        <w:rPr>
          <w:rFonts w:ascii="Times New Roman" w:eastAsia="Times New Roman" w:hAnsi="Times New Roman" w:cs="Times New Roman"/>
          <w:sz w:val="28"/>
          <w:szCs w:val="28"/>
          <w:lang w:val="ru-RU" w:eastAsia="ru-RU"/>
        </w:rPr>
        <w:t>Санкт-Петербург</w:t>
      </w:r>
    </w:p>
    <w:p w:rsidR="00C05014" w:rsidRPr="00C05014" w:rsidRDefault="00C05014" w:rsidP="00C05014">
      <w:pPr>
        <w:tabs>
          <w:tab w:val="left" w:pos="5595"/>
        </w:tabs>
        <w:spacing w:after="0"/>
        <w:jc w:val="center"/>
        <w:rPr>
          <w:rFonts w:ascii="Times New Roman" w:eastAsia="Times New Roman" w:hAnsi="Times New Roman" w:cs="Times New Roman"/>
          <w:sz w:val="28"/>
          <w:szCs w:val="28"/>
          <w:lang w:val="ru-RU" w:eastAsia="ru-RU"/>
        </w:rPr>
      </w:pPr>
      <w:r w:rsidRPr="00C05014">
        <w:rPr>
          <w:rFonts w:ascii="Times New Roman" w:eastAsia="Times New Roman" w:hAnsi="Times New Roman" w:cs="Times New Roman"/>
          <w:sz w:val="28"/>
          <w:szCs w:val="28"/>
          <w:lang w:val="ru-RU" w:eastAsia="ru-RU"/>
        </w:rPr>
        <w:t xml:space="preserve">2026 - 2027 учебный год </w:t>
      </w:r>
    </w:p>
    <w:p w:rsidR="00205F42" w:rsidRPr="00C05014" w:rsidRDefault="00205F42">
      <w:pPr>
        <w:spacing w:after="0"/>
        <w:ind w:left="120"/>
        <w:rPr>
          <w:lang w:val="ru-RU"/>
        </w:rPr>
      </w:pPr>
    </w:p>
    <w:p w:rsidR="00205F42" w:rsidRPr="00C05014" w:rsidRDefault="00205F42">
      <w:pPr>
        <w:spacing w:after="0"/>
        <w:ind w:left="120"/>
        <w:rPr>
          <w:lang w:val="ru-RU"/>
        </w:rPr>
      </w:pPr>
    </w:p>
    <w:p w:rsidR="00205F42" w:rsidRPr="00C05014" w:rsidRDefault="00205F42">
      <w:pPr>
        <w:spacing w:after="0"/>
        <w:ind w:left="120"/>
        <w:rPr>
          <w:lang w:val="ru-RU"/>
        </w:rPr>
      </w:pPr>
    </w:p>
    <w:p w:rsidR="00205F42" w:rsidRPr="00C05014" w:rsidRDefault="0062074E">
      <w:pPr>
        <w:spacing w:after="0" w:line="264" w:lineRule="auto"/>
        <w:ind w:left="120"/>
        <w:jc w:val="both"/>
        <w:rPr>
          <w:lang w:val="ru-RU"/>
        </w:rPr>
      </w:pPr>
      <w:bookmarkStart w:id="1" w:name="block-83971068"/>
      <w:r w:rsidRPr="00C05014">
        <w:rPr>
          <w:rFonts w:ascii="Times New Roman" w:hAnsi="Times New Roman"/>
          <w:b/>
          <w:color w:val="000000"/>
          <w:sz w:val="28"/>
          <w:lang w:val="ru-RU"/>
        </w:rPr>
        <w:lastRenderedPageBreak/>
        <w:t>ПОЯСНИТЕЛЬНАЯ ЗАПИСКА</w:t>
      </w:r>
    </w:p>
    <w:p w:rsidR="00205F42" w:rsidRPr="00C05014" w:rsidRDefault="00205F42">
      <w:pPr>
        <w:spacing w:after="0" w:line="264" w:lineRule="auto"/>
        <w:ind w:left="120"/>
        <w:jc w:val="both"/>
        <w:rPr>
          <w:lang w:val="ru-RU"/>
        </w:rPr>
      </w:pP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w:t>
      </w:r>
      <w:r w:rsidRPr="00C05014">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Переход к изучению геометрии на углублённом уровне позволяет:</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205F42" w:rsidRPr="00C05014" w:rsidRDefault="0062074E">
      <w:pPr>
        <w:spacing w:after="0" w:line="264" w:lineRule="auto"/>
        <w:ind w:firstLine="600"/>
        <w:jc w:val="both"/>
        <w:rPr>
          <w:lang w:val="ru-RU"/>
        </w:rPr>
      </w:pPr>
      <w:bookmarkStart w:id="2" w:name="04eb6aa7-7a2b-4c78-a285-c233698ad3f6"/>
      <w:r w:rsidRPr="00C05014">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2"/>
    </w:p>
    <w:p w:rsidR="00205F42" w:rsidRPr="00C05014" w:rsidRDefault="00205F42">
      <w:pPr>
        <w:rPr>
          <w:lang w:val="ru-RU"/>
        </w:rPr>
        <w:sectPr w:rsidR="00205F42" w:rsidRPr="00C05014">
          <w:pgSz w:w="11906" w:h="16383"/>
          <w:pgMar w:top="1134" w:right="850" w:bottom="1134" w:left="1701" w:header="720" w:footer="720" w:gutter="0"/>
          <w:cols w:space="720"/>
        </w:sectPr>
      </w:pPr>
    </w:p>
    <w:p w:rsidR="00205F42" w:rsidRPr="00C05014" w:rsidRDefault="0062074E">
      <w:pPr>
        <w:spacing w:after="0" w:line="264" w:lineRule="auto"/>
        <w:ind w:left="120"/>
        <w:jc w:val="both"/>
        <w:rPr>
          <w:lang w:val="ru-RU"/>
        </w:rPr>
      </w:pPr>
      <w:bookmarkStart w:id="3" w:name="block-83971061"/>
      <w:bookmarkEnd w:id="1"/>
      <w:r w:rsidRPr="00C05014">
        <w:rPr>
          <w:rFonts w:ascii="Times New Roman" w:hAnsi="Times New Roman"/>
          <w:b/>
          <w:color w:val="000000"/>
          <w:sz w:val="28"/>
          <w:lang w:val="ru-RU"/>
        </w:rPr>
        <w:lastRenderedPageBreak/>
        <w:t>СОДЕРЖАНИЕ ОБУЧЕНИЯ</w:t>
      </w:r>
    </w:p>
    <w:p w:rsidR="00205F42" w:rsidRPr="00C05014" w:rsidRDefault="00205F42">
      <w:pPr>
        <w:spacing w:after="0" w:line="264" w:lineRule="auto"/>
        <w:ind w:left="120"/>
        <w:jc w:val="both"/>
        <w:rPr>
          <w:lang w:val="ru-RU"/>
        </w:rPr>
      </w:pPr>
    </w:p>
    <w:p w:rsidR="00205F42" w:rsidRPr="00C05014" w:rsidRDefault="0062074E">
      <w:pPr>
        <w:spacing w:after="0" w:line="264" w:lineRule="auto"/>
        <w:ind w:left="120"/>
        <w:jc w:val="both"/>
        <w:rPr>
          <w:lang w:val="ru-RU"/>
        </w:rPr>
      </w:pPr>
      <w:r w:rsidRPr="00C05014">
        <w:rPr>
          <w:rFonts w:ascii="Times New Roman" w:hAnsi="Times New Roman"/>
          <w:b/>
          <w:color w:val="000000"/>
          <w:sz w:val="28"/>
          <w:lang w:val="ru-RU"/>
        </w:rPr>
        <w:t>10 КЛАСС</w:t>
      </w:r>
    </w:p>
    <w:p w:rsidR="00205F42" w:rsidRPr="00C05014" w:rsidRDefault="00205F42">
      <w:pPr>
        <w:spacing w:after="0" w:line="264" w:lineRule="auto"/>
        <w:ind w:left="120"/>
        <w:jc w:val="both"/>
        <w:rPr>
          <w:lang w:val="ru-RU"/>
        </w:rPr>
      </w:pP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Прямые и плоскости в пространстве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Многогранники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C05014">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C05014">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C05014">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Векторы и координаты в пространстве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205F42" w:rsidRPr="00C05014" w:rsidRDefault="0062074E">
      <w:pPr>
        <w:spacing w:after="0" w:line="264" w:lineRule="auto"/>
        <w:ind w:left="120"/>
        <w:jc w:val="both"/>
        <w:rPr>
          <w:lang w:val="ru-RU"/>
        </w:rPr>
      </w:pPr>
      <w:r w:rsidRPr="00C05014">
        <w:rPr>
          <w:rFonts w:ascii="Times New Roman" w:hAnsi="Times New Roman"/>
          <w:b/>
          <w:color w:val="000000"/>
          <w:sz w:val="28"/>
          <w:lang w:val="ru-RU"/>
        </w:rPr>
        <w:t>11 КЛАСС</w:t>
      </w:r>
    </w:p>
    <w:p w:rsidR="00205F42" w:rsidRPr="00C05014" w:rsidRDefault="00205F42">
      <w:pPr>
        <w:spacing w:after="0" w:line="264" w:lineRule="auto"/>
        <w:ind w:left="120"/>
        <w:jc w:val="both"/>
        <w:rPr>
          <w:lang w:val="ru-RU"/>
        </w:rPr>
      </w:pP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Тела вращения</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C05014">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Векторы и координаты в пространстве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Движения в пространстве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205F42" w:rsidRPr="00C05014" w:rsidRDefault="00205F42">
      <w:pPr>
        <w:rPr>
          <w:lang w:val="ru-RU"/>
        </w:rPr>
        <w:sectPr w:rsidR="00205F42" w:rsidRPr="00C05014">
          <w:pgSz w:w="11906" w:h="16383"/>
          <w:pgMar w:top="1134" w:right="850" w:bottom="1134" w:left="1701" w:header="720" w:footer="720" w:gutter="0"/>
          <w:cols w:space="720"/>
        </w:sectPr>
      </w:pPr>
    </w:p>
    <w:p w:rsidR="00205F42" w:rsidRPr="00C05014" w:rsidRDefault="0062074E">
      <w:pPr>
        <w:spacing w:after="0" w:line="264" w:lineRule="auto"/>
        <w:ind w:left="120"/>
        <w:jc w:val="both"/>
        <w:rPr>
          <w:lang w:val="ru-RU"/>
        </w:rPr>
      </w:pPr>
      <w:bookmarkStart w:id="4" w:name="block-83971062"/>
      <w:bookmarkEnd w:id="3"/>
      <w:r w:rsidRPr="00C05014">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205F42" w:rsidRPr="00C05014" w:rsidRDefault="00205F42">
      <w:pPr>
        <w:spacing w:after="0" w:line="264" w:lineRule="auto"/>
        <w:ind w:left="120"/>
        <w:jc w:val="both"/>
        <w:rPr>
          <w:lang w:val="ru-RU"/>
        </w:rPr>
      </w:pPr>
    </w:p>
    <w:p w:rsidR="00205F42" w:rsidRPr="00C05014" w:rsidRDefault="0062074E">
      <w:pPr>
        <w:spacing w:after="0" w:line="264" w:lineRule="auto"/>
        <w:ind w:left="120"/>
        <w:jc w:val="both"/>
        <w:rPr>
          <w:lang w:val="ru-RU"/>
        </w:rPr>
      </w:pPr>
      <w:r w:rsidRPr="00C05014">
        <w:rPr>
          <w:rFonts w:ascii="Times New Roman" w:hAnsi="Times New Roman"/>
          <w:b/>
          <w:color w:val="000000"/>
          <w:sz w:val="28"/>
          <w:lang w:val="ru-RU"/>
        </w:rPr>
        <w:t>ЛИЧНОСТНЫЕ РЕЗУЛЬТАТЫ</w:t>
      </w:r>
    </w:p>
    <w:p w:rsidR="00205F42" w:rsidRPr="00C05014" w:rsidRDefault="00205F42">
      <w:pPr>
        <w:spacing w:after="0" w:line="264" w:lineRule="auto"/>
        <w:ind w:left="120"/>
        <w:jc w:val="both"/>
        <w:rPr>
          <w:lang w:val="ru-RU"/>
        </w:rPr>
      </w:pP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1) гражданское воспитание: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2) патриотическое воспитание: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3) духовно-нравственное воспитание: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4) эстетическое воспитание: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5) физическое воспитание: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6) трудовое воспитание: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C05014">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7) экологическое воспитание: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 xml:space="preserve">8) ценности научного познания: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205F42" w:rsidRPr="00C05014" w:rsidRDefault="00205F42">
      <w:pPr>
        <w:spacing w:after="0" w:line="264" w:lineRule="auto"/>
        <w:ind w:left="120"/>
        <w:jc w:val="both"/>
        <w:rPr>
          <w:lang w:val="ru-RU"/>
        </w:rPr>
      </w:pPr>
    </w:p>
    <w:p w:rsidR="00205F42" w:rsidRPr="00C05014" w:rsidRDefault="0062074E">
      <w:pPr>
        <w:spacing w:after="0" w:line="264" w:lineRule="auto"/>
        <w:ind w:left="120"/>
        <w:jc w:val="both"/>
        <w:rPr>
          <w:lang w:val="ru-RU"/>
        </w:rPr>
      </w:pPr>
      <w:r w:rsidRPr="00C05014">
        <w:rPr>
          <w:rFonts w:ascii="Times New Roman" w:hAnsi="Times New Roman"/>
          <w:b/>
          <w:color w:val="000000"/>
          <w:sz w:val="28"/>
          <w:lang w:val="ru-RU"/>
        </w:rPr>
        <w:t>МЕТАПРЕДМЕТНЫЕ РЕЗУЛЬТАТЫ</w:t>
      </w:r>
    </w:p>
    <w:p w:rsidR="00205F42" w:rsidRPr="00C05014" w:rsidRDefault="00205F42">
      <w:pPr>
        <w:spacing w:after="0" w:line="264" w:lineRule="auto"/>
        <w:ind w:left="120"/>
        <w:jc w:val="both"/>
        <w:rPr>
          <w:lang w:val="ru-RU"/>
        </w:rPr>
      </w:pPr>
    </w:p>
    <w:p w:rsidR="00205F42" w:rsidRPr="00C05014" w:rsidRDefault="0062074E">
      <w:pPr>
        <w:spacing w:after="0" w:line="264" w:lineRule="auto"/>
        <w:ind w:left="120"/>
        <w:jc w:val="both"/>
        <w:rPr>
          <w:lang w:val="ru-RU"/>
        </w:rPr>
      </w:pPr>
      <w:r w:rsidRPr="00C05014">
        <w:rPr>
          <w:rFonts w:ascii="Times New Roman" w:hAnsi="Times New Roman"/>
          <w:b/>
          <w:color w:val="000000"/>
          <w:sz w:val="28"/>
          <w:lang w:val="ru-RU"/>
        </w:rPr>
        <w:t>Познавательные универсальные учебные действия</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Базовые логические действия:</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Базовые исследовательские действия:</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Работа с информацией:</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оценивать надёжность информации по самостоятельно сформулированным критериям.</w:t>
      </w:r>
    </w:p>
    <w:p w:rsidR="00205F42" w:rsidRPr="00C05014" w:rsidRDefault="00205F42">
      <w:pPr>
        <w:spacing w:after="0" w:line="264" w:lineRule="auto"/>
        <w:ind w:left="120"/>
        <w:jc w:val="both"/>
        <w:rPr>
          <w:lang w:val="ru-RU"/>
        </w:rPr>
      </w:pPr>
    </w:p>
    <w:p w:rsidR="00205F42" w:rsidRPr="00C05014" w:rsidRDefault="0062074E">
      <w:pPr>
        <w:spacing w:after="0" w:line="264" w:lineRule="auto"/>
        <w:ind w:left="120"/>
        <w:jc w:val="both"/>
        <w:rPr>
          <w:lang w:val="ru-RU"/>
        </w:rPr>
      </w:pPr>
      <w:r w:rsidRPr="00C05014">
        <w:rPr>
          <w:rFonts w:ascii="Times New Roman" w:hAnsi="Times New Roman"/>
          <w:b/>
          <w:color w:val="000000"/>
          <w:sz w:val="28"/>
          <w:lang w:val="ru-RU"/>
        </w:rPr>
        <w:t>Коммуникативные универсальные учебные действия</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Общение:</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05F42" w:rsidRPr="00C05014" w:rsidRDefault="00205F42">
      <w:pPr>
        <w:spacing w:after="0" w:line="264" w:lineRule="auto"/>
        <w:ind w:left="120"/>
        <w:jc w:val="both"/>
        <w:rPr>
          <w:lang w:val="ru-RU"/>
        </w:rPr>
      </w:pPr>
    </w:p>
    <w:p w:rsidR="00205F42" w:rsidRPr="00C05014" w:rsidRDefault="0062074E">
      <w:pPr>
        <w:spacing w:after="0" w:line="264" w:lineRule="auto"/>
        <w:ind w:left="120"/>
        <w:jc w:val="both"/>
        <w:rPr>
          <w:lang w:val="ru-RU"/>
        </w:rPr>
      </w:pPr>
      <w:r w:rsidRPr="00C05014">
        <w:rPr>
          <w:rFonts w:ascii="Times New Roman" w:hAnsi="Times New Roman"/>
          <w:b/>
          <w:color w:val="000000"/>
          <w:sz w:val="28"/>
          <w:lang w:val="ru-RU"/>
        </w:rPr>
        <w:t>Регулятивные универсальные учебные действия</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Самоорганизация:</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Самоконтроль, эмоциональный интеллект:</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205F42" w:rsidRPr="00C05014" w:rsidRDefault="0062074E">
      <w:pPr>
        <w:spacing w:after="0" w:line="264" w:lineRule="auto"/>
        <w:ind w:firstLine="600"/>
        <w:jc w:val="both"/>
        <w:rPr>
          <w:lang w:val="ru-RU"/>
        </w:rPr>
      </w:pPr>
      <w:r w:rsidRPr="00C05014">
        <w:rPr>
          <w:rFonts w:ascii="Times New Roman" w:hAnsi="Times New Roman"/>
          <w:b/>
          <w:color w:val="000000"/>
          <w:sz w:val="28"/>
          <w:lang w:val="ru-RU"/>
        </w:rPr>
        <w:t>Совместная деятельность:</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05F42" w:rsidRPr="00C05014" w:rsidRDefault="00205F42">
      <w:pPr>
        <w:spacing w:after="0" w:line="264" w:lineRule="auto"/>
        <w:ind w:left="120"/>
        <w:jc w:val="both"/>
        <w:rPr>
          <w:lang w:val="ru-RU"/>
        </w:rPr>
      </w:pPr>
    </w:p>
    <w:p w:rsidR="00205F42" w:rsidRPr="00C05014" w:rsidRDefault="0062074E">
      <w:pPr>
        <w:spacing w:after="0" w:line="264" w:lineRule="auto"/>
        <w:ind w:left="120"/>
        <w:jc w:val="both"/>
        <w:rPr>
          <w:lang w:val="ru-RU"/>
        </w:rPr>
      </w:pPr>
      <w:r w:rsidRPr="00C05014">
        <w:rPr>
          <w:rFonts w:ascii="Times New Roman" w:hAnsi="Times New Roman"/>
          <w:b/>
          <w:color w:val="000000"/>
          <w:sz w:val="28"/>
          <w:lang w:val="ru-RU"/>
        </w:rPr>
        <w:t xml:space="preserve">ПРЕДМЕТНЫЕ РЕЗУЛЬТАТЫ </w:t>
      </w:r>
    </w:p>
    <w:p w:rsidR="00205F42" w:rsidRPr="00C05014" w:rsidRDefault="00205F42">
      <w:pPr>
        <w:spacing w:after="0" w:line="264" w:lineRule="auto"/>
        <w:ind w:left="120"/>
        <w:jc w:val="both"/>
        <w:rPr>
          <w:lang w:val="ru-RU"/>
        </w:rPr>
      </w:pP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К концу </w:t>
      </w:r>
      <w:r w:rsidRPr="00C05014">
        <w:rPr>
          <w:rFonts w:ascii="Times New Roman" w:hAnsi="Times New Roman"/>
          <w:b/>
          <w:color w:val="000000"/>
          <w:sz w:val="28"/>
          <w:lang w:val="ru-RU"/>
        </w:rPr>
        <w:t>10 класса</w:t>
      </w:r>
      <w:r w:rsidRPr="00C05014">
        <w:rPr>
          <w:rFonts w:ascii="Times New Roman" w:hAnsi="Times New Roman"/>
          <w:color w:val="000000"/>
          <w:sz w:val="28"/>
          <w:lang w:val="ru-RU"/>
        </w:rPr>
        <w:t xml:space="preserve"> обучающийся научится:</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свободно оперировать понятиями, связанными с многогранниками;</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классифицировать многогранники, выбирая основания для классификации;</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свободно оперировать понятиями, связанными с сечением многогранников плоскостью;</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205F42" w:rsidRDefault="0062074E">
      <w:pPr>
        <w:numPr>
          <w:ilvl w:val="0"/>
          <w:numId w:val="1"/>
        </w:numPr>
        <w:spacing w:after="0" w:line="264" w:lineRule="auto"/>
        <w:jc w:val="both"/>
      </w:pPr>
      <w:r>
        <w:rPr>
          <w:rFonts w:ascii="Times New Roman" w:hAnsi="Times New Roman"/>
          <w:color w:val="000000"/>
          <w:sz w:val="28"/>
        </w:rPr>
        <w:t>выполнять действия над векторами;</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05F42" w:rsidRPr="00C05014" w:rsidRDefault="0062074E">
      <w:pPr>
        <w:numPr>
          <w:ilvl w:val="0"/>
          <w:numId w:val="1"/>
        </w:numPr>
        <w:spacing w:after="0" w:line="264" w:lineRule="auto"/>
        <w:jc w:val="both"/>
        <w:rPr>
          <w:lang w:val="ru-RU"/>
        </w:rPr>
      </w:pPr>
      <w:r w:rsidRPr="00C05014">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205F42" w:rsidRPr="00C05014" w:rsidRDefault="0062074E">
      <w:pPr>
        <w:spacing w:after="0" w:line="264" w:lineRule="auto"/>
        <w:ind w:firstLine="600"/>
        <w:jc w:val="both"/>
        <w:rPr>
          <w:lang w:val="ru-RU"/>
        </w:rPr>
      </w:pPr>
      <w:r w:rsidRPr="00C05014">
        <w:rPr>
          <w:rFonts w:ascii="Times New Roman" w:hAnsi="Times New Roman"/>
          <w:color w:val="000000"/>
          <w:sz w:val="28"/>
          <w:lang w:val="ru-RU"/>
        </w:rPr>
        <w:t xml:space="preserve">К концу </w:t>
      </w:r>
      <w:r w:rsidRPr="00C05014">
        <w:rPr>
          <w:rFonts w:ascii="Times New Roman" w:hAnsi="Times New Roman"/>
          <w:b/>
          <w:color w:val="000000"/>
          <w:sz w:val="28"/>
          <w:lang w:val="ru-RU"/>
        </w:rPr>
        <w:t>11 класса</w:t>
      </w:r>
      <w:r w:rsidRPr="00C05014">
        <w:rPr>
          <w:rFonts w:ascii="Times New Roman" w:hAnsi="Times New Roman"/>
          <w:color w:val="000000"/>
          <w:sz w:val="28"/>
          <w:lang w:val="ru-RU"/>
        </w:rPr>
        <w:t xml:space="preserve"> обучающийся научится:</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оперировать понятиями, связанными с телами вращения: цилиндром, конусом, сферой и шаром;</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классифицировать взаимное расположение сферы и плоскости;</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вычислять соотношения между площадями поверхностей и объёмами подобных тел;</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свободно оперировать понятием вектор в пространстве;</w:t>
      </w:r>
    </w:p>
    <w:p w:rsidR="00205F42" w:rsidRDefault="0062074E">
      <w:pPr>
        <w:numPr>
          <w:ilvl w:val="0"/>
          <w:numId w:val="2"/>
        </w:numPr>
        <w:spacing w:after="0" w:line="264" w:lineRule="auto"/>
        <w:jc w:val="both"/>
      </w:pPr>
      <w:r>
        <w:rPr>
          <w:rFonts w:ascii="Times New Roman" w:hAnsi="Times New Roman"/>
          <w:color w:val="000000"/>
          <w:sz w:val="28"/>
        </w:rPr>
        <w:t>выполнять операции над векторами;</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задавать плоскость уравнением в декартовой системе координат;</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rsidR="00205F42" w:rsidRDefault="0062074E">
      <w:pPr>
        <w:numPr>
          <w:ilvl w:val="0"/>
          <w:numId w:val="2"/>
        </w:numPr>
        <w:spacing w:after="0" w:line="264" w:lineRule="auto"/>
        <w:jc w:val="both"/>
      </w:pPr>
      <w:r>
        <w:rPr>
          <w:rFonts w:ascii="Times New Roman" w:hAnsi="Times New Roman"/>
          <w:color w:val="000000"/>
          <w:sz w:val="28"/>
        </w:rPr>
        <w:lastRenderedPageBreak/>
        <w:t>доказывать геометрические утверждения;</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05F42" w:rsidRPr="00C05014" w:rsidRDefault="0062074E">
      <w:pPr>
        <w:numPr>
          <w:ilvl w:val="0"/>
          <w:numId w:val="2"/>
        </w:numPr>
        <w:spacing w:after="0" w:line="264" w:lineRule="auto"/>
        <w:jc w:val="both"/>
        <w:rPr>
          <w:lang w:val="ru-RU"/>
        </w:rPr>
      </w:pPr>
      <w:r w:rsidRPr="00C05014">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205F42" w:rsidRPr="00C05014" w:rsidRDefault="00205F42">
      <w:pPr>
        <w:rPr>
          <w:lang w:val="ru-RU"/>
        </w:rPr>
        <w:sectPr w:rsidR="00205F42" w:rsidRPr="00C05014">
          <w:pgSz w:w="11906" w:h="16383"/>
          <w:pgMar w:top="1134" w:right="850" w:bottom="1134" w:left="1701" w:header="720" w:footer="720" w:gutter="0"/>
          <w:cols w:space="720"/>
        </w:sectPr>
      </w:pPr>
    </w:p>
    <w:p w:rsidR="00205F42" w:rsidRDefault="0062074E">
      <w:pPr>
        <w:spacing w:after="0"/>
        <w:ind w:left="120"/>
      </w:pPr>
      <w:bookmarkStart w:id="5" w:name="block-83971059"/>
      <w:bookmarkEnd w:id="4"/>
      <w:r w:rsidRPr="00C0501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05F42" w:rsidRDefault="0062074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205F42">
        <w:trPr>
          <w:trHeight w:val="144"/>
          <w:tblCellSpacing w:w="20" w:type="nil"/>
        </w:trPr>
        <w:tc>
          <w:tcPr>
            <w:tcW w:w="446" w:type="dxa"/>
            <w:vMerge w:val="restart"/>
            <w:tcMar>
              <w:top w:w="50" w:type="dxa"/>
              <w:left w:w="100" w:type="dxa"/>
            </w:tcMar>
            <w:vAlign w:val="center"/>
          </w:tcPr>
          <w:p w:rsidR="00205F42" w:rsidRDefault="0062074E">
            <w:pPr>
              <w:spacing w:after="0"/>
              <w:ind w:left="135"/>
            </w:pPr>
            <w:r>
              <w:rPr>
                <w:rFonts w:ascii="Times New Roman" w:hAnsi="Times New Roman"/>
                <w:b/>
                <w:color w:val="000000"/>
                <w:sz w:val="24"/>
              </w:rPr>
              <w:t xml:space="preserve">№ п/п </w:t>
            </w:r>
          </w:p>
          <w:p w:rsidR="00205F42" w:rsidRDefault="00205F42">
            <w:pPr>
              <w:spacing w:after="0"/>
              <w:ind w:left="135"/>
            </w:pPr>
          </w:p>
        </w:tc>
        <w:tc>
          <w:tcPr>
            <w:tcW w:w="3344" w:type="dxa"/>
            <w:vMerge w:val="restart"/>
            <w:tcMar>
              <w:top w:w="50" w:type="dxa"/>
              <w:left w:w="100" w:type="dxa"/>
            </w:tcMar>
            <w:vAlign w:val="center"/>
          </w:tcPr>
          <w:p w:rsidR="00205F42" w:rsidRDefault="0062074E">
            <w:pPr>
              <w:spacing w:after="0"/>
              <w:ind w:left="135"/>
            </w:pPr>
            <w:r>
              <w:rPr>
                <w:rFonts w:ascii="Times New Roman" w:hAnsi="Times New Roman"/>
                <w:b/>
                <w:color w:val="000000"/>
                <w:sz w:val="24"/>
              </w:rPr>
              <w:t xml:space="preserve">Наименование разделов и тем программы </w:t>
            </w:r>
          </w:p>
          <w:p w:rsidR="00205F42" w:rsidRDefault="00205F42">
            <w:pPr>
              <w:spacing w:after="0"/>
              <w:ind w:left="135"/>
            </w:pPr>
          </w:p>
        </w:tc>
        <w:tc>
          <w:tcPr>
            <w:tcW w:w="0" w:type="auto"/>
            <w:gridSpan w:val="3"/>
            <w:tcMar>
              <w:top w:w="50" w:type="dxa"/>
              <w:left w:w="100" w:type="dxa"/>
            </w:tcMar>
            <w:vAlign w:val="center"/>
          </w:tcPr>
          <w:p w:rsidR="00205F42" w:rsidRDefault="0062074E">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205F42" w:rsidRDefault="0062074E">
            <w:pPr>
              <w:spacing w:after="0"/>
              <w:ind w:left="135"/>
            </w:pPr>
            <w:r>
              <w:rPr>
                <w:rFonts w:ascii="Times New Roman" w:hAnsi="Times New Roman"/>
                <w:b/>
                <w:color w:val="000000"/>
                <w:sz w:val="24"/>
              </w:rPr>
              <w:t xml:space="preserve">Электронные (цифровые) образовательные ресурсы </w:t>
            </w:r>
          </w:p>
          <w:p w:rsidR="00205F42" w:rsidRDefault="00205F42">
            <w:pPr>
              <w:spacing w:after="0"/>
              <w:ind w:left="135"/>
            </w:pPr>
          </w:p>
        </w:tc>
      </w:tr>
      <w:tr w:rsidR="00205F42">
        <w:trPr>
          <w:trHeight w:val="144"/>
          <w:tblCellSpacing w:w="20" w:type="nil"/>
        </w:trPr>
        <w:tc>
          <w:tcPr>
            <w:tcW w:w="0" w:type="auto"/>
            <w:vMerge/>
            <w:tcBorders>
              <w:top w:val="nil"/>
            </w:tcBorders>
            <w:tcMar>
              <w:top w:w="50" w:type="dxa"/>
              <w:left w:w="100" w:type="dxa"/>
            </w:tcMar>
          </w:tcPr>
          <w:p w:rsidR="00205F42" w:rsidRDefault="00205F42"/>
        </w:tc>
        <w:tc>
          <w:tcPr>
            <w:tcW w:w="0" w:type="auto"/>
            <w:vMerge/>
            <w:tcBorders>
              <w:top w:val="nil"/>
            </w:tcBorders>
            <w:tcMar>
              <w:top w:w="50" w:type="dxa"/>
              <w:left w:w="100" w:type="dxa"/>
            </w:tcMar>
          </w:tcPr>
          <w:p w:rsidR="00205F42" w:rsidRDefault="00205F42"/>
        </w:tc>
        <w:tc>
          <w:tcPr>
            <w:tcW w:w="949" w:type="dxa"/>
            <w:tcMar>
              <w:top w:w="50" w:type="dxa"/>
              <w:left w:w="100" w:type="dxa"/>
            </w:tcMar>
            <w:vAlign w:val="center"/>
          </w:tcPr>
          <w:p w:rsidR="00205F42" w:rsidRDefault="0062074E">
            <w:pPr>
              <w:spacing w:after="0"/>
              <w:ind w:left="135"/>
            </w:pPr>
            <w:r>
              <w:rPr>
                <w:rFonts w:ascii="Times New Roman" w:hAnsi="Times New Roman"/>
                <w:b/>
                <w:color w:val="000000"/>
                <w:sz w:val="24"/>
              </w:rPr>
              <w:t xml:space="preserve">Всего </w:t>
            </w:r>
          </w:p>
          <w:p w:rsidR="00205F42" w:rsidRDefault="00205F42">
            <w:pPr>
              <w:spacing w:after="0"/>
              <w:ind w:left="135"/>
            </w:pPr>
          </w:p>
        </w:tc>
        <w:tc>
          <w:tcPr>
            <w:tcW w:w="1667" w:type="dxa"/>
            <w:tcMar>
              <w:top w:w="50" w:type="dxa"/>
              <w:left w:w="100" w:type="dxa"/>
            </w:tcMar>
            <w:vAlign w:val="center"/>
          </w:tcPr>
          <w:p w:rsidR="00205F42" w:rsidRDefault="0062074E">
            <w:pPr>
              <w:spacing w:after="0"/>
              <w:ind w:left="135"/>
            </w:pPr>
            <w:r>
              <w:rPr>
                <w:rFonts w:ascii="Times New Roman" w:hAnsi="Times New Roman"/>
                <w:b/>
                <w:color w:val="000000"/>
                <w:sz w:val="24"/>
              </w:rPr>
              <w:t xml:space="preserve">Контрольные работы </w:t>
            </w:r>
          </w:p>
          <w:p w:rsidR="00205F42" w:rsidRDefault="00205F42">
            <w:pPr>
              <w:spacing w:after="0"/>
              <w:ind w:left="135"/>
            </w:pPr>
          </w:p>
        </w:tc>
        <w:tc>
          <w:tcPr>
            <w:tcW w:w="1756" w:type="dxa"/>
            <w:tcMar>
              <w:top w:w="50" w:type="dxa"/>
              <w:left w:w="100" w:type="dxa"/>
            </w:tcMar>
            <w:vAlign w:val="center"/>
          </w:tcPr>
          <w:p w:rsidR="00205F42" w:rsidRDefault="0062074E">
            <w:pPr>
              <w:spacing w:after="0"/>
              <w:ind w:left="135"/>
            </w:pPr>
            <w:r>
              <w:rPr>
                <w:rFonts w:ascii="Times New Roman" w:hAnsi="Times New Roman"/>
                <w:b/>
                <w:color w:val="000000"/>
                <w:sz w:val="24"/>
              </w:rPr>
              <w:t xml:space="preserve">Практические работы </w:t>
            </w:r>
          </w:p>
          <w:p w:rsidR="00205F42" w:rsidRDefault="00205F42">
            <w:pPr>
              <w:spacing w:after="0"/>
              <w:ind w:left="135"/>
            </w:pPr>
          </w:p>
        </w:tc>
        <w:tc>
          <w:tcPr>
            <w:tcW w:w="0" w:type="auto"/>
            <w:vMerge/>
            <w:tcBorders>
              <w:top w:val="nil"/>
            </w:tcBorders>
            <w:tcMar>
              <w:top w:w="50" w:type="dxa"/>
              <w:left w:w="100" w:type="dxa"/>
            </w:tcMar>
          </w:tcPr>
          <w:p w:rsidR="00205F42" w:rsidRDefault="00205F42"/>
        </w:tc>
      </w:tr>
      <w:tr w:rsidR="00205F42">
        <w:trPr>
          <w:trHeight w:val="144"/>
          <w:tblCellSpacing w:w="20" w:type="nil"/>
        </w:trPr>
        <w:tc>
          <w:tcPr>
            <w:tcW w:w="446" w:type="dxa"/>
            <w:tcMar>
              <w:top w:w="50" w:type="dxa"/>
              <w:left w:w="100" w:type="dxa"/>
            </w:tcMar>
            <w:vAlign w:val="center"/>
          </w:tcPr>
          <w:p w:rsidR="00205F42" w:rsidRDefault="0062074E">
            <w:pPr>
              <w:spacing w:after="0"/>
            </w:pPr>
            <w:r>
              <w:rPr>
                <w:rFonts w:ascii="Times New Roman" w:hAnsi="Times New Roman"/>
                <w:color w:val="000000"/>
                <w:sz w:val="24"/>
              </w:rPr>
              <w:t>1</w:t>
            </w:r>
          </w:p>
        </w:tc>
        <w:tc>
          <w:tcPr>
            <w:tcW w:w="3344" w:type="dxa"/>
            <w:tcMar>
              <w:top w:w="50" w:type="dxa"/>
              <w:left w:w="100" w:type="dxa"/>
            </w:tcMar>
            <w:vAlign w:val="center"/>
          </w:tcPr>
          <w:p w:rsidR="00205F42" w:rsidRDefault="0062074E">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05F42" w:rsidRDefault="00205F42">
            <w:pPr>
              <w:spacing w:after="0"/>
              <w:ind w:left="135"/>
              <w:jc w:val="center"/>
            </w:pPr>
          </w:p>
        </w:tc>
        <w:tc>
          <w:tcPr>
            <w:tcW w:w="2568" w:type="dxa"/>
            <w:tcMar>
              <w:top w:w="50" w:type="dxa"/>
              <w:left w:w="100" w:type="dxa"/>
            </w:tcMar>
            <w:vAlign w:val="center"/>
          </w:tcPr>
          <w:p w:rsidR="00205F42" w:rsidRDefault="00205F42">
            <w:pPr>
              <w:spacing w:after="0"/>
              <w:ind w:left="135"/>
            </w:pPr>
          </w:p>
        </w:tc>
      </w:tr>
      <w:tr w:rsidR="00205F42">
        <w:trPr>
          <w:trHeight w:val="144"/>
          <w:tblCellSpacing w:w="20" w:type="nil"/>
        </w:trPr>
        <w:tc>
          <w:tcPr>
            <w:tcW w:w="446" w:type="dxa"/>
            <w:tcMar>
              <w:top w:w="50" w:type="dxa"/>
              <w:left w:w="100" w:type="dxa"/>
            </w:tcMar>
            <w:vAlign w:val="center"/>
          </w:tcPr>
          <w:p w:rsidR="00205F42" w:rsidRDefault="0062074E">
            <w:pPr>
              <w:spacing w:after="0"/>
            </w:pPr>
            <w:r>
              <w:rPr>
                <w:rFonts w:ascii="Times New Roman" w:hAnsi="Times New Roman"/>
                <w:color w:val="000000"/>
                <w:sz w:val="24"/>
              </w:rPr>
              <w:t>2</w:t>
            </w:r>
          </w:p>
        </w:tc>
        <w:tc>
          <w:tcPr>
            <w:tcW w:w="3344" w:type="dxa"/>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05F42" w:rsidRDefault="00205F42">
            <w:pPr>
              <w:spacing w:after="0"/>
              <w:ind w:left="135"/>
              <w:jc w:val="center"/>
            </w:pPr>
          </w:p>
        </w:tc>
        <w:tc>
          <w:tcPr>
            <w:tcW w:w="2568" w:type="dxa"/>
            <w:tcMar>
              <w:top w:w="50" w:type="dxa"/>
              <w:left w:w="100" w:type="dxa"/>
            </w:tcMar>
            <w:vAlign w:val="center"/>
          </w:tcPr>
          <w:p w:rsidR="00205F42" w:rsidRDefault="00205F42">
            <w:pPr>
              <w:spacing w:after="0"/>
              <w:ind w:left="135"/>
            </w:pPr>
          </w:p>
        </w:tc>
      </w:tr>
      <w:tr w:rsidR="00205F42">
        <w:trPr>
          <w:trHeight w:val="144"/>
          <w:tblCellSpacing w:w="20" w:type="nil"/>
        </w:trPr>
        <w:tc>
          <w:tcPr>
            <w:tcW w:w="446" w:type="dxa"/>
            <w:tcMar>
              <w:top w:w="50" w:type="dxa"/>
              <w:left w:w="100" w:type="dxa"/>
            </w:tcMar>
            <w:vAlign w:val="center"/>
          </w:tcPr>
          <w:p w:rsidR="00205F42" w:rsidRDefault="0062074E">
            <w:pPr>
              <w:spacing w:after="0"/>
            </w:pPr>
            <w:r>
              <w:rPr>
                <w:rFonts w:ascii="Times New Roman" w:hAnsi="Times New Roman"/>
                <w:color w:val="000000"/>
                <w:sz w:val="24"/>
              </w:rPr>
              <w:t>3</w:t>
            </w:r>
          </w:p>
        </w:tc>
        <w:tc>
          <w:tcPr>
            <w:tcW w:w="3344" w:type="dxa"/>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205F42" w:rsidRDefault="00205F42">
            <w:pPr>
              <w:spacing w:after="0"/>
              <w:ind w:left="135"/>
              <w:jc w:val="center"/>
            </w:pPr>
          </w:p>
        </w:tc>
        <w:tc>
          <w:tcPr>
            <w:tcW w:w="1756" w:type="dxa"/>
            <w:tcMar>
              <w:top w:w="50" w:type="dxa"/>
              <w:left w:w="100" w:type="dxa"/>
            </w:tcMar>
            <w:vAlign w:val="center"/>
          </w:tcPr>
          <w:p w:rsidR="00205F42" w:rsidRDefault="00205F42">
            <w:pPr>
              <w:spacing w:after="0"/>
              <w:ind w:left="135"/>
              <w:jc w:val="center"/>
            </w:pPr>
          </w:p>
        </w:tc>
        <w:tc>
          <w:tcPr>
            <w:tcW w:w="2568" w:type="dxa"/>
            <w:tcMar>
              <w:top w:w="50" w:type="dxa"/>
              <w:left w:w="100" w:type="dxa"/>
            </w:tcMar>
            <w:vAlign w:val="center"/>
          </w:tcPr>
          <w:p w:rsidR="00205F42" w:rsidRDefault="00205F42">
            <w:pPr>
              <w:spacing w:after="0"/>
              <w:ind w:left="135"/>
            </w:pPr>
          </w:p>
        </w:tc>
      </w:tr>
      <w:tr w:rsidR="00205F42">
        <w:trPr>
          <w:trHeight w:val="144"/>
          <w:tblCellSpacing w:w="20" w:type="nil"/>
        </w:trPr>
        <w:tc>
          <w:tcPr>
            <w:tcW w:w="446" w:type="dxa"/>
            <w:tcMar>
              <w:top w:w="50" w:type="dxa"/>
              <w:left w:w="100" w:type="dxa"/>
            </w:tcMar>
            <w:vAlign w:val="center"/>
          </w:tcPr>
          <w:p w:rsidR="00205F42" w:rsidRDefault="0062074E">
            <w:pPr>
              <w:spacing w:after="0"/>
            </w:pPr>
            <w:r>
              <w:rPr>
                <w:rFonts w:ascii="Times New Roman" w:hAnsi="Times New Roman"/>
                <w:color w:val="000000"/>
                <w:sz w:val="24"/>
              </w:rPr>
              <w:t>4</w:t>
            </w:r>
          </w:p>
        </w:tc>
        <w:tc>
          <w:tcPr>
            <w:tcW w:w="3344" w:type="dxa"/>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205F42" w:rsidRDefault="00205F42">
            <w:pPr>
              <w:spacing w:after="0"/>
              <w:ind w:left="135"/>
              <w:jc w:val="center"/>
            </w:pPr>
          </w:p>
        </w:tc>
        <w:tc>
          <w:tcPr>
            <w:tcW w:w="1756" w:type="dxa"/>
            <w:tcMar>
              <w:top w:w="50" w:type="dxa"/>
              <w:left w:w="100" w:type="dxa"/>
            </w:tcMar>
            <w:vAlign w:val="center"/>
          </w:tcPr>
          <w:p w:rsidR="00205F42" w:rsidRDefault="00205F42">
            <w:pPr>
              <w:spacing w:after="0"/>
              <w:ind w:left="135"/>
              <w:jc w:val="center"/>
            </w:pPr>
          </w:p>
        </w:tc>
        <w:tc>
          <w:tcPr>
            <w:tcW w:w="2568" w:type="dxa"/>
            <w:tcMar>
              <w:top w:w="50" w:type="dxa"/>
              <w:left w:w="100" w:type="dxa"/>
            </w:tcMar>
            <w:vAlign w:val="center"/>
          </w:tcPr>
          <w:p w:rsidR="00205F42" w:rsidRDefault="00205F42">
            <w:pPr>
              <w:spacing w:after="0"/>
              <w:ind w:left="135"/>
            </w:pPr>
          </w:p>
        </w:tc>
      </w:tr>
      <w:tr w:rsidR="00205F42">
        <w:trPr>
          <w:trHeight w:val="144"/>
          <w:tblCellSpacing w:w="20" w:type="nil"/>
        </w:trPr>
        <w:tc>
          <w:tcPr>
            <w:tcW w:w="446" w:type="dxa"/>
            <w:tcMar>
              <w:top w:w="50" w:type="dxa"/>
              <w:left w:w="100" w:type="dxa"/>
            </w:tcMar>
            <w:vAlign w:val="center"/>
          </w:tcPr>
          <w:p w:rsidR="00205F42" w:rsidRDefault="0062074E">
            <w:pPr>
              <w:spacing w:after="0"/>
            </w:pPr>
            <w:r>
              <w:rPr>
                <w:rFonts w:ascii="Times New Roman" w:hAnsi="Times New Roman"/>
                <w:color w:val="000000"/>
                <w:sz w:val="24"/>
              </w:rPr>
              <w:t>5</w:t>
            </w:r>
          </w:p>
        </w:tc>
        <w:tc>
          <w:tcPr>
            <w:tcW w:w="3344" w:type="dxa"/>
            <w:tcMar>
              <w:top w:w="50" w:type="dxa"/>
              <w:left w:w="100" w:type="dxa"/>
            </w:tcMar>
            <w:vAlign w:val="center"/>
          </w:tcPr>
          <w:p w:rsidR="00205F42" w:rsidRDefault="0062074E">
            <w:pPr>
              <w:spacing w:after="0"/>
              <w:ind w:left="135"/>
            </w:pPr>
            <w:r>
              <w:rPr>
                <w:rFonts w:ascii="Times New Roman" w:hAnsi="Times New Roman"/>
                <w:color w:val="000000"/>
                <w:sz w:val="24"/>
              </w:rPr>
              <w:t>Углы и расстояния</w:t>
            </w:r>
          </w:p>
        </w:tc>
        <w:tc>
          <w:tcPr>
            <w:tcW w:w="949"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05F42" w:rsidRDefault="00205F42">
            <w:pPr>
              <w:spacing w:after="0"/>
              <w:ind w:left="135"/>
              <w:jc w:val="center"/>
            </w:pPr>
          </w:p>
        </w:tc>
        <w:tc>
          <w:tcPr>
            <w:tcW w:w="2568" w:type="dxa"/>
            <w:tcMar>
              <w:top w:w="50" w:type="dxa"/>
              <w:left w:w="100" w:type="dxa"/>
            </w:tcMar>
            <w:vAlign w:val="center"/>
          </w:tcPr>
          <w:p w:rsidR="00205F42" w:rsidRDefault="00205F42">
            <w:pPr>
              <w:spacing w:after="0"/>
              <w:ind w:left="135"/>
            </w:pPr>
          </w:p>
        </w:tc>
      </w:tr>
      <w:tr w:rsidR="00205F42">
        <w:trPr>
          <w:trHeight w:val="144"/>
          <w:tblCellSpacing w:w="20" w:type="nil"/>
        </w:trPr>
        <w:tc>
          <w:tcPr>
            <w:tcW w:w="446" w:type="dxa"/>
            <w:tcMar>
              <w:top w:w="50" w:type="dxa"/>
              <w:left w:w="100" w:type="dxa"/>
            </w:tcMar>
            <w:vAlign w:val="center"/>
          </w:tcPr>
          <w:p w:rsidR="00205F42" w:rsidRDefault="0062074E">
            <w:pPr>
              <w:spacing w:after="0"/>
            </w:pPr>
            <w:r>
              <w:rPr>
                <w:rFonts w:ascii="Times New Roman" w:hAnsi="Times New Roman"/>
                <w:color w:val="000000"/>
                <w:sz w:val="24"/>
              </w:rPr>
              <w:t>6</w:t>
            </w:r>
          </w:p>
        </w:tc>
        <w:tc>
          <w:tcPr>
            <w:tcW w:w="3344" w:type="dxa"/>
            <w:tcMar>
              <w:top w:w="50" w:type="dxa"/>
              <w:left w:w="100" w:type="dxa"/>
            </w:tcMar>
            <w:vAlign w:val="center"/>
          </w:tcPr>
          <w:p w:rsidR="00205F42" w:rsidRDefault="0062074E">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05F42" w:rsidRDefault="00205F42">
            <w:pPr>
              <w:spacing w:after="0"/>
              <w:ind w:left="135"/>
              <w:jc w:val="center"/>
            </w:pPr>
          </w:p>
        </w:tc>
        <w:tc>
          <w:tcPr>
            <w:tcW w:w="2568" w:type="dxa"/>
            <w:tcMar>
              <w:top w:w="50" w:type="dxa"/>
              <w:left w:w="100" w:type="dxa"/>
            </w:tcMar>
            <w:vAlign w:val="center"/>
          </w:tcPr>
          <w:p w:rsidR="00205F42" w:rsidRDefault="00205F42">
            <w:pPr>
              <w:spacing w:after="0"/>
              <w:ind w:left="135"/>
            </w:pPr>
          </w:p>
        </w:tc>
      </w:tr>
      <w:tr w:rsidR="00205F42">
        <w:trPr>
          <w:trHeight w:val="144"/>
          <w:tblCellSpacing w:w="20" w:type="nil"/>
        </w:trPr>
        <w:tc>
          <w:tcPr>
            <w:tcW w:w="446" w:type="dxa"/>
            <w:tcMar>
              <w:top w:w="50" w:type="dxa"/>
              <w:left w:w="100" w:type="dxa"/>
            </w:tcMar>
            <w:vAlign w:val="center"/>
          </w:tcPr>
          <w:p w:rsidR="00205F42" w:rsidRDefault="0062074E">
            <w:pPr>
              <w:spacing w:after="0"/>
            </w:pPr>
            <w:r>
              <w:rPr>
                <w:rFonts w:ascii="Times New Roman" w:hAnsi="Times New Roman"/>
                <w:color w:val="000000"/>
                <w:sz w:val="24"/>
              </w:rPr>
              <w:t>7</w:t>
            </w:r>
          </w:p>
        </w:tc>
        <w:tc>
          <w:tcPr>
            <w:tcW w:w="3344" w:type="dxa"/>
            <w:tcMar>
              <w:top w:w="50" w:type="dxa"/>
              <w:left w:w="100" w:type="dxa"/>
            </w:tcMar>
            <w:vAlign w:val="center"/>
          </w:tcPr>
          <w:p w:rsidR="00205F42" w:rsidRDefault="0062074E">
            <w:pPr>
              <w:spacing w:after="0"/>
              <w:ind w:left="135"/>
            </w:pPr>
            <w:r>
              <w:rPr>
                <w:rFonts w:ascii="Times New Roman" w:hAnsi="Times New Roman"/>
                <w:color w:val="000000"/>
                <w:sz w:val="24"/>
              </w:rPr>
              <w:t>Векторы в пространстве</w:t>
            </w:r>
          </w:p>
        </w:tc>
        <w:tc>
          <w:tcPr>
            <w:tcW w:w="949"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205F42" w:rsidRDefault="00205F42">
            <w:pPr>
              <w:spacing w:after="0"/>
              <w:ind w:left="135"/>
              <w:jc w:val="center"/>
            </w:pPr>
          </w:p>
        </w:tc>
        <w:tc>
          <w:tcPr>
            <w:tcW w:w="1756" w:type="dxa"/>
            <w:tcMar>
              <w:top w:w="50" w:type="dxa"/>
              <w:left w:w="100" w:type="dxa"/>
            </w:tcMar>
            <w:vAlign w:val="center"/>
          </w:tcPr>
          <w:p w:rsidR="00205F42" w:rsidRDefault="00205F42">
            <w:pPr>
              <w:spacing w:after="0"/>
              <w:ind w:left="135"/>
              <w:jc w:val="center"/>
            </w:pPr>
          </w:p>
        </w:tc>
        <w:tc>
          <w:tcPr>
            <w:tcW w:w="2568" w:type="dxa"/>
            <w:tcMar>
              <w:top w:w="50" w:type="dxa"/>
              <w:left w:w="100" w:type="dxa"/>
            </w:tcMar>
            <w:vAlign w:val="center"/>
          </w:tcPr>
          <w:p w:rsidR="00205F42" w:rsidRDefault="00205F42">
            <w:pPr>
              <w:spacing w:after="0"/>
              <w:ind w:left="135"/>
            </w:pPr>
          </w:p>
        </w:tc>
      </w:tr>
      <w:tr w:rsidR="00205F42">
        <w:trPr>
          <w:trHeight w:val="144"/>
          <w:tblCellSpacing w:w="20" w:type="nil"/>
        </w:trPr>
        <w:tc>
          <w:tcPr>
            <w:tcW w:w="446" w:type="dxa"/>
            <w:tcMar>
              <w:top w:w="50" w:type="dxa"/>
              <w:left w:w="100" w:type="dxa"/>
            </w:tcMar>
            <w:vAlign w:val="center"/>
          </w:tcPr>
          <w:p w:rsidR="00205F42" w:rsidRDefault="0062074E">
            <w:pPr>
              <w:spacing w:after="0"/>
            </w:pPr>
            <w:r>
              <w:rPr>
                <w:rFonts w:ascii="Times New Roman" w:hAnsi="Times New Roman"/>
                <w:color w:val="000000"/>
                <w:sz w:val="24"/>
              </w:rPr>
              <w:t>8</w:t>
            </w:r>
          </w:p>
        </w:tc>
        <w:tc>
          <w:tcPr>
            <w:tcW w:w="3344" w:type="dxa"/>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6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205F42" w:rsidRDefault="00205F42">
            <w:pPr>
              <w:spacing w:after="0"/>
              <w:ind w:left="135"/>
              <w:jc w:val="center"/>
            </w:pPr>
          </w:p>
        </w:tc>
        <w:tc>
          <w:tcPr>
            <w:tcW w:w="2568" w:type="dxa"/>
            <w:tcMar>
              <w:top w:w="50" w:type="dxa"/>
              <w:left w:w="100" w:type="dxa"/>
            </w:tcMar>
            <w:vAlign w:val="center"/>
          </w:tcPr>
          <w:p w:rsidR="00205F42" w:rsidRDefault="00205F42">
            <w:pPr>
              <w:spacing w:after="0"/>
              <w:ind w:left="135"/>
            </w:pPr>
          </w:p>
        </w:tc>
      </w:tr>
      <w:tr w:rsidR="00205F42">
        <w:trPr>
          <w:trHeight w:val="144"/>
          <w:tblCellSpacing w:w="20" w:type="nil"/>
        </w:trPr>
        <w:tc>
          <w:tcPr>
            <w:tcW w:w="0" w:type="auto"/>
            <w:gridSpan w:val="2"/>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205F42" w:rsidRDefault="00205F42"/>
        </w:tc>
      </w:tr>
    </w:tbl>
    <w:p w:rsidR="00205F42" w:rsidRDefault="00205F42">
      <w:pPr>
        <w:sectPr w:rsidR="00205F42">
          <w:pgSz w:w="16383" w:h="11906" w:orient="landscape"/>
          <w:pgMar w:top="1134" w:right="850" w:bottom="1134" w:left="1701" w:header="720" w:footer="720" w:gutter="0"/>
          <w:cols w:space="720"/>
        </w:sectPr>
      </w:pPr>
    </w:p>
    <w:p w:rsidR="00205F42" w:rsidRDefault="0062074E">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205F42">
        <w:trPr>
          <w:trHeight w:val="144"/>
          <w:tblCellSpacing w:w="20" w:type="nil"/>
        </w:trPr>
        <w:tc>
          <w:tcPr>
            <w:tcW w:w="485" w:type="dxa"/>
            <w:vMerge w:val="restart"/>
            <w:tcMar>
              <w:top w:w="50" w:type="dxa"/>
              <w:left w:w="100" w:type="dxa"/>
            </w:tcMar>
            <w:vAlign w:val="center"/>
          </w:tcPr>
          <w:p w:rsidR="00205F42" w:rsidRDefault="0062074E">
            <w:pPr>
              <w:spacing w:after="0"/>
              <w:ind w:left="135"/>
            </w:pPr>
            <w:r>
              <w:rPr>
                <w:rFonts w:ascii="Times New Roman" w:hAnsi="Times New Roman"/>
                <w:b/>
                <w:color w:val="000000"/>
                <w:sz w:val="24"/>
              </w:rPr>
              <w:t xml:space="preserve">№ п/п </w:t>
            </w:r>
          </w:p>
          <w:p w:rsidR="00205F42" w:rsidRDefault="00205F42">
            <w:pPr>
              <w:spacing w:after="0"/>
              <w:ind w:left="135"/>
            </w:pPr>
          </w:p>
        </w:tc>
        <w:tc>
          <w:tcPr>
            <w:tcW w:w="2640" w:type="dxa"/>
            <w:vMerge w:val="restart"/>
            <w:tcMar>
              <w:top w:w="50" w:type="dxa"/>
              <w:left w:w="100" w:type="dxa"/>
            </w:tcMar>
            <w:vAlign w:val="center"/>
          </w:tcPr>
          <w:p w:rsidR="00205F42" w:rsidRDefault="0062074E">
            <w:pPr>
              <w:spacing w:after="0"/>
              <w:ind w:left="135"/>
            </w:pPr>
            <w:r>
              <w:rPr>
                <w:rFonts w:ascii="Times New Roman" w:hAnsi="Times New Roman"/>
                <w:b/>
                <w:color w:val="000000"/>
                <w:sz w:val="24"/>
              </w:rPr>
              <w:t xml:space="preserve">Наименование разделов и тем программы </w:t>
            </w:r>
          </w:p>
          <w:p w:rsidR="00205F42" w:rsidRDefault="00205F42">
            <w:pPr>
              <w:spacing w:after="0"/>
              <w:ind w:left="135"/>
            </w:pPr>
          </w:p>
        </w:tc>
        <w:tc>
          <w:tcPr>
            <w:tcW w:w="0" w:type="auto"/>
            <w:gridSpan w:val="3"/>
            <w:tcMar>
              <w:top w:w="50" w:type="dxa"/>
              <w:left w:w="100" w:type="dxa"/>
            </w:tcMar>
            <w:vAlign w:val="center"/>
          </w:tcPr>
          <w:p w:rsidR="00205F42" w:rsidRDefault="0062074E">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205F42" w:rsidRDefault="0062074E">
            <w:pPr>
              <w:spacing w:after="0"/>
              <w:ind w:left="135"/>
            </w:pPr>
            <w:r>
              <w:rPr>
                <w:rFonts w:ascii="Times New Roman" w:hAnsi="Times New Roman"/>
                <w:b/>
                <w:color w:val="000000"/>
                <w:sz w:val="24"/>
              </w:rPr>
              <w:t xml:space="preserve">Электронные (цифровые) образовательные ресурсы </w:t>
            </w:r>
          </w:p>
          <w:p w:rsidR="00205F42" w:rsidRDefault="00205F42">
            <w:pPr>
              <w:spacing w:after="0"/>
              <w:ind w:left="135"/>
            </w:pPr>
          </w:p>
        </w:tc>
      </w:tr>
      <w:tr w:rsidR="00205F42">
        <w:trPr>
          <w:trHeight w:val="144"/>
          <w:tblCellSpacing w:w="20" w:type="nil"/>
        </w:trPr>
        <w:tc>
          <w:tcPr>
            <w:tcW w:w="0" w:type="auto"/>
            <w:vMerge/>
            <w:tcBorders>
              <w:top w:val="nil"/>
            </w:tcBorders>
            <w:tcMar>
              <w:top w:w="50" w:type="dxa"/>
              <w:left w:w="100" w:type="dxa"/>
            </w:tcMar>
          </w:tcPr>
          <w:p w:rsidR="00205F42" w:rsidRDefault="00205F42"/>
        </w:tc>
        <w:tc>
          <w:tcPr>
            <w:tcW w:w="0" w:type="auto"/>
            <w:vMerge/>
            <w:tcBorders>
              <w:top w:val="nil"/>
            </w:tcBorders>
            <w:tcMar>
              <w:top w:w="50" w:type="dxa"/>
              <w:left w:w="100" w:type="dxa"/>
            </w:tcMar>
          </w:tcPr>
          <w:p w:rsidR="00205F42" w:rsidRDefault="00205F42"/>
        </w:tc>
        <w:tc>
          <w:tcPr>
            <w:tcW w:w="1017" w:type="dxa"/>
            <w:tcMar>
              <w:top w:w="50" w:type="dxa"/>
              <w:left w:w="100" w:type="dxa"/>
            </w:tcMar>
            <w:vAlign w:val="center"/>
          </w:tcPr>
          <w:p w:rsidR="00205F42" w:rsidRDefault="0062074E">
            <w:pPr>
              <w:spacing w:after="0"/>
              <w:ind w:left="135"/>
            </w:pPr>
            <w:r>
              <w:rPr>
                <w:rFonts w:ascii="Times New Roman" w:hAnsi="Times New Roman"/>
                <w:b/>
                <w:color w:val="000000"/>
                <w:sz w:val="24"/>
              </w:rPr>
              <w:t xml:space="preserve">Всего </w:t>
            </w:r>
          </w:p>
          <w:p w:rsidR="00205F42" w:rsidRDefault="00205F42">
            <w:pPr>
              <w:spacing w:after="0"/>
              <w:ind w:left="135"/>
            </w:pPr>
          </w:p>
        </w:tc>
        <w:tc>
          <w:tcPr>
            <w:tcW w:w="1745" w:type="dxa"/>
            <w:tcMar>
              <w:top w:w="50" w:type="dxa"/>
              <w:left w:w="100" w:type="dxa"/>
            </w:tcMar>
            <w:vAlign w:val="center"/>
          </w:tcPr>
          <w:p w:rsidR="00205F42" w:rsidRDefault="0062074E">
            <w:pPr>
              <w:spacing w:after="0"/>
              <w:ind w:left="135"/>
            </w:pPr>
            <w:r>
              <w:rPr>
                <w:rFonts w:ascii="Times New Roman" w:hAnsi="Times New Roman"/>
                <w:b/>
                <w:color w:val="000000"/>
                <w:sz w:val="24"/>
              </w:rPr>
              <w:t xml:space="preserve">Контрольные работы </w:t>
            </w:r>
          </w:p>
          <w:p w:rsidR="00205F42" w:rsidRDefault="00205F42">
            <w:pPr>
              <w:spacing w:after="0"/>
              <w:ind w:left="135"/>
            </w:pPr>
          </w:p>
        </w:tc>
        <w:tc>
          <w:tcPr>
            <w:tcW w:w="1829" w:type="dxa"/>
            <w:tcMar>
              <w:top w:w="50" w:type="dxa"/>
              <w:left w:w="100" w:type="dxa"/>
            </w:tcMar>
            <w:vAlign w:val="center"/>
          </w:tcPr>
          <w:p w:rsidR="00205F42" w:rsidRDefault="0062074E">
            <w:pPr>
              <w:spacing w:after="0"/>
              <w:ind w:left="135"/>
            </w:pPr>
            <w:r>
              <w:rPr>
                <w:rFonts w:ascii="Times New Roman" w:hAnsi="Times New Roman"/>
                <w:b/>
                <w:color w:val="000000"/>
                <w:sz w:val="24"/>
              </w:rPr>
              <w:t xml:space="preserve">Практические работы </w:t>
            </w:r>
          </w:p>
          <w:p w:rsidR="00205F42" w:rsidRDefault="00205F42">
            <w:pPr>
              <w:spacing w:after="0"/>
              <w:ind w:left="135"/>
            </w:pPr>
          </w:p>
        </w:tc>
        <w:tc>
          <w:tcPr>
            <w:tcW w:w="0" w:type="auto"/>
            <w:vMerge/>
            <w:tcBorders>
              <w:top w:val="nil"/>
            </w:tcBorders>
            <w:tcMar>
              <w:top w:w="50" w:type="dxa"/>
              <w:left w:w="100" w:type="dxa"/>
            </w:tcMar>
          </w:tcPr>
          <w:p w:rsidR="00205F42" w:rsidRDefault="00205F42"/>
        </w:tc>
      </w:tr>
      <w:tr w:rsidR="00205F42">
        <w:trPr>
          <w:trHeight w:val="144"/>
          <w:tblCellSpacing w:w="20" w:type="nil"/>
        </w:trPr>
        <w:tc>
          <w:tcPr>
            <w:tcW w:w="485" w:type="dxa"/>
            <w:tcMar>
              <w:top w:w="50" w:type="dxa"/>
              <w:left w:w="100" w:type="dxa"/>
            </w:tcMar>
            <w:vAlign w:val="center"/>
          </w:tcPr>
          <w:p w:rsidR="00205F42" w:rsidRDefault="0062074E">
            <w:pPr>
              <w:spacing w:after="0"/>
            </w:pPr>
            <w:r>
              <w:rPr>
                <w:rFonts w:ascii="Times New Roman" w:hAnsi="Times New Roman"/>
                <w:color w:val="000000"/>
                <w:sz w:val="24"/>
              </w:rPr>
              <w:t>1</w:t>
            </w:r>
          </w:p>
        </w:tc>
        <w:tc>
          <w:tcPr>
            <w:tcW w:w="2640" w:type="dxa"/>
            <w:tcMar>
              <w:top w:w="50" w:type="dxa"/>
              <w:left w:w="100" w:type="dxa"/>
            </w:tcMar>
            <w:vAlign w:val="center"/>
          </w:tcPr>
          <w:p w:rsidR="00205F42" w:rsidRDefault="0062074E">
            <w:pPr>
              <w:spacing w:after="0"/>
              <w:ind w:left="135"/>
            </w:pPr>
            <w:r>
              <w:rPr>
                <w:rFonts w:ascii="Times New Roman" w:hAnsi="Times New Roman"/>
                <w:color w:val="000000"/>
                <w:sz w:val="24"/>
              </w:rPr>
              <w:t>Аналитическая геометрия</w:t>
            </w:r>
          </w:p>
        </w:tc>
        <w:tc>
          <w:tcPr>
            <w:tcW w:w="101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05F42" w:rsidRDefault="00205F42">
            <w:pPr>
              <w:spacing w:after="0"/>
              <w:ind w:left="135"/>
              <w:jc w:val="center"/>
            </w:pPr>
          </w:p>
        </w:tc>
        <w:tc>
          <w:tcPr>
            <w:tcW w:w="2757" w:type="dxa"/>
            <w:tcMar>
              <w:top w:w="50" w:type="dxa"/>
              <w:left w:w="100" w:type="dxa"/>
            </w:tcMar>
            <w:vAlign w:val="center"/>
          </w:tcPr>
          <w:p w:rsidR="00205F42" w:rsidRDefault="00205F42">
            <w:pPr>
              <w:spacing w:after="0"/>
              <w:ind w:left="135"/>
            </w:pPr>
          </w:p>
        </w:tc>
      </w:tr>
      <w:tr w:rsidR="00205F42">
        <w:trPr>
          <w:trHeight w:val="144"/>
          <w:tblCellSpacing w:w="20" w:type="nil"/>
        </w:trPr>
        <w:tc>
          <w:tcPr>
            <w:tcW w:w="485" w:type="dxa"/>
            <w:tcMar>
              <w:top w:w="50" w:type="dxa"/>
              <w:left w:w="100" w:type="dxa"/>
            </w:tcMar>
            <w:vAlign w:val="center"/>
          </w:tcPr>
          <w:p w:rsidR="00205F42" w:rsidRDefault="0062074E">
            <w:pPr>
              <w:spacing w:after="0"/>
            </w:pPr>
            <w:r>
              <w:rPr>
                <w:rFonts w:ascii="Times New Roman" w:hAnsi="Times New Roman"/>
                <w:color w:val="000000"/>
                <w:sz w:val="24"/>
              </w:rPr>
              <w:t>2</w:t>
            </w:r>
          </w:p>
        </w:tc>
        <w:tc>
          <w:tcPr>
            <w:tcW w:w="2640" w:type="dxa"/>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05F42" w:rsidRDefault="00205F42">
            <w:pPr>
              <w:spacing w:after="0"/>
              <w:ind w:left="135"/>
              <w:jc w:val="center"/>
            </w:pPr>
          </w:p>
        </w:tc>
        <w:tc>
          <w:tcPr>
            <w:tcW w:w="2757" w:type="dxa"/>
            <w:tcMar>
              <w:top w:w="50" w:type="dxa"/>
              <w:left w:w="100" w:type="dxa"/>
            </w:tcMar>
            <w:vAlign w:val="center"/>
          </w:tcPr>
          <w:p w:rsidR="00205F42" w:rsidRDefault="00205F42">
            <w:pPr>
              <w:spacing w:after="0"/>
              <w:ind w:left="135"/>
            </w:pPr>
          </w:p>
        </w:tc>
      </w:tr>
      <w:tr w:rsidR="00205F42">
        <w:trPr>
          <w:trHeight w:val="144"/>
          <w:tblCellSpacing w:w="20" w:type="nil"/>
        </w:trPr>
        <w:tc>
          <w:tcPr>
            <w:tcW w:w="485" w:type="dxa"/>
            <w:tcMar>
              <w:top w:w="50" w:type="dxa"/>
              <w:left w:w="100" w:type="dxa"/>
            </w:tcMar>
            <w:vAlign w:val="center"/>
          </w:tcPr>
          <w:p w:rsidR="00205F42" w:rsidRDefault="0062074E">
            <w:pPr>
              <w:spacing w:after="0"/>
            </w:pPr>
            <w:r>
              <w:rPr>
                <w:rFonts w:ascii="Times New Roman" w:hAnsi="Times New Roman"/>
                <w:color w:val="000000"/>
                <w:sz w:val="24"/>
              </w:rPr>
              <w:t>3</w:t>
            </w:r>
          </w:p>
        </w:tc>
        <w:tc>
          <w:tcPr>
            <w:tcW w:w="2640" w:type="dxa"/>
            <w:tcMar>
              <w:top w:w="50" w:type="dxa"/>
              <w:left w:w="100" w:type="dxa"/>
            </w:tcMar>
            <w:vAlign w:val="center"/>
          </w:tcPr>
          <w:p w:rsidR="00205F42" w:rsidRDefault="0062074E">
            <w:pPr>
              <w:spacing w:after="0"/>
              <w:ind w:left="135"/>
            </w:pPr>
            <w:r>
              <w:rPr>
                <w:rFonts w:ascii="Times New Roman" w:hAnsi="Times New Roman"/>
                <w:color w:val="000000"/>
                <w:sz w:val="24"/>
              </w:rPr>
              <w:t>Объём многогранника</w:t>
            </w:r>
          </w:p>
        </w:tc>
        <w:tc>
          <w:tcPr>
            <w:tcW w:w="101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05F42" w:rsidRDefault="00205F42">
            <w:pPr>
              <w:spacing w:after="0"/>
              <w:ind w:left="135"/>
              <w:jc w:val="center"/>
            </w:pPr>
          </w:p>
        </w:tc>
        <w:tc>
          <w:tcPr>
            <w:tcW w:w="2757" w:type="dxa"/>
            <w:tcMar>
              <w:top w:w="50" w:type="dxa"/>
              <w:left w:w="100" w:type="dxa"/>
            </w:tcMar>
            <w:vAlign w:val="center"/>
          </w:tcPr>
          <w:p w:rsidR="00205F42" w:rsidRDefault="00205F42">
            <w:pPr>
              <w:spacing w:after="0"/>
              <w:ind w:left="135"/>
            </w:pPr>
          </w:p>
        </w:tc>
      </w:tr>
      <w:tr w:rsidR="00205F42">
        <w:trPr>
          <w:trHeight w:val="144"/>
          <w:tblCellSpacing w:w="20" w:type="nil"/>
        </w:trPr>
        <w:tc>
          <w:tcPr>
            <w:tcW w:w="485" w:type="dxa"/>
            <w:tcMar>
              <w:top w:w="50" w:type="dxa"/>
              <w:left w:w="100" w:type="dxa"/>
            </w:tcMar>
            <w:vAlign w:val="center"/>
          </w:tcPr>
          <w:p w:rsidR="00205F42" w:rsidRDefault="0062074E">
            <w:pPr>
              <w:spacing w:after="0"/>
            </w:pPr>
            <w:r>
              <w:rPr>
                <w:rFonts w:ascii="Times New Roman" w:hAnsi="Times New Roman"/>
                <w:color w:val="000000"/>
                <w:sz w:val="24"/>
              </w:rPr>
              <w:t>4</w:t>
            </w:r>
          </w:p>
        </w:tc>
        <w:tc>
          <w:tcPr>
            <w:tcW w:w="2640" w:type="dxa"/>
            <w:tcMar>
              <w:top w:w="50" w:type="dxa"/>
              <w:left w:w="100" w:type="dxa"/>
            </w:tcMar>
            <w:vAlign w:val="center"/>
          </w:tcPr>
          <w:p w:rsidR="00205F42" w:rsidRDefault="0062074E">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05F42" w:rsidRDefault="00205F42">
            <w:pPr>
              <w:spacing w:after="0"/>
              <w:ind w:left="135"/>
              <w:jc w:val="center"/>
            </w:pPr>
          </w:p>
        </w:tc>
        <w:tc>
          <w:tcPr>
            <w:tcW w:w="2757" w:type="dxa"/>
            <w:tcMar>
              <w:top w:w="50" w:type="dxa"/>
              <w:left w:w="100" w:type="dxa"/>
            </w:tcMar>
            <w:vAlign w:val="center"/>
          </w:tcPr>
          <w:p w:rsidR="00205F42" w:rsidRDefault="00205F42">
            <w:pPr>
              <w:spacing w:after="0"/>
              <w:ind w:left="135"/>
            </w:pPr>
          </w:p>
        </w:tc>
      </w:tr>
      <w:tr w:rsidR="00205F42">
        <w:trPr>
          <w:trHeight w:val="144"/>
          <w:tblCellSpacing w:w="20" w:type="nil"/>
        </w:trPr>
        <w:tc>
          <w:tcPr>
            <w:tcW w:w="485" w:type="dxa"/>
            <w:tcMar>
              <w:top w:w="50" w:type="dxa"/>
              <w:left w:w="100" w:type="dxa"/>
            </w:tcMar>
            <w:vAlign w:val="center"/>
          </w:tcPr>
          <w:p w:rsidR="00205F42" w:rsidRDefault="0062074E">
            <w:pPr>
              <w:spacing w:after="0"/>
            </w:pPr>
            <w:r>
              <w:rPr>
                <w:rFonts w:ascii="Times New Roman" w:hAnsi="Times New Roman"/>
                <w:color w:val="000000"/>
                <w:sz w:val="24"/>
              </w:rPr>
              <w:t>5</w:t>
            </w:r>
          </w:p>
        </w:tc>
        <w:tc>
          <w:tcPr>
            <w:tcW w:w="2640" w:type="dxa"/>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05F42" w:rsidRDefault="00205F42">
            <w:pPr>
              <w:spacing w:after="0"/>
              <w:ind w:left="135"/>
              <w:jc w:val="center"/>
            </w:pPr>
          </w:p>
        </w:tc>
        <w:tc>
          <w:tcPr>
            <w:tcW w:w="2757" w:type="dxa"/>
            <w:tcMar>
              <w:top w:w="50" w:type="dxa"/>
              <w:left w:w="100" w:type="dxa"/>
            </w:tcMar>
            <w:vAlign w:val="center"/>
          </w:tcPr>
          <w:p w:rsidR="00205F42" w:rsidRDefault="00205F42">
            <w:pPr>
              <w:spacing w:after="0"/>
              <w:ind w:left="135"/>
            </w:pPr>
          </w:p>
        </w:tc>
      </w:tr>
      <w:tr w:rsidR="00205F42">
        <w:trPr>
          <w:trHeight w:val="144"/>
          <w:tblCellSpacing w:w="20" w:type="nil"/>
        </w:trPr>
        <w:tc>
          <w:tcPr>
            <w:tcW w:w="485" w:type="dxa"/>
            <w:tcMar>
              <w:top w:w="50" w:type="dxa"/>
              <w:left w:w="100" w:type="dxa"/>
            </w:tcMar>
            <w:vAlign w:val="center"/>
          </w:tcPr>
          <w:p w:rsidR="00205F42" w:rsidRDefault="0062074E">
            <w:pPr>
              <w:spacing w:after="0"/>
            </w:pPr>
            <w:r>
              <w:rPr>
                <w:rFonts w:ascii="Times New Roman" w:hAnsi="Times New Roman"/>
                <w:color w:val="000000"/>
                <w:sz w:val="24"/>
              </w:rPr>
              <w:t>6</w:t>
            </w:r>
          </w:p>
        </w:tc>
        <w:tc>
          <w:tcPr>
            <w:tcW w:w="2640" w:type="dxa"/>
            <w:tcMar>
              <w:top w:w="50" w:type="dxa"/>
              <w:left w:w="100" w:type="dxa"/>
            </w:tcMar>
            <w:vAlign w:val="center"/>
          </w:tcPr>
          <w:p w:rsidR="00205F42" w:rsidRDefault="0062074E">
            <w:pPr>
              <w:spacing w:after="0"/>
              <w:ind w:left="135"/>
            </w:pPr>
            <w:r>
              <w:rPr>
                <w:rFonts w:ascii="Times New Roman" w:hAnsi="Times New Roman"/>
                <w:color w:val="000000"/>
                <w:sz w:val="24"/>
              </w:rPr>
              <w:t>Движения</w:t>
            </w:r>
          </w:p>
        </w:tc>
        <w:tc>
          <w:tcPr>
            <w:tcW w:w="1017"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05F42" w:rsidRDefault="00205F42">
            <w:pPr>
              <w:spacing w:after="0"/>
              <w:ind w:left="135"/>
              <w:jc w:val="center"/>
            </w:pPr>
          </w:p>
        </w:tc>
        <w:tc>
          <w:tcPr>
            <w:tcW w:w="2757" w:type="dxa"/>
            <w:tcMar>
              <w:top w:w="50" w:type="dxa"/>
              <w:left w:w="100" w:type="dxa"/>
            </w:tcMar>
            <w:vAlign w:val="center"/>
          </w:tcPr>
          <w:p w:rsidR="00205F42" w:rsidRDefault="00205F42">
            <w:pPr>
              <w:spacing w:after="0"/>
              <w:ind w:left="135"/>
            </w:pPr>
          </w:p>
        </w:tc>
      </w:tr>
      <w:tr w:rsidR="00205F42">
        <w:trPr>
          <w:trHeight w:val="144"/>
          <w:tblCellSpacing w:w="20" w:type="nil"/>
        </w:trPr>
        <w:tc>
          <w:tcPr>
            <w:tcW w:w="485" w:type="dxa"/>
            <w:tcMar>
              <w:top w:w="50" w:type="dxa"/>
              <w:left w:w="100" w:type="dxa"/>
            </w:tcMar>
            <w:vAlign w:val="center"/>
          </w:tcPr>
          <w:p w:rsidR="00205F42" w:rsidRDefault="0062074E">
            <w:pPr>
              <w:spacing w:after="0"/>
            </w:pPr>
            <w:r>
              <w:rPr>
                <w:rFonts w:ascii="Times New Roman" w:hAnsi="Times New Roman"/>
                <w:color w:val="000000"/>
                <w:sz w:val="24"/>
              </w:rPr>
              <w:t>7</w:t>
            </w:r>
          </w:p>
        </w:tc>
        <w:tc>
          <w:tcPr>
            <w:tcW w:w="2640" w:type="dxa"/>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5"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205F42" w:rsidRDefault="00205F42">
            <w:pPr>
              <w:spacing w:after="0"/>
              <w:ind w:left="135"/>
              <w:jc w:val="center"/>
            </w:pPr>
          </w:p>
        </w:tc>
        <w:tc>
          <w:tcPr>
            <w:tcW w:w="2757" w:type="dxa"/>
            <w:tcMar>
              <w:top w:w="50" w:type="dxa"/>
              <w:left w:w="100" w:type="dxa"/>
            </w:tcMar>
            <w:vAlign w:val="center"/>
          </w:tcPr>
          <w:p w:rsidR="00205F42" w:rsidRDefault="00205F42">
            <w:pPr>
              <w:spacing w:after="0"/>
              <w:ind w:left="135"/>
            </w:pPr>
          </w:p>
        </w:tc>
      </w:tr>
      <w:tr w:rsidR="00205F42">
        <w:trPr>
          <w:trHeight w:val="144"/>
          <w:tblCellSpacing w:w="20" w:type="nil"/>
        </w:trPr>
        <w:tc>
          <w:tcPr>
            <w:tcW w:w="0" w:type="auto"/>
            <w:gridSpan w:val="2"/>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205F42" w:rsidRDefault="0062074E">
            <w:pPr>
              <w:spacing w:after="0"/>
              <w:ind w:left="135"/>
              <w:jc w:val="center"/>
            </w:pPr>
            <w:r w:rsidRPr="00C0501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45"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8 </w:t>
            </w:r>
          </w:p>
        </w:tc>
        <w:tc>
          <w:tcPr>
            <w:tcW w:w="1829"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205F42" w:rsidRDefault="00205F42"/>
        </w:tc>
      </w:tr>
    </w:tbl>
    <w:p w:rsidR="00205F42" w:rsidRDefault="00205F42">
      <w:pPr>
        <w:sectPr w:rsidR="00205F42">
          <w:pgSz w:w="16383" w:h="11906" w:orient="landscape"/>
          <w:pgMar w:top="1134" w:right="850" w:bottom="1134" w:left="1701" w:header="720" w:footer="720" w:gutter="0"/>
          <w:cols w:space="720"/>
        </w:sectPr>
      </w:pPr>
    </w:p>
    <w:p w:rsidR="00205F42" w:rsidRDefault="00205F42">
      <w:pPr>
        <w:sectPr w:rsidR="00205F42">
          <w:pgSz w:w="16383" w:h="11906" w:orient="landscape"/>
          <w:pgMar w:top="1134" w:right="850" w:bottom="1134" w:left="1701" w:header="720" w:footer="720" w:gutter="0"/>
          <w:cols w:space="720"/>
        </w:sectPr>
      </w:pPr>
    </w:p>
    <w:p w:rsidR="00205F42" w:rsidRDefault="0062074E">
      <w:pPr>
        <w:spacing w:after="0"/>
        <w:ind w:left="120"/>
      </w:pPr>
      <w:bookmarkStart w:id="6" w:name="block-83971060"/>
      <w:bookmarkEnd w:id="5"/>
      <w:r>
        <w:rPr>
          <w:rFonts w:ascii="Times New Roman" w:hAnsi="Times New Roman"/>
          <w:b/>
          <w:color w:val="000000"/>
          <w:sz w:val="28"/>
        </w:rPr>
        <w:lastRenderedPageBreak/>
        <w:t xml:space="preserve"> ПОУРОЧНОЕ ПЛАНИРОВАНИЕ </w:t>
      </w:r>
    </w:p>
    <w:p w:rsidR="00205F42" w:rsidRDefault="0062074E">
      <w:pPr>
        <w:spacing w:after="0"/>
        <w:ind w:left="120"/>
      </w:pPr>
      <w:r>
        <w:rPr>
          <w:rFonts w:ascii="Times New Roman" w:hAnsi="Times New Roman"/>
          <w:b/>
          <w:color w:val="000000"/>
          <w:sz w:val="28"/>
        </w:rPr>
        <w:t xml:space="preserve"> 10 КЛАСС </w:t>
      </w:r>
    </w:p>
    <w:tbl>
      <w:tblPr>
        <w:tblW w:w="13822" w:type="dxa"/>
        <w:tblInd w:w="108" w:type="dxa"/>
        <w:tblLook w:val="04A0" w:firstRow="1" w:lastRow="0" w:firstColumn="1" w:lastColumn="0" w:noHBand="0" w:noVBand="1"/>
      </w:tblPr>
      <w:tblGrid>
        <w:gridCol w:w="960"/>
        <w:gridCol w:w="4002"/>
        <w:gridCol w:w="850"/>
        <w:gridCol w:w="1714"/>
        <w:gridCol w:w="1783"/>
        <w:gridCol w:w="9"/>
        <w:gridCol w:w="1211"/>
        <w:gridCol w:w="9"/>
        <w:gridCol w:w="3275"/>
        <w:gridCol w:w="9"/>
      </w:tblGrid>
      <w:tr w:rsidR="00B52FB6" w:rsidRPr="00B52FB6" w:rsidTr="00B52FB6">
        <w:trPr>
          <w:trHeight w:val="222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 п/п </w:t>
            </w:r>
          </w:p>
        </w:tc>
        <w:tc>
          <w:tcPr>
            <w:tcW w:w="4002"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Тема урока </w:t>
            </w:r>
          </w:p>
        </w:tc>
        <w:tc>
          <w:tcPr>
            <w:tcW w:w="4356" w:type="dxa"/>
            <w:gridSpan w:val="4"/>
            <w:tcBorders>
              <w:top w:val="single" w:sz="8" w:space="0" w:color="auto"/>
              <w:left w:val="nil"/>
              <w:bottom w:val="single" w:sz="8" w:space="0" w:color="auto"/>
              <w:right w:val="single" w:sz="8" w:space="0" w:color="000000"/>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Количество часов</w:t>
            </w:r>
          </w:p>
        </w:tc>
        <w:tc>
          <w:tcPr>
            <w:tcW w:w="1220" w:type="dxa"/>
            <w:gridSpan w:val="2"/>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Дата изучения </w:t>
            </w:r>
          </w:p>
        </w:tc>
        <w:tc>
          <w:tcPr>
            <w:tcW w:w="3284" w:type="dxa"/>
            <w:gridSpan w:val="2"/>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Электронные цифровые образовательные ресурсы </w:t>
            </w:r>
          </w:p>
        </w:tc>
      </w:tr>
      <w:tr w:rsidR="00B52FB6" w:rsidRPr="00B52FB6" w:rsidTr="00B52FB6">
        <w:trPr>
          <w:gridAfter w:val="1"/>
          <w:wAfter w:w="9" w:type="dxa"/>
          <w:trHeight w:val="636"/>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4002"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85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Всего </w:t>
            </w:r>
          </w:p>
        </w:tc>
        <w:tc>
          <w:tcPr>
            <w:tcW w:w="1714"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Контрольные работы </w:t>
            </w:r>
          </w:p>
        </w:tc>
        <w:tc>
          <w:tcPr>
            <w:tcW w:w="1783"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Практические работы </w:t>
            </w:r>
          </w:p>
        </w:tc>
        <w:tc>
          <w:tcPr>
            <w:tcW w:w="1220" w:type="dxa"/>
            <w:gridSpan w:val="2"/>
            <w:vMerge w:val="restart"/>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3284" w:type="dxa"/>
            <w:gridSpan w:val="2"/>
            <w:vMerge w:val="restart"/>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r>
      <w:tr w:rsidR="00B52FB6" w:rsidRPr="00B52FB6" w:rsidTr="00B52FB6">
        <w:trPr>
          <w:gridAfter w:val="1"/>
          <w:wAfter w:w="9" w:type="dxa"/>
          <w:trHeight w:val="30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4002"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850" w:type="dxa"/>
            <w:vMerge/>
            <w:tcBorders>
              <w:top w:val="nil"/>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1714" w:type="dxa"/>
            <w:vMerge/>
            <w:tcBorders>
              <w:top w:val="nil"/>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1783" w:type="dxa"/>
            <w:vMerge/>
            <w:tcBorders>
              <w:top w:val="nil"/>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1220" w:type="dxa"/>
            <w:gridSpan w:val="2"/>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3284" w:type="dxa"/>
            <w:gridSpan w:val="2"/>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Основные правила изображения на рисунке плоскости, параллельных прямых (отрезков), середины отрезка </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F</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MGVRWHE</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ECB</w:t>
              </w:r>
              <w:r w:rsidR="00B52FB6" w:rsidRPr="00B52FB6">
                <w:rPr>
                  <w:rFonts w:ascii="Calibri" w:eastAsia="Times New Roman" w:hAnsi="Calibri" w:cs="Calibri"/>
                  <w:color w:val="0563C1"/>
                  <w:u w:val="single"/>
                  <w:lang w:val="ru-RU" w:eastAsia="ru-RU"/>
                </w:rPr>
                <w:t>310</w:t>
              </w:r>
              <w:r w:rsidR="00B52FB6" w:rsidRPr="00B52FB6">
                <w:rPr>
                  <w:rFonts w:ascii="Calibri" w:eastAsia="Times New Roman" w:hAnsi="Calibri" w:cs="Calibri"/>
                  <w:color w:val="0563C1"/>
                  <w:u w:val="single"/>
                  <w:lang w:eastAsia="ru-RU"/>
                </w:rPr>
                <w:t>PZ</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Понятия: пересекающиеся плоскости, пересекающиеся прямая и плоскость; полупространство</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T</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NNAU</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WK</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Понятия: пересекающиеся плоскости, пересекающиеся прямая и плоскость; полупространство</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KZVSHHVO</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Многогранники, изображение простейших пространственных фигур, несуществующих объектов</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AHGUTWH</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F</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Многогранники, изображение простейших пространственных фигур, несуществующих объектов</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/88</w:t>
              </w:r>
              <w:r w:rsidR="00B52FB6" w:rsidRPr="00B52FB6">
                <w:rPr>
                  <w:rFonts w:ascii="Calibri" w:eastAsia="Times New Roman" w:hAnsi="Calibri" w:cs="Calibri"/>
                  <w:color w:val="0563C1"/>
                  <w:u w:val="single"/>
                  <w:lang w:eastAsia="ru-RU"/>
                </w:rPr>
                <w:t>UACE</w:t>
              </w:r>
              <w:r w:rsidR="00B52FB6" w:rsidRPr="00B52FB6">
                <w:rPr>
                  <w:rFonts w:ascii="Calibri" w:eastAsia="Times New Roman" w:hAnsi="Calibri" w:cs="Calibri"/>
                  <w:color w:val="0563C1"/>
                  <w:u w:val="single"/>
                  <w:lang w:val="ru-RU" w:eastAsia="ru-RU"/>
                </w:rPr>
                <w:t>52</w:t>
              </w:r>
              <w:r w:rsidR="00B52FB6" w:rsidRPr="00B52FB6">
                <w:rPr>
                  <w:rFonts w:ascii="Calibri" w:eastAsia="Times New Roman" w:hAnsi="Calibri" w:cs="Calibri"/>
                  <w:color w:val="0563C1"/>
                  <w:u w:val="single"/>
                  <w:lang w:eastAsia="ru-RU"/>
                </w:rPr>
                <w:t>Y</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Аксиомы стереометрии и первые следствия из них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IDKRA</w:t>
              </w:r>
              <w:r w:rsidR="00B52FB6" w:rsidRPr="00B52FB6">
                <w:rPr>
                  <w:rFonts w:ascii="Calibri" w:eastAsia="Times New Roman" w:hAnsi="Calibri" w:cs="Calibri"/>
                  <w:color w:val="0563C1"/>
                  <w:u w:val="single"/>
                  <w:lang w:val="ru-RU" w:eastAsia="ru-RU"/>
                </w:rPr>
                <w:t>603</w:t>
              </w:r>
              <w:r w:rsidR="00B52FB6" w:rsidRPr="00B52FB6">
                <w:rPr>
                  <w:rFonts w:ascii="Calibri" w:eastAsia="Times New Roman" w:hAnsi="Calibri" w:cs="Calibri"/>
                  <w:color w:val="0563C1"/>
                  <w:u w:val="single"/>
                  <w:lang w:eastAsia="ru-RU"/>
                </w:rPr>
                <w:t>N</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Аксиомы стереометрии и первые следствия из них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ZIP</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R</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LQ</w:t>
              </w:r>
              <w:r w:rsidR="00B52FB6" w:rsidRPr="00B52FB6">
                <w:rPr>
                  <w:rFonts w:ascii="Calibri" w:eastAsia="Times New Roman" w:hAnsi="Calibri" w:cs="Calibri"/>
                  <w:color w:val="0563C1"/>
                  <w:u w:val="single"/>
                  <w:lang w:val="ru-RU" w:eastAsia="ru-RU"/>
                </w:rPr>
                <w:t>2</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Аксиомы стереометрии и первые следствия из них. Способы задания прямых и плоскостей в пространстве. Обозначения прямых и плоскостей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AQXJXEDYR</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EVUE</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AZ</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J</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XT</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VCSWB</w:t>
              </w:r>
              <w:r w:rsidR="00B52FB6" w:rsidRPr="00B52FB6">
                <w:rPr>
                  <w:rFonts w:ascii="Calibri" w:eastAsia="Times New Roman" w:hAnsi="Calibri" w:cs="Calibri"/>
                  <w:color w:val="0563C1"/>
                  <w:u w:val="single"/>
                  <w:lang w:val="ru-RU" w:eastAsia="ru-RU"/>
                </w:rPr>
                <w:t>2</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Изображение сечений пирамиды, 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/08</w:t>
              </w:r>
              <w:r w:rsidR="00B52FB6" w:rsidRPr="00B52FB6">
                <w:rPr>
                  <w:rFonts w:ascii="Calibri" w:eastAsia="Times New Roman" w:hAnsi="Calibri" w:cs="Calibri"/>
                  <w:color w:val="0563C1"/>
                  <w:u w:val="single"/>
                  <w:lang w:eastAsia="ru-RU"/>
                </w:rPr>
                <w:t>LAY</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GMF</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Изображение сечений пирамиды, </w:t>
            </w:r>
            <w:r w:rsidRPr="00B52FB6">
              <w:rPr>
                <w:rFonts w:ascii="Times New Roman" w:eastAsia="Times New Roman" w:hAnsi="Times New Roman" w:cs="Times New Roman"/>
                <w:color w:val="000000"/>
                <w:sz w:val="24"/>
                <w:szCs w:val="24"/>
                <w:lang w:val="ru-RU" w:eastAsia="ru-RU"/>
              </w:rPr>
              <w:lastRenderedPageBreak/>
              <w:t>куба и призмы, которые проходят через их рёбра. Изображение пересечения полученных плоскостей. Раскрашивание построенных сечений разными цветами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EKWHLAW</w:t>
              </w:r>
              <w:r w:rsidR="00B52FB6" w:rsidRPr="00B52FB6">
                <w:rPr>
                  <w:rFonts w:ascii="Calibri" w:eastAsia="Times New Roman" w:hAnsi="Calibri" w:cs="Calibri"/>
                  <w:color w:val="0563C1"/>
                  <w:u w:val="single"/>
                  <w:lang w:val="ru-RU" w:eastAsia="ru-RU"/>
                </w:rPr>
                <w:t>84</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14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Метод следов для построения сечений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JO</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N</w:t>
              </w:r>
              <w:r w:rsidR="00B52FB6" w:rsidRPr="00B52FB6">
                <w:rPr>
                  <w:rFonts w:ascii="Calibri" w:eastAsia="Times New Roman" w:hAnsi="Calibri" w:cs="Calibri"/>
                  <w:color w:val="0563C1"/>
                  <w:u w:val="single"/>
                  <w:lang w:val="ru-RU" w:eastAsia="ru-RU"/>
                </w:rPr>
                <w:t>310</w:t>
              </w:r>
              <w:r w:rsidR="00B52FB6" w:rsidRPr="00B52FB6">
                <w:rPr>
                  <w:rFonts w:ascii="Calibri" w:eastAsia="Times New Roman" w:hAnsi="Calibri" w:cs="Calibri"/>
                  <w:color w:val="0563C1"/>
                  <w:u w:val="single"/>
                  <w:lang w:eastAsia="ru-RU"/>
                </w:rPr>
                <w:t>O</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Метод следов для построения сечений. Свойства пересечений прямых и плоскостей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DDABJTC</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N</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Метод следов для построения сечений. Свойства пересечений прямых и плоскостей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SN</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SSU</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0</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Построение сечений в пирамиде, кубе по трём точкам на рёбрах. Создание выносных чертежей и запись шагов построения</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HFW</w:t>
              </w:r>
              <w:r w:rsidR="00B52FB6" w:rsidRPr="00B52FB6">
                <w:rPr>
                  <w:rFonts w:ascii="Calibri" w:eastAsia="Times New Roman" w:hAnsi="Calibri" w:cs="Calibri"/>
                  <w:color w:val="0563C1"/>
                  <w:u w:val="single"/>
                  <w:lang w:val="ru-RU" w:eastAsia="ru-RU"/>
                </w:rPr>
                <w:t>637</w:t>
              </w:r>
              <w:r w:rsidR="00B52FB6" w:rsidRPr="00B52FB6">
                <w:rPr>
                  <w:rFonts w:ascii="Calibri" w:eastAsia="Times New Roman" w:hAnsi="Calibri" w:cs="Calibri"/>
                  <w:color w:val="0563C1"/>
                  <w:u w:val="single"/>
                  <w:lang w:eastAsia="ru-RU"/>
                </w:rPr>
                <w:t>QDR</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Построение сечений в пирамиде, кубе по трём точкам на рёбрах. Создание выносных чертежей и запись шагов построения</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L</w:t>
              </w:r>
              <w:r w:rsidR="00B52FB6" w:rsidRPr="00B52FB6">
                <w:rPr>
                  <w:rFonts w:ascii="Calibri" w:eastAsia="Times New Roman" w:hAnsi="Calibri" w:cs="Calibri"/>
                  <w:color w:val="0563C1"/>
                  <w:u w:val="single"/>
                  <w:lang w:val="ru-RU" w:eastAsia="ru-RU"/>
                </w:rPr>
                <w:t>62</w:t>
              </w:r>
              <w:r w:rsidR="00B52FB6" w:rsidRPr="00B52FB6">
                <w:rPr>
                  <w:rFonts w:ascii="Calibri" w:eastAsia="Times New Roman" w:hAnsi="Calibri" w:cs="Calibri"/>
                  <w:color w:val="0563C1"/>
                  <w:u w:val="single"/>
                  <w:lang w:eastAsia="ru-RU"/>
                </w:rPr>
                <w:t>FFLCBW</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Построение сечений в пирамиде, кубе по трём точкам на рёбрах. Создание выносных чертежей и запись шагов построения</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J</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AQJNZCX</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Построение сечений в пирамиде, кубе по трём точкам на рёбрах. Создание выносных чертежей и запись шагов построения</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XJEZAR</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TO</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планиметрии: Теорема о пропорциональных отрезках. Подобие треугольников</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L</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FYZL</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LR</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Повторение планиметрии: Теорема </w:t>
            </w:r>
            <w:r w:rsidRPr="00B52FB6">
              <w:rPr>
                <w:rFonts w:ascii="Times New Roman" w:eastAsia="Times New Roman" w:hAnsi="Times New Roman" w:cs="Times New Roman"/>
                <w:color w:val="000000"/>
                <w:sz w:val="24"/>
                <w:szCs w:val="24"/>
                <w:lang w:val="ru-RU" w:eastAsia="ru-RU"/>
              </w:rPr>
              <w:lastRenderedPageBreak/>
              <w:t>Менелая. Расчеты в сечениях на выносных чертежах. История развития планиметрии и стереометрии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TP</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F</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DVV</w:t>
              </w:r>
              <w:r w:rsidR="00B52FB6" w:rsidRPr="00B52FB6">
                <w:rPr>
                  <w:rFonts w:ascii="Calibri" w:eastAsia="Times New Roman" w:hAnsi="Calibri" w:cs="Calibri"/>
                  <w:color w:val="0563C1"/>
                  <w:u w:val="single"/>
                  <w:lang w:val="ru-RU" w:eastAsia="ru-RU"/>
                </w:rPr>
                <w:t>1</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23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Контрольная работа №1 "Аксиомы стереометрии. Сечения"</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EBLE</w:t>
              </w:r>
              <w:r w:rsidR="00B52FB6" w:rsidRPr="00B52FB6">
                <w:rPr>
                  <w:rFonts w:ascii="Calibri" w:eastAsia="Times New Roman" w:hAnsi="Calibri" w:cs="Calibri"/>
                  <w:color w:val="0563C1"/>
                  <w:u w:val="single"/>
                  <w:lang w:val="ru-RU" w:eastAsia="ru-RU"/>
                </w:rPr>
                <w:t>09</w:t>
              </w:r>
              <w:r w:rsidR="00B52FB6" w:rsidRPr="00B52FB6">
                <w:rPr>
                  <w:rFonts w:ascii="Calibri" w:eastAsia="Times New Roman" w:hAnsi="Calibri" w:cs="Calibri"/>
                  <w:color w:val="0563C1"/>
                  <w:u w:val="single"/>
                  <w:lang w:eastAsia="ru-RU"/>
                </w:rPr>
                <w:t>SZ</w:t>
              </w:r>
              <w:r w:rsidR="00B52FB6" w:rsidRPr="00B52FB6">
                <w:rPr>
                  <w:rFonts w:ascii="Calibri" w:eastAsia="Times New Roman" w:hAnsi="Calibri" w:cs="Calibri"/>
                  <w:color w:val="0563C1"/>
                  <w:u w:val="single"/>
                  <w:lang w:val="ru-RU" w:eastAsia="ru-RU"/>
                </w:rPr>
                <w:t>1</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Взаимное расположение прямых в пространстве. Скрещивающиеся прямые. Признаки скрещивающихся прямых. Параллельные прямые в пространстве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TYO</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QBHKY</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Теорема о существовании и единственности прямой параллельной данной прямой, проходящей через точку пространства и не лежащей на данной прямой. Лемма о пересечении параллельных прямых плоскостью</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CYUQMU</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K</w:t>
              </w:r>
              <w:r w:rsidR="00B52FB6" w:rsidRPr="00B52FB6">
                <w:rPr>
                  <w:rFonts w:ascii="Calibri" w:eastAsia="Times New Roman" w:hAnsi="Calibri" w:cs="Calibri"/>
                  <w:color w:val="0563C1"/>
                  <w:u w:val="single"/>
                  <w:lang w:val="ru-RU" w:eastAsia="ru-RU"/>
                </w:rPr>
                <w:t>9</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Параллельность трех прямых. Теорема о трёх параллельных прямых. Теорема о скрещивающихся прямых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TRPMZB</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MZ</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Параллельное проектирование. Основные свойства параллельного проектирования. Изображение разных фигур в параллельной проекции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/03</w:t>
              </w:r>
              <w:r w:rsidR="00B52FB6" w:rsidRPr="00B52FB6">
                <w:rPr>
                  <w:rFonts w:ascii="Calibri" w:eastAsia="Times New Roman" w:hAnsi="Calibri" w:cs="Calibri"/>
                  <w:color w:val="0563C1"/>
                  <w:u w:val="single"/>
                  <w:lang w:eastAsia="ru-RU"/>
                </w:rPr>
                <w:t>GR</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OWZV</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Центральная проекция. Угол с сонаправленными сторонами. Угол между прямыми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Z</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FPA</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SHI</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Задачи на доказательство и исследование, связанные с расположением прямых в </w:t>
            </w:r>
            <w:r w:rsidRPr="00B52FB6">
              <w:rPr>
                <w:rFonts w:ascii="Times New Roman" w:eastAsia="Times New Roman" w:hAnsi="Times New Roman" w:cs="Times New Roman"/>
                <w:color w:val="000000"/>
                <w:sz w:val="24"/>
                <w:szCs w:val="24"/>
                <w:lang w:val="ru-RU" w:eastAsia="ru-RU"/>
              </w:rPr>
              <w:lastRenderedPageBreak/>
              <w:t>пространстве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W</w:t>
              </w:r>
              <w:r w:rsidR="00B52FB6" w:rsidRPr="00B52FB6">
                <w:rPr>
                  <w:rFonts w:ascii="Calibri" w:eastAsia="Times New Roman" w:hAnsi="Calibri" w:cs="Calibri"/>
                  <w:color w:val="0563C1"/>
                  <w:u w:val="single"/>
                  <w:lang w:val="ru-RU" w:eastAsia="ru-RU"/>
                </w:rPr>
                <w:t>31</w:t>
              </w:r>
              <w:r w:rsidR="00B52FB6" w:rsidRPr="00B52FB6">
                <w:rPr>
                  <w:rFonts w:ascii="Calibri" w:eastAsia="Times New Roman" w:hAnsi="Calibri" w:cs="Calibri"/>
                  <w:color w:val="0563C1"/>
                  <w:u w:val="single"/>
                  <w:lang w:eastAsia="ru-RU"/>
                </w:rPr>
                <w:t>C</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FG</w:t>
              </w:r>
              <w:r w:rsidR="00B52FB6" w:rsidRPr="00B52FB6">
                <w:rPr>
                  <w:rFonts w:ascii="Calibri" w:eastAsia="Times New Roman" w:hAnsi="Calibri" w:cs="Calibri"/>
                  <w:color w:val="0563C1"/>
                  <w:u w:val="single"/>
                  <w:lang w:val="ru-RU" w:eastAsia="ru-RU"/>
                </w:rPr>
                <w:t>6</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30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Понятия: параллельность прямой и плоскости в пространстве. Признак параллельности прямой и плоскости. Свойства параллельности прямой и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N</w:t>
              </w:r>
              <w:r w:rsidR="00B52FB6" w:rsidRPr="00B52FB6">
                <w:rPr>
                  <w:rFonts w:ascii="Calibri" w:eastAsia="Times New Roman" w:hAnsi="Calibri" w:cs="Calibri"/>
                  <w:color w:val="0563C1"/>
                  <w:u w:val="single"/>
                  <w:lang w:val="ru-RU" w:eastAsia="ru-RU"/>
                </w:rPr>
                <w:t>18</w:t>
              </w:r>
              <w:r w:rsidR="00B52FB6" w:rsidRPr="00B52FB6">
                <w:rPr>
                  <w:rFonts w:ascii="Calibri" w:eastAsia="Times New Roman" w:hAnsi="Calibri" w:cs="Calibri"/>
                  <w:color w:val="0563C1"/>
                  <w:u w:val="single"/>
                  <w:lang w:eastAsia="ru-RU"/>
                </w:rPr>
                <w:t>CU</w:t>
              </w:r>
              <w:r w:rsidR="00B52FB6" w:rsidRPr="00B52FB6">
                <w:rPr>
                  <w:rFonts w:ascii="Calibri" w:eastAsia="Times New Roman" w:hAnsi="Calibri" w:cs="Calibri"/>
                  <w:color w:val="0563C1"/>
                  <w:u w:val="single"/>
                  <w:lang w:val="ru-RU" w:eastAsia="ru-RU"/>
                </w:rPr>
                <w:t>003</w:t>
              </w:r>
              <w:r w:rsidR="00B52FB6" w:rsidRPr="00B52FB6">
                <w:rPr>
                  <w:rFonts w:ascii="Calibri" w:eastAsia="Times New Roman" w:hAnsi="Calibri" w:cs="Calibri"/>
                  <w:color w:val="0563C1"/>
                  <w:u w:val="single"/>
                  <w:lang w:eastAsia="ru-RU"/>
                </w:rPr>
                <w:t>L</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Геометрические задачи на вычисление и доказательство, связанные с параллельностью прямых и плоскостей в пространстве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DD</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X</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MQ</w:t>
              </w:r>
              <w:r w:rsidR="00B52FB6" w:rsidRPr="00B52FB6">
                <w:rPr>
                  <w:rFonts w:ascii="Calibri" w:eastAsia="Times New Roman" w:hAnsi="Calibri" w:cs="Calibri"/>
                  <w:color w:val="0563C1"/>
                  <w:u w:val="single"/>
                  <w:lang w:val="ru-RU" w:eastAsia="ru-RU"/>
                </w:rPr>
                <w:t>3</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Построение сечения, проходящего через данную прямую на чертеже и параллельного другой прямой. Расчёт отношений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3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P</w:t>
              </w:r>
              <w:r w:rsidR="00B52FB6" w:rsidRPr="00B52FB6">
                <w:rPr>
                  <w:rFonts w:ascii="Calibri" w:eastAsia="Times New Roman" w:hAnsi="Calibri" w:cs="Calibri"/>
                  <w:color w:val="0563C1"/>
                  <w:u w:val="single"/>
                  <w:lang w:val="ru-RU" w:eastAsia="ru-RU"/>
                </w:rPr>
                <w:t>06</w:t>
              </w:r>
              <w:r w:rsidR="00B52FB6" w:rsidRPr="00B52FB6">
                <w:rPr>
                  <w:rFonts w:ascii="Calibri" w:eastAsia="Times New Roman" w:hAnsi="Calibri" w:cs="Calibri"/>
                  <w:color w:val="0563C1"/>
                  <w:u w:val="single"/>
                  <w:lang w:eastAsia="ru-RU"/>
                </w:rPr>
                <w:t>R</w:t>
              </w:r>
              <w:r w:rsidR="00B52FB6" w:rsidRPr="00B52FB6">
                <w:rPr>
                  <w:rFonts w:ascii="Calibri" w:eastAsia="Times New Roman" w:hAnsi="Calibri" w:cs="Calibri"/>
                  <w:color w:val="0563C1"/>
                  <w:u w:val="single"/>
                  <w:lang w:val="ru-RU" w:eastAsia="ru-RU"/>
                </w:rPr>
                <w:t>5839</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Параллельная проекция, применение для построения сечений куба и параллелепипеда. Свойства параллелепипеда и призмы</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/93</w:t>
              </w:r>
              <w:r w:rsidR="00B52FB6" w:rsidRPr="00B52FB6">
                <w:rPr>
                  <w:rFonts w:ascii="Calibri" w:eastAsia="Times New Roman" w:hAnsi="Calibri" w:cs="Calibri"/>
                  <w:color w:val="0563C1"/>
                  <w:u w:val="single"/>
                  <w:lang w:eastAsia="ru-RU"/>
                </w:rPr>
                <w:t>OT</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FLSK</w:t>
              </w:r>
            </w:hyperlink>
          </w:p>
        </w:tc>
      </w:tr>
      <w:tr w:rsidR="00B52FB6" w:rsidRPr="00682BBB"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Параллельные плоскости. Признаки параллельности двух плоскостей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QFUJAHV</w:t>
              </w:r>
              <w:r w:rsidR="00B52FB6" w:rsidRPr="00B52FB6">
                <w:rPr>
                  <w:rFonts w:ascii="Calibri" w:eastAsia="Times New Roman" w:hAnsi="Calibri" w:cs="Calibri"/>
                  <w:color w:val="0563C1"/>
                  <w:u w:val="single"/>
                  <w:lang w:val="ru-RU" w:eastAsia="ru-RU"/>
                </w:rPr>
                <w:t>88</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WG</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W</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XNO</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Свойства параллельных плоскостей: о параллельности прямых пересечения при пересечении двух параллельных плоскостей третьей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KIKV</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ROG</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Свойства параллельных плоскостей: об отрезках параллельных прямых, заключённых между параллельными плоскостями; о пересечении прямой </w:t>
            </w:r>
            <w:r w:rsidRPr="00B52FB6">
              <w:rPr>
                <w:rFonts w:ascii="Times New Roman" w:eastAsia="Times New Roman" w:hAnsi="Times New Roman" w:cs="Times New Roman"/>
                <w:color w:val="000000"/>
                <w:sz w:val="24"/>
                <w:szCs w:val="24"/>
                <w:lang w:val="ru-RU" w:eastAsia="ru-RU"/>
              </w:rPr>
              <w:lastRenderedPageBreak/>
              <w:t>с двумя параллельными плоскостями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QLA</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PYRAT</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38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теорема Пифагора на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VJZIWC</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J</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Повторение: тригонометрия прямоугольного треугольника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Z</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FNNNT</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D</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Свойства куба и прямоугольного параллелепипеда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HYNIQ</w:t>
              </w:r>
              <w:r w:rsidR="00B52FB6" w:rsidRPr="00B52FB6">
                <w:rPr>
                  <w:rFonts w:ascii="Calibri" w:eastAsia="Times New Roman" w:hAnsi="Calibri" w:cs="Calibri"/>
                  <w:color w:val="0563C1"/>
                  <w:u w:val="single"/>
                  <w:lang w:val="ru-RU" w:eastAsia="ru-RU"/>
                </w:rPr>
                <w:t>785</w:t>
              </w:r>
              <w:r w:rsidR="00B52FB6" w:rsidRPr="00B52FB6">
                <w:rPr>
                  <w:rFonts w:ascii="Calibri" w:eastAsia="Times New Roman" w:hAnsi="Calibri" w:cs="Calibri"/>
                  <w:color w:val="0563C1"/>
                  <w:u w:val="single"/>
                  <w:lang w:eastAsia="ru-RU"/>
                </w:rPr>
                <w:t>Q</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Вычисление длин отрезков в кубе и прямоугольном параллелепипеде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FZBZVP</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EC</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Перпендикулярность прямой и плоскости. Признак перпендикулярности прямой и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4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I</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F</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HOGG</w:t>
              </w:r>
              <w:r w:rsidR="00B52FB6" w:rsidRPr="00B52FB6">
                <w:rPr>
                  <w:rFonts w:ascii="Calibri" w:eastAsia="Times New Roman" w:hAnsi="Calibri" w:cs="Calibri"/>
                  <w:color w:val="0563C1"/>
                  <w:u w:val="single"/>
                  <w:lang w:val="ru-RU" w:eastAsia="ru-RU"/>
                </w:rPr>
                <w:t>3</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Перпендикулярность прямой и плоскости. Признак перпендикулярности прямой и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K</w:t>
              </w:r>
              <w:r w:rsidR="00B52FB6" w:rsidRPr="00B52FB6">
                <w:rPr>
                  <w:rFonts w:ascii="Calibri" w:eastAsia="Times New Roman" w:hAnsi="Calibri" w:cs="Calibri"/>
                  <w:color w:val="0563C1"/>
                  <w:u w:val="single"/>
                  <w:lang w:val="ru-RU" w:eastAsia="ru-RU"/>
                </w:rPr>
                <w:t>38</w:t>
              </w:r>
              <w:r w:rsidR="00B52FB6" w:rsidRPr="00B52FB6">
                <w:rPr>
                  <w:rFonts w:ascii="Calibri" w:eastAsia="Times New Roman" w:hAnsi="Calibri" w:cs="Calibri"/>
                  <w:color w:val="0563C1"/>
                  <w:u w:val="single"/>
                  <w:lang w:eastAsia="ru-RU"/>
                </w:rPr>
                <w:t>BG</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IZH</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Теорема о существовании и единственности прямой, проходящей через точку пространства и перпендикулярной к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WF</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MTS</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5</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Плоскости и перпендикулярные им прямые в многогранниках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OKTGKHN</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I</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Плоскости и перпендикулярные им прямые в многогранниках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S</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V</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AWIW</w:t>
              </w:r>
              <w:r w:rsidR="00B52FB6" w:rsidRPr="00B52FB6">
                <w:rPr>
                  <w:rFonts w:ascii="Calibri" w:eastAsia="Times New Roman" w:hAnsi="Calibri" w:cs="Calibri"/>
                  <w:color w:val="0563C1"/>
                  <w:u w:val="single"/>
                  <w:lang w:val="ru-RU" w:eastAsia="ru-RU"/>
                </w:rPr>
                <w:t>3</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Перпендикуляр и наклонная. Построение перпендикуляра из точки на прямую</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KIP</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L</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ZCX</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Перпендикуляр и наклонная. Построение перпендикуляра из точки на прямую</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IIUD</w:t>
              </w:r>
              <w:r w:rsidR="00B52FB6" w:rsidRPr="00B52FB6">
                <w:rPr>
                  <w:rFonts w:ascii="Calibri" w:eastAsia="Times New Roman" w:hAnsi="Calibri" w:cs="Calibri"/>
                  <w:color w:val="0563C1"/>
                  <w:u w:val="single"/>
                  <w:lang w:val="ru-RU" w:eastAsia="ru-RU"/>
                </w:rPr>
                <w:t>45</w:t>
              </w:r>
              <w:r w:rsidR="00B52FB6" w:rsidRPr="00B52FB6">
                <w:rPr>
                  <w:rFonts w:ascii="Calibri" w:eastAsia="Times New Roman" w:hAnsi="Calibri" w:cs="Calibri"/>
                  <w:color w:val="0563C1"/>
                  <w:u w:val="single"/>
                  <w:lang w:eastAsia="ru-RU"/>
                </w:rPr>
                <w:t>PR</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49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Теорема о трёх перпендикулярах (прямая и обратная)</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CNE</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PAIU</w:t>
              </w:r>
              <w:r w:rsidR="00B52FB6" w:rsidRPr="00B52FB6">
                <w:rPr>
                  <w:rFonts w:ascii="Calibri" w:eastAsia="Times New Roman" w:hAnsi="Calibri" w:cs="Calibri"/>
                  <w:color w:val="0563C1"/>
                  <w:u w:val="single"/>
                  <w:lang w:val="ru-RU" w:eastAsia="ru-RU"/>
                </w:rPr>
                <w:t>5</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Теорема о трёх перпендикулярах (прямая и обратная)</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IPCG</w:t>
              </w:r>
              <w:r w:rsidR="00B52FB6" w:rsidRPr="00B52FB6">
                <w:rPr>
                  <w:rFonts w:ascii="Calibri" w:eastAsia="Times New Roman" w:hAnsi="Calibri" w:cs="Calibri"/>
                  <w:color w:val="0563C1"/>
                  <w:u w:val="single"/>
                  <w:lang w:val="ru-RU" w:eastAsia="ru-RU"/>
                </w:rPr>
                <w:t>564</w:t>
              </w:r>
              <w:r w:rsidR="00B52FB6" w:rsidRPr="00B52FB6">
                <w:rPr>
                  <w:rFonts w:ascii="Calibri" w:eastAsia="Times New Roman" w:hAnsi="Calibri" w:cs="Calibri"/>
                  <w:color w:val="0563C1"/>
                  <w:u w:val="single"/>
                  <w:lang w:eastAsia="ru-RU"/>
                </w:rPr>
                <w:t>WN</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Угол между скрещивающимися прямыми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K</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EHQ</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E</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Поиск перпендикулярных прямых с помощью перпендикулярных плоскостей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5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EBYVPSMSI</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Ортогональное проектирование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GP</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ZX</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VHE</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Построение сечений куба, призмы, правильной пирамиды с помощью ортогональной проекции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F</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ZMOA</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AE</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Построение сечений куба, призмы, правильной пирамиды с помощью ортогональной проекции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T</w:t>
              </w:r>
              <w:r w:rsidR="00B52FB6" w:rsidRPr="00B52FB6">
                <w:rPr>
                  <w:rFonts w:ascii="Calibri" w:eastAsia="Times New Roman" w:hAnsi="Calibri" w:cs="Calibri"/>
                  <w:color w:val="0563C1"/>
                  <w:u w:val="single"/>
                  <w:lang w:val="ru-RU" w:eastAsia="ru-RU"/>
                </w:rPr>
                <w:t>50</w:t>
              </w:r>
              <w:r w:rsidR="00B52FB6" w:rsidRPr="00B52FB6">
                <w:rPr>
                  <w:rFonts w:ascii="Calibri" w:eastAsia="Times New Roman" w:hAnsi="Calibri" w:cs="Calibri"/>
                  <w:color w:val="0563C1"/>
                  <w:u w:val="single"/>
                  <w:lang w:eastAsia="ru-RU"/>
                </w:rPr>
                <w:t>FUDOOJ</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Симметрия в пространстве относительно плоскости. Плоскости симметрий в многогранниках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N</w:t>
              </w:r>
              <w:r w:rsidR="00B52FB6" w:rsidRPr="00B52FB6">
                <w:rPr>
                  <w:rFonts w:ascii="Calibri" w:eastAsia="Times New Roman" w:hAnsi="Calibri" w:cs="Calibri"/>
                  <w:color w:val="0563C1"/>
                  <w:u w:val="single"/>
                  <w:lang w:val="ru-RU" w:eastAsia="ru-RU"/>
                </w:rPr>
                <w:t>77</w:t>
              </w:r>
              <w:r w:rsidR="00B52FB6" w:rsidRPr="00B52FB6">
                <w:rPr>
                  <w:rFonts w:ascii="Calibri" w:eastAsia="Times New Roman" w:hAnsi="Calibri" w:cs="Calibri"/>
                  <w:color w:val="0563C1"/>
                  <w:u w:val="single"/>
                  <w:lang w:eastAsia="ru-RU"/>
                </w:rPr>
                <w:t>K</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ZM</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K</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Признак перпендикулярности прямой и плоскости как следствие симметрии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L</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703</w:t>
              </w:r>
              <w:r w:rsidR="00B52FB6" w:rsidRPr="00B52FB6">
                <w:rPr>
                  <w:rFonts w:ascii="Calibri" w:eastAsia="Times New Roman" w:hAnsi="Calibri" w:cs="Calibri"/>
                  <w:color w:val="0563C1"/>
                  <w:u w:val="single"/>
                  <w:lang w:eastAsia="ru-RU"/>
                </w:rPr>
                <w:t>U</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V</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Правильные многогранники. Расчёт расстояний от точки до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Z</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166</w:t>
              </w:r>
              <w:r w:rsidR="00B52FB6" w:rsidRPr="00B52FB6">
                <w:rPr>
                  <w:rFonts w:ascii="Calibri" w:eastAsia="Times New Roman" w:hAnsi="Calibri" w:cs="Calibri"/>
                  <w:color w:val="0563C1"/>
                  <w:u w:val="single"/>
                  <w:lang w:eastAsia="ru-RU"/>
                </w:rPr>
                <w:t>HHZ</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Правильные многогранники. Расчёт расстояний от точки до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TJSUOWZTH</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Способы опустить перпендикуляры: симметрия, сдвиг точки по параллельной прямой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DHFUCBWO</w:t>
              </w:r>
              <w:r w:rsidR="00B52FB6" w:rsidRPr="00B52FB6">
                <w:rPr>
                  <w:rFonts w:ascii="Calibri" w:eastAsia="Times New Roman" w:hAnsi="Calibri" w:cs="Calibri"/>
                  <w:color w:val="0563C1"/>
                  <w:u w:val="single"/>
                  <w:lang w:val="ru-RU" w:eastAsia="ru-RU"/>
                </w:rPr>
                <w:t>6</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Сдвиг по непараллельной прямой, изменение расстояний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OANVFE</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E</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Контрольная работа №2 "Взаимное расположение прямых и плоскостей </w:t>
            </w:r>
            <w:r w:rsidRPr="00B52FB6">
              <w:rPr>
                <w:rFonts w:ascii="Times New Roman" w:eastAsia="Times New Roman" w:hAnsi="Times New Roman" w:cs="Times New Roman"/>
                <w:color w:val="000000"/>
                <w:sz w:val="24"/>
                <w:szCs w:val="24"/>
                <w:lang w:val="ru-RU" w:eastAsia="ru-RU"/>
              </w:rPr>
              <w:lastRenderedPageBreak/>
              <w:t>в пространстве"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6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JW</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UZNN</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J</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63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угол между прямыми на плоскости, тригонометрия в произвольном треугольнике, теорема косинусов</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SK</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RHWDFQ</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угол между скрещивающимися прямыми в пространстве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WBREU</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US</w:t>
              </w:r>
              <w:r w:rsidR="00B52FB6" w:rsidRPr="00B52FB6">
                <w:rPr>
                  <w:rFonts w:ascii="Calibri" w:eastAsia="Times New Roman" w:hAnsi="Calibri" w:cs="Calibri"/>
                  <w:color w:val="0563C1"/>
                  <w:u w:val="single"/>
                  <w:lang w:val="ru-RU" w:eastAsia="ru-RU"/>
                </w:rPr>
                <w:t>7</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Геометрические методы вычисления угла между прямыми в многогранниках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U</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O</w:t>
              </w:r>
              <w:r w:rsidR="00B52FB6" w:rsidRPr="00B52FB6">
                <w:rPr>
                  <w:rFonts w:ascii="Calibri" w:eastAsia="Times New Roman" w:hAnsi="Calibri" w:cs="Calibri"/>
                  <w:color w:val="0563C1"/>
                  <w:u w:val="single"/>
                  <w:lang w:val="ru-RU" w:eastAsia="ru-RU"/>
                </w:rPr>
                <w:t>237</w:t>
              </w:r>
              <w:r w:rsidR="00B52FB6" w:rsidRPr="00B52FB6">
                <w:rPr>
                  <w:rFonts w:ascii="Calibri" w:eastAsia="Times New Roman" w:hAnsi="Calibri" w:cs="Calibri"/>
                  <w:color w:val="0563C1"/>
                  <w:u w:val="single"/>
                  <w:lang w:eastAsia="ru-RU"/>
                </w:rPr>
                <w:t>CK</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Двугранный угол. Свойство линейных углов двугранного угла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H</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CYFAB</w:t>
              </w:r>
              <w:r w:rsidR="00B52FB6" w:rsidRPr="00B52FB6">
                <w:rPr>
                  <w:rFonts w:ascii="Calibri" w:eastAsia="Times New Roman" w:hAnsi="Calibri" w:cs="Calibri"/>
                  <w:color w:val="0563C1"/>
                  <w:u w:val="single"/>
                  <w:lang w:val="ru-RU" w:eastAsia="ru-RU"/>
                </w:rPr>
                <w:t>0</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Перпендикулярные плоскости. Свойства взаимно перпендикулярных плоскостей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F</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HM</w:t>
              </w:r>
              <w:r w:rsidR="00B52FB6" w:rsidRPr="00B52FB6">
                <w:rPr>
                  <w:rFonts w:ascii="Calibri" w:eastAsia="Times New Roman" w:hAnsi="Calibri" w:cs="Calibri"/>
                  <w:color w:val="0563C1"/>
                  <w:u w:val="single"/>
                  <w:lang w:val="ru-RU" w:eastAsia="ru-RU"/>
                </w:rPr>
                <w:t>69</w:t>
              </w:r>
              <w:r w:rsidR="00B52FB6" w:rsidRPr="00B52FB6">
                <w:rPr>
                  <w:rFonts w:ascii="Calibri" w:eastAsia="Times New Roman" w:hAnsi="Calibri" w:cs="Calibri"/>
                  <w:color w:val="0563C1"/>
                  <w:u w:val="single"/>
                  <w:lang w:eastAsia="ru-RU"/>
                </w:rPr>
                <w:t>NVD</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Признак перпендикулярности плоскостей; теорема о прямой пересечения двух плоскостей перпендикулярных третьей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FY</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TMQ</w:t>
              </w:r>
              <w:r w:rsidR="00B52FB6" w:rsidRPr="00B52FB6">
                <w:rPr>
                  <w:rFonts w:ascii="Calibri" w:eastAsia="Times New Roman" w:hAnsi="Calibri" w:cs="Calibri"/>
                  <w:color w:val="0563C1"/>
                  <w:u w:val="single"/>
                  <w:lang w:val="ru-RU" w:eastAsia="ru-RU"/>
                </w:rPr>
                <w:t>43</w:t>
              </w:r>
              <w:r w:rsidR="00B52FB6" w:rsidRPr="00B52FB6">
                <w:rPr>
                  <w:rFonts w:ascii="Calibri" w:eastAsia="Times New Roman" w:hAnsi="Calibri" w:cs="Calibri"/>
                  <w:color w:val="0563C1"/>
                  <w:u w:val="single"/>
                  <w:lang w:eastAsia="ru-RU"/>
                </w:rPr>
                <w:t>F</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Прямоугольный параллелепипед; куб; измерения, свойства прямоугольного параллелепипеда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K</w:t>
              </w:r>
              <w:r w:rsidR="00B52FB6" w:rsidRPr="00B52FB6">
                <w:rPr>
                  <w:rFonts w:ascii="Calibri" w:eastAsia="Times New Roman" w:hAnsi="Calibri" w:cs="Calibri"/>
                  <w:color w:val="0563C1"/>
                  <w:u w:val="single"/>
                  <w:lang w:val="ru-RU" w:eastAsia="ru-RU"/>
                </w:rPr>
                <w:t>99</w:t>
              </w:r>
              <w:r w:rsidR="00B52FB6" w:rsidRPr="00B52FB6">
                <w:rPr>
                  <w:rFonts w:ascii="Calibri" w:eastAsia="Times New Roman" w:hAnsi="Calibri" w:cs="Calibri"/>
                  <w:color w:val="0563C1"/>
                  <w:u w:val="single"/>
                  <w:lang w:eastAsia="ru-RU"/>
                </w:rPr>
                <w:t>DBNDAW</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Теорема о диагонали прямоугольного параллелепипеда и следствие из неё</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T</w:t>
              </w:r>
              <w:r w:rsidR="00B52FB6" w:rsidRPr="00B52FB6">
                <w:rPr>
                  <w:rFonts w:ascii="Calibri" w:eastAsia="Times New Roman" w:hAnsi="Calibri" w:cs="Calibri"/>
                  <w:color w:val="0563C1"/>
                  <w:u w:val="single"/>
                  <w:lang w:val="ru-RU" w:eastAsia="ru-RU"/>
                </w:rPr>
                <w:t>10</w:t>
              </w:r>
              <w:r w:rsidR="00B52FB6" w:rsidRPr="00B52FB6">
                <w:rPr>
                  <w:rFonts w:ascii="Calibri" w:eastAsia="Times New Roman" w:hAnsi="Calibri" w:cs="Calibri"/>
                  <w:color w:val="0563C1"/>
                  <w:u w:val="single"/>
                  <w:lang w:eastAsia="ru-RU"/>
                </w:rPr>
                <w:t>AD</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I</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и прикладные задачи, связанные со взаимным расположением прямых и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TBYU</w:t>
              </w:r>
              <w:r w:rsidR="00B52FB6" w:rsidRPr="00B52FB6">
                <w:rPr>
                  <w:rFonts w:ascii="Calibri" w:eastAsia="Times New Roman" w:hAnsi="Calibri" w:cs="Calibri"/>
                  <w:color w:val="0563C1"/>
                  <w:u w:val="single"/>
                  <w:lang w:val="ru-RU" w:eastAsia="ru-RU"/>
                </w:rPr>
                <w:t>36</w:t>
              </w:r>
              <w:r w:rsidR="00B52FB6" w:rsidRPr="00B52FB6">
                <w:rPr>
                  <w:rFonts w:ascii="Calibri" w:eastAsia="Times New Roman" w:hAnsi="Calibri" w:cs="Calibri"/>
                  <w:color w:val="0563C1"/>
                  <w:u w:val="single"/>
                  <w:lang w:eastAsia="ru-RU"/>
                </w:rPr>
                <w:t>HZ</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скрещивающиеся прямые, параллельные плоскости в стандартных многогранниках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7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TL</w:t>
              </w:r>
              <w:r w:rsidR="00B52FB6" w:rsidRPr="00B52FB6">
                <w:rPr>
                  <w:rFonts w:ascii="Calibri" w:eastAsia="Times New Roman" w:hAnsi="Calibri" w:cs="Calibri"/>
                  <w:color w:val="0563C1"/>
                  <w:u w:val="single"/>
                  <w:lang w:val="ru-RU" w:eastAsia="ru-RU"/>
                </w:rPr>
                <w:t>947</w:t>
              </w:r>
              <w:r w:rsidR="00B52FB6" w:rsidRPr="00B52FB6">
                <w:rPr>
                  <w:rFonts w:ascii="Calibri" w:eastAsia="Times New Roman" w:hAnsi="Calibri" w:cs="Calibri"/>
                  <w:color w:val="0563C1"/>
                  <w:u w:val="single"/>
                  <w:lang w:eastAsia="ru-RU"/>
                </w:rPr>
                <w:t>D</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WK</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73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Пара параллельных плоскостей на скрещивающихся прямых, расстояние между скрещивающимися прямыми в простых ситуациях</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YFWZTQREN</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Расстояние от точки до плоскости, расстояние от прямой до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W</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GN</w:t>
              </w:r>
              <w:r w:rsidR="00B52FB6" w:rsidRPr="00B52FB6">
                <w:rPr>
                  <w:rFonts w:ascii="Calibri" w:eastAsia="Times New Roman" w:hAnsi="Calibri" w:cs="Calibri"/>
                  <w:color w:val="0563C1"/>
                  <w:u w:val="single"/>
                  <w:lang w:val="ru-RU" w:eastAsia="ru-RU"/>
                </w:rPr>
                <w:t>48</w:t>
              </w:r>
              <w:r w:rsidR="00B52FB6" w:rsidRPr="00B52FB6">
                <w:rPr>
                  <w:rFonts w:ascii="Calibri" w:eastAsia="Times New Roman" w:hAnsi="Calibri" w:cs="Calibri"/>
                  <w:color w:val="0563C1"/>
                  <w:u w:val="single"/>
                  <w:lang w:eastAsia="ru-RU"/>
                </w:rPr>
                <w:t>EIM</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Вычисление расстояний между скрещивающимися прямыми с помощью перпендикулярной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W</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VI</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HMD</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Трёхгранный угол, неравенства для трехгранных углов. Теорема Пифагора, теоремы косинусов и синусов для трёхгранного угла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XGHNLQ</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J</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Элементы сферической геометрии: геодезические линии на Земле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HMVTV</w:t>
              </w:r>
              <w:r w:rsidR="00B52FB6" w:rsidRPr="00B52FB6">
                <w:rPr>
                  <w:rFonts w:ascii="Calibri" w:eastAsia="Times New Roman" w:hAnsi="Calibri" w:cs="Calibri"/>
                  <w:color w:val="0563C1"/>
                  <w:u w:val="single"/>
                  <w:lang w:val="ru-RU" w:eastAsia="ru-RU"/>
                </w:rPr>
                <w:t>74</w:t>
              </w:r>
              <w:r w:rsidR="00B52FB6" w:rsidRPr="00B52FB6">
                <w:rPr>
                  <w:rFonts w:ascii="Calibri" w:eastAsia="Times New Roman" w:hAnsi="Calibri" w:cs="Calibri"/>
                  <w:color w:val="0563C1"/>
                  <w:u w:val="single"/>
                  <w:lang w:eastAsia="ru-RU"/>
                </w:rPr>
                <w:t>CP</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Контрольная работа №3 "Углы и расстояния"</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RTWZ</w:t>
              </w:r>
              <w:r w:rsidR="00B52FB6" w:rsidRPr="00B52FB6">
                <w:rPr>
                  <w:rFonts w:ascii="Calibri" w:eastAsia="Times New Roman" w:hAnsi="Calibri" w:cs="Calibri"/>
                  <w:color w:val="0563C1"/>
                  <w:u w:val="single"/>
                  <w:lang w:val="ru-RU" w:eastAsia="ru-RU"/>
                </w:rPr>
                <w:t>59</w:t>
              </w:r>
              <w:r w:rsidR="00B52FB6" w:rsidRPr="00B52FB6">
                <w:rPr>
                  <w:rFonts w:ascii="Calibri" w:eastAsia="Times New Roman" w:hAnsi="Calibri" w:cs="Calibri"/>
                  <w:color w:val="0563C1"/>
                  <w:u w:val="single"/>
                  <w:lang w:eastAsia="ru-RU"/>
                </w:rPr>
                <w:t>YU</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Систематизация знаний "Многогранник и его элементы"</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VC</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UOAK</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B</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Пирамида. Виды пирамид. Правильная пирамида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J</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R</w:t>
              </w:r>
              <w:r w:rsidR="00B52FB6" w:rsidRPr="00B52FB6">
                <w:rPr>
                  <w:rFonts w:ascii="Calibri" w:eastAsia="Times New Roman" w:hAnsi="Calibri" w:cs="Calibri"/>
                  <w:color w:val="0563C1"/>
                  <w:u w:val="single"/>
                  <w:lang w:val="ru-RU" w:eastAsia="ru-RU"/>
                </w:rPr>
                <w:t>0247</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0</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Призма. Прямая и наклонная призмы. Правильная призма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JNDH</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O</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0</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Прямой параллелепипед, прямоугольный параллелепипед, куб</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8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L</w:t>
              </w:r>
              <w:r w:rsidR="00B52FB6" w:rsidRPr="00B52FB6">
                <w:rPr>
                  <w:rFonts w:ascii="Calibri" w:eastAsia="Times New Roman" w:hAnsi="Calibri" w:cs="Calibri"/>
                  <w:color w:val="0563C1"/>
                  <w:u w:val="single"/>
                  <w:lang w:val="ru-RU" w:eastAsia="ru-RU"/>
                </w:rPr>
                <w:t>8803</w:t>
              </w:r>
              <w:r w:rsidR="00B52FB6" w:rsidRPr="00B52FB6">
                <w:rPr>
                  <w:rFonts w:ascii="Calibri" w:eastAsia="Times New Roman" w:hAnsi="Calibri" w:cs="Calibri"/>
                  <w:color w:val="0563C1"/>
                  <w:u w:val="single"/>
                  <w:lang w:eastAsia="ru-RU"/>
                </w:rPr>
                <w:t>LZGS</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Выпуклые многогранники. Теорема Эйлера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B</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T</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MDU</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D</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Выпуклые многогранники. Теорема Эйлера. Правильные и полуправильные многогранники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QOMX</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GA</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S</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85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Контрольная работа №4 "Многогранники"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N</w:t>
              </w:r>
              <w:r w:rsidR="00B52FB6" w:rsidRPr="00B52FB6">
                <w:rPr>
                  <w:rFonts w:ascii="Calibri" w:eastAsia="Times New Roman" w:hAnsi="Calibri" w:cs="Calibri"/>
                  <w:color w:val="0563C1"/>
                  <w:u w:val="single"/>
                  <w:lang w:val="ru-RU" w:eastAsia="ru-RU"/>
                </w:rPr>
                <w:t>52</w:t>
              </w:r>
              <w:r w:rsidR="00B52FB6" w:rsidRPr="00B52FB6">
                <w:rPr>
                  <w:rFonts w:ascii="Calibri" w:eastAsia="Times New Roman" w:hAnsi="Calibri" w:cs="Calibri"/>
                  <w:color w:val="0563C1"/>
                  <w:u w:val="single"/>
                  <w:lang w:eastAsia="ru-RU"/>
                </w:rPr>
                <w:t>B</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TEM</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Понятие вектора на плоскости и в пространстве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LRBSE</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B</w:t>
              </w:r>
              <w:r w:rsidR="00B52FB6" w:rsidRPr="00B52FB6">
                <w:rPr>
                  <w:rFonts w:ascii="Calibri" w:eastAsia="Times New Roman" w:hAnsi="Calibri" w:cs="Calibri"/>
                  <w:color w:val="0563C1"/>
                  <w:u w:val="single"/>
                  <w:lang w:val="ru-RU" w:eastAsia="ru-RU"/>
                </w:rPr>
                <w:t>09</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Сумма векторов</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MNTSX</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XL</w:t>
              </w:r>
              <w:r w:rsidR="00B52FB6" w:rsidRPr="00B52FB6">
                <w:rPr>
                  <w:rFonts w:ascii="Calibri" w:eastAsia="Times New Roman" w:hAnsi="Calibri" w:cs="Calibri"/>
                  <w:color w:val="0563C1"/>
                  <w:u w:val="single"/>
                  <w:lang w:val="ru-RU" w:eastAsia="ru-RU"/>
                </w:rPr>
                <w:t>8</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Разность векторов</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HBMZ</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POH</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Правило параллелепипеда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XS</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AN</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LA</w:t>
              </w:r>
              <w:r w:rsidR="00B52FB6" w:rsidRPr="00B52FB6">
                <w:rPr>
                  <w:rFonts w:ascii="Calibri" w:eastAsia="Times New Roman" w:hAnsi="Calibri" w:cs="Calibri"/>
                  <w:color w:val="0563C1"/>
                  <w:u w:val="single"/>
                  <w:lang w:val="ru-RU" w:eastAsia="ru-RU"/>
                </w:rPr>
                <w:t>2</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Умножение вектора на число</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MJUH</w:t>
              </w:r>
              <w:r w:rsidR="00B52FB6" w:rsidRPr="00B52FB6">
                <w:rPr>
                  <w:rFonts w:ascii="Calibri" w:eastAsia="Times New Roman" w:hAnsi="Calibri" w:cs="Calibri"/>
                  <w:color w:val="0563C1"/>
                  <w:u w:val="single"/>
                  <w:lang w:val="ru-RU" w:eastAsia="ru-RU"/>
                </w:rPr>
                <w:t>128</w:t>
              </w:r>
              <w:r w:rsidR="00B52FB6" w:rsidRPr="00B52FB6">
                <w:rPr>
                  <w:rFonts w:ascii="Calibri" w:eastAsia="Times New Roman" w:hAnsi="Calibri" w:cs="Calibri"/>
                  <w:color w:val="0563C1"/>
                  <w:u w:val="single"/>
                  <w:lang w:eastAsia="ru-RU"/>
                </w:rPr>
                <w:t>LR</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Разложение вектора по базису трёх векторов, не лежащих в одной плоскости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U</w:t>
              </w:r>
              <w:r w:rsidR="00B52FB6" w:rsidRPr="00B52FB6">
                <w:rPr>
                  <w:rFonts w:ascii="Calibri" w:eastAsia="Times New Roman" w:hAnsi="Calibri" w:cs="Calibri"/>
                  <w:color w:val="0563C1"/>
                  <w:u w:val="single"/>
                  <w:lang w:val="ru-RU" w:eastAsia="ru-RU"/>
                </w:rPr>
                <w:t>760</w:t>
              </w:r>
              <w:r w:rsidR="00B52FB6" w:rsidRPr="00B52FB6">
                <w:rPr>
                  <w:rFonts w:ascii="Calibri" w:eastAsia="Times New Roman" w:hAnsi="Calibri" w:cs="Calibri"/>
                  <w:color w:val="0563C1"/>
                  <w:u w:val="single"/>
                  <w:lang w:eastAsia="ru-RU"/>
                </w:rPr>
                <w:t>IDCTG</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Скалярное произведение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9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JZ</w:t>
              </w:r>
              <w:r w:rsidR="00B52FB6" w:rsidRPr="00B52FB6">
                <w:rPr>
                  <w:rFonts w:ascii="Calibri" w:eastAsia="Times New Roman" w:hAnsi="Calibri" w:cs="Calibri"/>
                  <w:color w:val="0563C1"/>
                  <w:u w:val="single"/>
                  <w:lang w:val="ru-RU" w:eastAsia="ru-RU"/>
                </w:rPr>
                <w:t>46</w:t>
              </w:r>
              <w:r w:rsidR="00B52FB6" w:rsidRPr="00B52FB6">
                <w:rPr>
                  <w:rFonts w:ascii="Calibri" w:eastAsia="Times New Roman" w:hAnsi="Calibri" w:cs="Calibri"/>
                  <w:color w:val="0563C1"/>
                  <w:u w:val="single"/>
                  <w:lang w:eastAsia="ru-RU"/>
                </w:rPr>
                <w:t>VNC</w:t>
              </w:r>
              <w:r w:rsidR="00B52FB6" w:rsidRPr="00B52FB6">
                <w:rPr>
                  <w:rFonts w:ascii="Calibri" w:eastAsia="Times New Roman" w:hAnsi="Calibri" w:cs="Calibri"/>
                  <w:color w:val="0563C1"/>
                  <w:u w:val="single"/>
                  <w:lang w:val="ru-RU" w:eastAsia="ru-RU"/>
                </w:rPr>
                <w:t>71</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93</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Вычисление угла между векторами в пространстве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IU</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I</w:t>
              </w:r>
              <w:r w:rsidR="00B52FB6" w:rsidRPr="00B52FB6">
                <w:rPr>
                  <w:rFonts w:ascii="Calibri" w:eastAsia="Times New Roman" w:hAnsi="Calibri" w:cs="Calibri"/>
                  <w:color w:val="0563C1"/>
                  <w:u w:val="single"/>
                  <w:lang w:val="ru-RU" w:eastAsia="ru-RU"/>
                </w:rPr>
                <w:t>96</w:t>
              </w:r>
              <w:r w:rsidR="00B52FB6" w:rsidRPr="00B52FB6">
                <w:rPr>
                  <w:rFonts w:ascii="Calibri" w:eastAsia="Times New Roman" w:hAnsi="Calibri" w:cs="Calibri"/>
                  <w:color w:val="0563C1"/>
                  <w:u w:val="single"/>
                  <w:lang w:eastAsia="ru-RU"/>
                </w:rPr>
                <w:t>UQP</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94</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Простейшие задачи с векторами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FJXV</w:t>
              </w:r>
              <w:r w:rsidR="00B52FB6" w:rsidRPr="00B52FB6">
                <w:rPr>
                  <w:rFonts w:ascii="Calibri" w:eastAsia="Times New Roman" w:hAnsi="Calibri" w:cs="Calibri"/>
                  <w:color w:val="0563C1"/>
                  <w:u w:val="single"/>
                  <w:lang w:val="ru-RU" w:eastAsia="ru-RU"/>
                </w:rPr>
                <w:t>79</w:t>
              </w:r>
              <w:r w:rsidR="00B52FB6" w:rsidRPr="00B52FB6">
                <w:rPr>
                  <w:rFonts w:ascii="Calibri" w:eastAsia="Times New Roman" w:hAnsi="Calibri" w:cs="Calibri"/>
                  <w:color w:val="0563C1"/>
                  <w:u w:val="single"/>
                  <w:lang w:eastAsia="ru-RU"/>
                </w:rPr>
                <w:t>T</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B</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95</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Простейшие задачи с векторами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JCWURNG</w:t>
              </w:r>
              <w:r w:rsidR="00B52FB6" w:rsidRPr="00B52FB6">
                <w:rPr>
                  <w:rFonts w:ascii="Calibri" w:eastAsia="Times New Roman" w:hAnsi="Calibri" w:cs="Calibri"/>
                  <w:color w:val="0563C1"/>
                  <w:u w:val="single"/>
                  <w:lang w:val="ru-RU" w:eastAsia="ru-RU"/>
                </w:rPr>
                <w:t>01</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96</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Простейшие задачи с векторами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BEHWOELKS</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97</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Простейшие задачи с векторами</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P</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W</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WZZSY</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98</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Обобщение и систематизация знаний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ECRMXSNM</w:t>
              </w:r>
              <w:r w:rsidR="00B52FB6" w:rsidRPr="00B52FB6">
                <w:rPr>
                  <w:rFonts w:ascii="Calibri" w:eastAsia="Times New Roman" w:hAnsi="Calibri" w:cs="Calibri"/>
                  <w:color w:val="0563C1"/>
                  <w:u w:val="single"/>
                  <w:lang w:val="ru-RU" w:eastAsia="ru-RU"/>
                </w:rPr>
                <w:t>3</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99</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Обобщение и систематизация знаний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XXBTFP</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WL</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100</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Итоговая контрольная работа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SFGPDWNKO</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101</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Итоговая контрольная работа</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ZG</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A</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SO</w:t>
              </w:r>
            </w:hyperlink>
          </w:p>
        </w:tc>
      </w:tr>
      <w:tr w:rsidR="00B52FB6" w:rsidRPr="00B52FB6" w:rsidTr="00B52FB6">
        <w:trPr>
          <w:gridAfter w:val="1"/>
          <w:wAfter w:w="9" w:type="dxa"/>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102</w:t>
            </w:r>
          </w:p>
        </w:tc>
        <w:tc>
          <w:tcPr>
            <w:tcW w:w="4002"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Обобщение и систематизация знаний</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1220"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3284" w:type="dxa"/>
            <w:gridSpan w:val="2"/>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0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/931</w:t>
              </w:r>
              <w:r w:rsidR="00B52FB6" w:rsidRPr="00B52FB6">
                <w:rPr>
                  <w:rFonts w:ascii="Calibri" w:eastAsia="Times New Roman" w:hAnsi="Calibri" w:cs="Calibri"/>
                  <w:color w:val="0563C1"/>
                  <w:u w:val="single"/>
                  <w:lang w:eastAsia="ru-RU"/>
                </w:rPr>
                <w:t>AWXEK</w:t>
              </w:r>
              <w:r w:rsidR="00B52FB6" w:rsidRPr="00B52FB6">
                <w:rPr>
                  <w:rFonts w:ascii="Calibri" w:eastAsia="Times New Roman" w:hAnsi="Calibri" w:cs="Calibri"/>
                  <w:color w:val="0563C1"/>
                  <w:u w:val="single"/>
                  <w:lang w:val="ru-RU" w:eastAsia="ru-RU"/>
                </w:rPr>
                <w:t>1</w:t>
              </w:r>
            </w:hyperlink>
          </w:p>
        </w:tc>
      </w:tr>
      <w:tr w:rsidR="00B52FB6" w:rsidRPr="00B52FB6" w:rsidTr="00B52FB6">
        <w:trPr>
          <w:gridAfter w:val="1"/>
          <w:wAfter w:w="9" w:type="dxa"/>
          <w:trHeight w:val="324"/>
        </w:trPr>
        <w:tc>
          <w:tcPr>
            <w:tcW w:w="4962"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ОБЩЕЕ КОЛИЧЕСТВО ЧАСОВ ПО ПРОГРАММЕ</w:t>
            </w:r>
          </w:p>
        </w:tc>
        <w:tc>
          <w:tcPr>
            <w:tcW w:w="85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102</w:t>
            </w:r>
          </w:p>
        </w:tc>
        <w:tc>
          <w:tcPr>
            <w:tcW w:w="1714"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w:t>
            </w:r>
          </w:p>
        </w:tc>
        <w:tc>
          <w:tcPr>
            <w:tcW w:w="1783"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0</w:t>
            </w:r>
          </w:p>
        </w:tc>
        <w:tc>
          <w:tcPr>
            <w:tcW w:w="4504" w:type="dxa"/>
            <w:gridSpan w:val="4"/>
            <w:tcBorders>
              <w:top w:val="single" w:sz="8" w:space="0" w:color="auto"/>
              <w:left w:val="nil"/>
              <w:bottom w:val="single" w:sz="8" w:space="0" w:color="auto"/>
              <w:right w:val="single" w:sz="8" w:space="0" w:color="000000"/>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r>
    </w:tbl>
    <w:p w:rsidR="00205F42" w:rsidRDefault="00205F42">
      <w:pPr>
        <w:sectPr w:rsidR="00205F42">
          <w:pgSz w:w="16383" w:h="11906" w:orient="landscape"/>
          <w:pgMar w:top="1134" w:right="850" w:bottom="1134" w:left="1701" w:header="720" w:footer="720" w:gutter="0"/>
          <w:cols w:space="720"/>
        </w:sectPr>
      </w:pPr>
    </w:p>
    <w:p w:rsidR="00205F42" w:rsidRDefault="0062074E">
      <w:pPr>
        <w:spacing w:after="0"/>
        <w:ind w:left="120"/>
      </w:pPr>
      <w:r>
        <w:rPr>
          <w:rFonts w:ascii="Times New Roman" w:hAnsi="Times New Roman"/>
          <w:b/>
          <w:color w:val="000000"/>
          <w:sz w:val="28"/>
        </w:rPr>
        <w:lastRenderedPageBreak/>
        <w:t xml:space="preserve"> 11 КЛАСС </w:t>
      </w:r>
    </w:p>
    <w:p w:rsidR="00205F42" w:rsidRDefault="00205F42"/>
    <w:tbl>
      <w:tblPr>
        <w:tblW w:w="13040" w:type="dxa"/>
        <w:tblInd w:w="108" w:type="dxa"/>
        <w:tblLook w:val="04A0" w:firstRow="1" w:lastRow="0" w:firstColumn="1" w:lastColumn="0" w:noHBand="0" w:noVBand="1"/>
      </w:tblPr>
      <w:tblGrid>
        <w:gridCol w:w="771"/>
        <w:gridCol w:w="4766"/>
        <w:gridCol w:w="2202"/>
        <w:gridCol w:w="1333"/>
        <w:gridCol w:w="1384"/>
        <w:gridCol w:w="964"/>
        <w:gridCol w:w="2520"/>
      </w:tblGrid>
      <w:tr w:rsidR="00B52FB6" w:rsidRPr="00B52FB6" w:rsidTr="00B52FB6">
        <w:trPr>
          <w:trHeight w:val="2220"/>
        </w:trPr>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 п/п </w:t>
            </w:r>
          </w:p>
        </w:tc>
        <w:tc>
          <w:tcPr>
            <w:tcW w:w="63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Тема урока </w:t>
            </w:r>
          </w:p>
        </w:tc>
        <w:tc>
          <w:tcPr>
            <w:tcW w:w="3840" w:type="dxa"/>
            <w:gridSpan w:val="3"/>
            <w:tcBorders>
              <w:top w:val="single" w:sz="8" w:space="0" w:color="auto"/>
              <w:left w:val="nil"/>
              <w:bottom w:val="single" w:sz="8" w:space="0" w:color="auto"/>
              <w:right w:val="single" w:sz="8" w:space="0" w:color="000000"/>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Количество часов</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Дата изучения </w:t>
            </w:r>
          </w:p>
        </w:tc>
        <w:tc>
          <w:tcPr>
            <w:tcW w:w="9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Электронные цифровые образовательные ресурсы </w:t>
            </w:r>
          </w:p>
        </w:tc>
      </w:tr>
      <w:tr w:rsidR="00B52FB6" w:rsidRPr="00B52FB6" w:rsidTr="00B52FB6">
        <w:trPr>
          <w:trHeight w:val="636"/>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632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28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Всего </w:t>
            </w:r>
          </w:p>
        </w:tc>
        <w:tc>
          <w:tcPr>
            <w:tcW w:w="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Контрольные работы </w:t>
            </w:r>
          </w:p>
        </w:tc>
        <w:tc>
          <w:tcPr>
            <w:tcW w:w="4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r w:rsidRPr="00B52FB6">
              <w:rPr>
                <w:rFonts w:ascii="Times New Roman" w:eastAsia="Times New Roman" w:hAnsi="Times New Roman" w:cs="Times New Roman"/>
                <w:b/>
                <w:bCs/>
                <w:color w:val="000000"/>
                <w:sz w:val="24"/>
                <w:szCs w:val="24"/>
                <w:lang w:eastAsia="ru-RU"/>
              </w:rPr>
              <w:t xml:space="preserve">Практические работы </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r>
      <w:tr w:rsidR="00B52FB6" w:rsidRPr="00B52FB6" w:rsidTr="00B52FB6">
        <w:trPr>
          <w:trHeight w:val="300"/>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632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2880" w:type="dxa"/>
            <w:vMerge/>
            <w:tcBorders>
              <w:top w:val="nil"/>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480" w:type="dxa"/>
            <w:vMerge/>
            <w:tcBorders>
              <w:top w:val="nil"/>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480" w:type="dxa"/>
            <w:vMerge/>
            <w:tcBorders>
              <w:top w:val="nil"/>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B52FB6" w:rsidRPr="00B52FB6" w:rsidRDefault="00B52FB6" w:rsidP="00B52FB6">
            <w:pPr>
              <w:spacing w:after="0" w:line="240" w:lineRule="auto"/>
              <w:rPr>
                <w:rFonts w:ascii="Times New Roman" w:eastAsia="Times New Roman" w:hAnsi="Times New Roman" w:cs="Times New Roman"/>
                <w:b/>
                <w:bCs/>
                <w:color w:val="000000"/>
                <w:sz w:val="24"/>
                <w:szCs w:val="24"/>
                <w:lang w:val="ru-RU" w:eastAsia="ru-RU"/>
              </w:rPr>
            </w:pPr>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темы "Координаты вектора на плоскости и в пространстве"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WERSDSI</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U</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темы "Скалярное произведение векторов"</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JO</w:t>
              </w:r>
              <w:r w:rsidR="00B52FB6" w:rsidRPr="00B52FB6">
                <w:rPr>
                  <w:rFonts w:ascii="Calibri" w:eastAsia="Times New Roman" w:hAnsi="Calibri" w:cs="Calibri"/>
                  <w:color w:val="0563C1"/>
                  <w:u w:val="single"/>
                  <w:lang w:val="ru-RU" w:eastAsia="ru-RU"/>
                </w:rPr>
                <w:t>60</w:t>
              </w:r>
              <w:r w:rsidR="00B52FB6" w:rsidRPr="00B52FB6">
                <w:rPr>
                  <w:rFonts w:ascii="Calibri" w:eastAsia="Times New Roman" w:hAnsi="Calibri" w:cs="Calibri"/>
                  <w:color w:val="0563C1"/>
                  <w:u w:val="single"/>
                  <w:lang w:eastAsia="ru-RU"/>
                </w:rPr>
                <w:t>NJ</w:t>
              </w:r>
              <w:r w:rsidR="00B52FB6" w:rsidRPr="00B52FB6">
                <w:rPr>
                  <w:rFonts w:ascii="Calibri" w:eastAsia="Times New Roman" w:hAnsi="Calibri" w:cs="Calibri"/>
                  <w:color w:val="0563C1"/>
                  <w:u w:val="single"/>
                  <w:lang w:val="ru-RU" w:eastAsia="ru-RU"/>
                </w:rPr>
                <w:t>7</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темы "Вычисление угла между векторами в пространстве"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/55</w:t>
              </w:r>
              <w:r w:rsidR="00B52FB6" w:rsidRPr="00B52FB6">
                <w:rPr>
                  <w:rFonts w:ascii="Calibri" w:eastAsia="Times New Roman" w:hAnsi="Calibri" w:cs="Calibri"/>
                  <w:color w:val="0563C1"/>
                  <w:u w:val="single"/>
                  <w:lang w:eastAsia="ru-RU"/>
                </w:rPr>
                <w:t>KY</w:t>
              </w:r>
              <w:r w:rsidR="00B52FB6" w:rsidRPr="00B52FB6">
                <w:rPr>
                  <w:rFonts w:ascii="Calibri" w:eastAsia="Times New Roman" w:hAnsi="Calibri" w:cs="Calibri"/>
                  <w:color w:val="0563C1"/>
                  <w:u w:val="single"/>
                  <w:lang w:val="ru-RU" w:eastAsia="ru-RU"/>
                </w:rPr>
                <w:t>41</w:t>
              </w:r>
              <w:r w:rsidR="00B52FB6" w:rsidRPr="00B52FB6">
                <w:rPr>
                  <w:rFonts w:ascii="Calibri" w:eastAsia="Times New Roman" w:hAnsi="Calibri" w:cs="Calibri"/>
                  <w:color w:val="0563C1"/>
                  <w:u w:val="single"/>
                  <w:lang w:eastAsia="ru-RU"/>
                </w:rPr>
                <w:t>LVG</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темы "Уравнение прямой, проходящей через две точки"</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U</w:t>
              </w:r>
              <w:r w:rsidR="00B52FB6" w:rsidRPr="00B52FB6">
                <w:rPr>
                  <w:rFonts w:ascii="Calibri" w:eastAsia="Times New Roman" w:hAnsi="Calibri" w:cs="Calibri"/>
                  <w:color w:val="0563C1"/>
                  <w:u w:val="single"/>
                  <w:lang w:val="ru-RU" w:eastAsia="ru-RU"/>
                </w:rPr>
                <w:t>20</w:t>
              </w:r>
              <w:r w:rsidR="00B52FB6" w:rsidRPr="00B52FB6">
                <w:rPr>
                  <w:rFonts w:ascii="Calibri" w:eastAsia="Times New Roman" w:hAnsi="Calibri" w:cs="Calibri"/>
                  <w:color w:val="0563C1"/>
                  <w:u w:val="single"/>
                  <w:lang w:eastAsia="ru-RU"/>
                </w:rPr>
                <w:t>HPUS</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W</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Уравнение плоскости, нормаль, уравнение плоскости в отрезках</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VYIH</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TERW</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Уравнение плоскости, нормаль, уравнение плоскости в отрезках</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/5419</w:t>
              </w:r>
              <w:r w:rsidR="00B52FB6" w:rsidRPr="00B52FB6">
                <w:rPr>
                  <w:rFonts w:ascii="Calibri" w:eastAsia="Times New Roman" w:hAnsi="Calibri" w:cs="Calibri"/>
                  <w:color w:val="0563C1"/>
                  <w:u w:val="single"/>
                  <w:lang w:eastAsia="ru-RU"/>
                </w:rPr>
                <w:t>I</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WGX</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Векторное произведение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NTYOG</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APM</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Линейные неравенства, линейное программирование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/54</w:t>
              </w:r>
              <w:r w:rsidR="00B52FB6" w:rsidRPr="00B52FB6">
                <w:rPr>
                  <w:rFonts w:ascii="Calibri" w:eastAsia="Times New Roman" w:hAnsi="Calibri" w:cs="Calibri"/>
                  <w:color w:val="0563C1"/>
                  <w:u w:val="single"/>
                  <w:lang w:eastAsia="ru-RU"/>
                </w:rPr>
                <w:t>EQ</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JQ</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E</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Линейные неравенства, линейное программирование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VPKWBB</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AA</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Аналитические методы расчёта угла между </w:t>
            </w:r>
            <w:r w:rsidRPr="00B52FB6">
              <w:rPr>
                <w:rFonts w:ascii="Times New Roman" w:eastAsia="Times New Roman" w:hAnsi="Times New Roman" w:cs="Times New Roman"/>
                <w:color w:val="000000"/>
                <w:sz w:val="24"/>
                <w:szCs w:val="24"/>
                <w:lang w:val="ru-RU" w:eastAsia="ru-RU"/>
              </w:rPr>
              <w:lastRenderedPageBreak/>
              <w:t>прямыми в многогранниках</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1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KHJ</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lastRenderedPageBreak/>
                <w:t>OM</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PV</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11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Аналитические методы расчёта угла между плоскостями в многогранниках</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DDXUUAIA</w:t>
              </w:r>
              <w:r w:rsidR="00B52FB6" w:rsidRPr="00B52FB6">
                <w:rPr>
                  <w:rFonts w:ascii="Calibri" w:eastAsia="Times New Roman" w:hAnsi="Calibri" w:cs="Calibri"/>
                  <w:color w:val="0563C1"/>
                  <w:u w:val="single"/>
                  <w:lang w:val="ru-RU" w:eastAsia="ru-RU"/>
                </w:rPr>
                <w:t>5</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Формула расстояния от точки до плоскости в координатах</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SG</w:t>
              </w:r>
              <w:r w:rsidR="00B52FB6" w:rsidRPr="00B52FB6">
                <w:rPr>
                  <w:rFonts w:ascii="Calibri" w:eastAsia="Times New Roman" w:hAnsi="Calibri" w:cs="Calibri"/>
                  <w:color w:val="0563C1"/>
                  <w:u w:val="single"/>
                  <w:lang w:val="ru-RU" w:eastAsia="ru-RU"/>
                </w:rPr>
                <w:t>451</w:t>
              </w:r>
              <w:r w:rsidR="00B52FB6" w:rsidRPr="00B52FB6">
                <w:rPr>
                  <w:rFonts w:ascii="Calibri" w:eastAsia="Times New Roman" w:hAnsi="Calibri" w:cs="Calibri"/>
                  <w:color w:val="0563C1"/>
                  <w:u w:val="single"/>
                  <w:lang w:eastAsia="ru-RU"/>
                </w:rPr>
                <w:t>UUG</w:t>
              </w:r>
              <w:r w:rsidR="00B52FB6" w:rsidRPr="00B52FB6">
                <w:rPr>
                  <w:rFonts w:ascii="Calibri" w:eastAsia="Times New Roman" w:hAnsi="Calibri" w:cs="Calibri"/>
                  <w:color w:val="0563C1"/>
                  <w:u w:val="single"/>
                  <w:lang w:val="ru-RU" w:eastAsia="ru-RU"/>
                </w:rPr>
                <w:t>1</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Нахождение расстояний от точки до плоскости в кубе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V</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N</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X</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L</w:t>
              </w:r>
              <w:r w:rsidR="00B52FB6" w:rsidRPr="00B52FB6">
                <w:rPr>
                  <w:rFonts w:ascii="Calibri" w:eastAsia="Times New Roman" w:hAnsi="Calibri" w:cs="Calibri"/>
                  <w:color w:val="0563C1"/>
                  <w:u w:val="single"/>
                  <w:lang w:val="ru-RU" w:eastAsia="ru-RU"/>
                </w:rPr>
                <w:t>3</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Нахождение расстояний от точки до плоскости в правильной пирамиде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UZ</w:t>
              </w:r>
              <w:r w:rsidR="00B52FB6" w:rsidRPr="00B52FB6">
                <w:rPr>
                  <w:rFonts w:ascii="Calibri" w:eastAsia="Times New Roman" w:hAnsi="Calibri" w:cs="Calibri"/>
                  <w:color w:val="0563C1"/>
                  <w:u w:val="single"/>
                  <w:lang w:val="ru-RU" w:eastAsia="ru-RU"/>
                </w:rPr>
                <w:t>15</w:t>
              </w:r>
              <w:r w:rsidR="00B52FB6" w:rsidRPr="00B52FB6">
                <w:rPr>
                  <w:rFonts w:ascii="Calibri" w:eastAsia="Times New Roman" w:hAnsi="Calibri" w:cs="Calibri"/>
                  <w:color w:val="0563C1"/>
                  <w:u w:val="single"/>
                  <w:lang w:eastAsia="ru-RU"/>
                </w:rPr>
                <w:t>UU</w:t>
              </w:r>
              <w:r w:rsidR="00B52FB6" w:rsidRPr="00B52FB6">
                <w:rPr>
                  <w:rFonts w:ascii="Calibri" w:eastAsia="Times New Roman" w:hAnsi="Calibri" w:cs="Calibri"/>
                  <w:color w:val="0563C1"/>
                  <w:u w:val="single"/>
                  <w:lang w:val="ru-RU" w:eastAsia="ru-RU"/>
                </w:rPr>
                <w:t>37</w:t>
              </w:r>
              <w:r w:rsidR="00B52FB6" w:rsidRPr="00B52FB6">
                <w:rPr>
                  <w:rFonts w:ascii="Calibri" w:eastAsia="Times New Roman" w:hAnsi="Calibri" w:cs="Calibri"/>
                  <w:color w:val="0563C1"/>
                  <w:u w:val="single"/>
                  <w:lang w:eastAsia="ru-RU"/>
                </w:rPr>
                <w:t>F</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Контрольная работа №1 "Аналитическая геометрия"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NGI</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GHFM</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Сечения многогранников: стандартные многогранники</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/219603</w:t>
              </w:r>
              <w:r w:rsidR="00B52FB6" w:rsidRPr="00B52FB6">
                <w:rPr>
                  <w:rFonts w:ascii="Calibri" w:eastAsia="Times New Roman" w:hAnsi="Calibri" w:cs="Calibri"/>
                  <w:color w:val="0563C1"/>
                  <w:u w:val="single"/>
                  <w:lang w:eastAsia="ru-RU"/>
                </w:rPr>
                <w:t>NHQ</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Сечения многогранников: метод следов</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/52</w:t>
              </w:r>
              <w:r w:rsidR="00B52FB6" w:rsidRPr="00B52FB6">
                <w:rPr>
                  <w:rFonts w:ascii="Calibri" w:eastAsia="Times New Roman" w:hAnsi="Calibri" w:cs="Calibri"/>
                  <w:color w:val="0563C1"/>
                  <w:u w:val="single"/>
                  <w:lang w:eastAsia="ru-RU"/>
                </w:rPr>
                <w:t>XGO</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J</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B</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Сечения многогранников: стандартные плоскости, пересечения прямых и плоскостей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CUP</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TCPXQ</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Параллельные прямые и плоскости: параллельные сечения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MM</w:t>
              </w:r>
              <w:r w:rsidR="00B52FB6" w:rsidRPr="00B52FB6">
                <w:rPr>
                  <w:rFonts w:ascii="Calibri" w:eastAsia="Times New Roman" w:hAnsi="Calibri" w:cs="Calibri"/>
                  <w:color w:val="0563C1"/>
                  <w:u w:val="single"/>
                  <w:lang w:val="ru-RU" w:eastAsia="ru-RU"/>
                </w:rPr>
                <w:t>69</w:t>
              </w:r>
              <w:r w:rsidR="00B52FB6" w:rsidRPr="00B52FB6">
                <w:rPr>
                  <w:rFonts w:ascii="Calibri" w:eastAsia="Times New Roman" w:hAnsi="Calibri" w:cs="Calibri"/>
                  <w:color w:val="0563C1"/>
                  <w:u w:val="single"/>
                  <w:lang w:eastAsia="ru-RU"/>
                </w:rPr>
                <w:t>MKRDP</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Параллельные прямые и плоскости: расчёт отношений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2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O</w:t>
              </w:r>
              <w:r w:rsidR="00B52FB6" w:rsidRPr="00B52FB6">
                <w:rPr>
                  <w:rFonts w:ascii="Calibri" w:eastAsia="Times New Roman" w:hAnsi="Calibri" w:cs="Calibri"/>
                  <w:color w:val="0563C1"/>
                  <w:u w:val="single"/>
                  <w:lang w:val="ru-RU" w:eastAsia="ru-RU"/>
                </w:rPr>
                <w:t>71</w:t>
              </w:r>
              <w:r w:rsidR="00B52FB6" w:rsidRPr="00B52FB6">
                <w:rPr>
                  <w:rFonts w:ascii="Calibri" w:eastAsia="Times New Roman" w:hAnsi="Calibri" w:cs="Calibri"/>
                  <w:color w:val="0563C1"/>
                  <w:u w:val="single"/>
                  <w:lang w:eastAsia="ru-RU"/>
                </w:rPr>
                <w:t>ROIJFI</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Параллельные прямые и плоскости: углы между скрещивающимися прямыми</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/26</w:t>
              </w:r>
              <w:r w:rsidR="00B52FB6" w:rsidRPr="00B52FB6">
                <w:rPr>
                  <w:rFonts w:ascii="Calibri" w:eastAsia="Times New Roman" w:hAnsi="Calibri" w:cs="Calibri"/>
                  <w:color w:val="0563C1"/>
                  <w:u w:val="single"/>
                  <w:lang w:eastAsia="ru-RU"/>
                </w:rPr>
                <w:t>EPTM</w:t>
              </w:r>
              <w:r w:rsidR="00B52FB6" w:rsidRPr="00B52FB6">
                <w:rPr>
                  <w:rFonts w:ascii="Calibri" w:eastAsia="Times New Roman" w:hAnsi="Calibri" w:cs="Calibri"/>
                  <w:color w:val="0563C1"/>
                  <w:u w:val="single"/>
                  <w:lang w:val="ru-RU" w:eastAsia="ru-RU"/>
                </w:rPr>
                <w:t>74</w:t>
              </w:r>
              <w:r w:rsidR="00B52FB6" w:rsidRPr="00B52FB6">
                <w:rPr>
                  <w:rFonts w:ascii="Calibri" w:eastAsia="Times New Roman" w:hAnsi="Calibri" w:cs="Calibri"/>
                  <w:color w:val="0563C1"/>
                  <w:u w:val="single"/>
                  <w:lang w:eastAsia="ru-RU"/>
                </w:rPr>
                <w:t>A</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Перпендикулярные прямые и плоскости: стандартные пары перпендикулярных плоскостей и прямых, симметрии многогранников</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YQUVT</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VZX</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Перпендикулярные прямые и плоскости: теорема о трех перпендикулярах</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HQIN</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OZJP</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Перпендикулярные прямые и плоскости: вычисления длин в многогранниках</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OWFAQ</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A</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J</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Повторение: площади многоугольников, </w:t>
            </w:r>
            <w:r w:rsidRPr="00B52FB6">
              <w:rPr>
                <w:rFonts w:ascii="Times New Roman" w:eastAsia="Times New Roman" w:hAnsi="Times New Roman" w:cs="Times New Roman"/>
                <w:color w:val="000000"/>
                <w:sz w:val="24"/>
                <w:szCs w:val="24"/>
                <w:lang w:val="ru-RU" w:eastAsia="ru-RU"/>
              </w:rPr>
              <w:lastRenderedPageBreak/>
              <w:t>формулы для площадей, соображения подобия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FDRZ</w:t>
              </w:r>
              <w:r w:rsidR="00B52FB6" w:rsidRPr="00B52FB6">
                <w:rPr>
                  <w:rFonts w:ascii="Calibri" w:eastAsia="Times New Roman" w:hAnsi="Calibri" w:cs="Calibri"/>
                  <w:color w:val="0563C1"/>
                  <w:u w:val="single"/>
                  <w:lang w:eastAsia="ru-RU"/>
                </w:rPr>
                <w:lastRenderedPageBreak/>
                <w:t>O</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G</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X</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26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площади многоугольников, формулы для площадей, соображения подобия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ZYRNNIKV</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площади многоугольников, формулы для площадей, соображения подобия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HWHVFNLOO</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Площади сечений многогранников: площади поверхностей, разрезания на части, соображения подобия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HRM</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HD</w:t>
              </w:r>
              <w:r w:rsidR="00B52FB6" w:rsidRPr="00B52FB6">
                <w:rPr>
                  <w:rFonts w:ascii="Calibri" w:eastAsia="Times New Roman" w:hAnsi="Calibri" w:cs="Calibri"/>
                  <w:color w:val="0563C1"/>
                  <w:u w:val="single"/>
                  <w:lang w:val="ru-RU" w:eastAsia="ru-RU"/>
                </w:rPr>
                <w:t>4</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29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Площади сечений многогранников: площади поверхностей, разрезания на части, соображения подобия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H</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ELY</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N</w:t>
              </w:r>
              <w:r w:rsidR="00B52FB6" w:rsidRPr="00B52FB6">
                <w:rPr>
                  <w:rFonts w:ascii="Calibri" w:eastAsia="Times New Roman" w:hAnsi="Calibri" w:cs="Calibri"/>
                  <w:color w:val="0563C1"/>
                  <w:u w:val="single"/>
                  <w:lang w:val="ru-RU" w:eastAsia="ru-RU"/>
                </w:rPr>
                <w:t>6</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Контрольная работа  №2 "Повторение: многогранники, сечения многогранников"</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3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S</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UW</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WWV</w:t>
              </w:r>
              <w:r w:rsidR="00B52FB6" w:rsidRPr="00B52FB6">
                <w:rPr>
                  <w:rFonts w:ascii="Calibri" w:eastAsia="Times New Roman" w:hAnsi="Calibri" w:cs="Calibri"/>
                  <w:color w:val="0563C1"/>
                  <w:u w:val="single"/>
                  <w:lang w:val="ru-RU" w:eastAsia="ru-RU"/>
                </w:rPr>
                <w:t>1</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Объём тела. Объем прямоугольного параллелепипеда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UXGO</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RC</w:t>
              </w:r>
              <w:r w:rsidR="00B52FB6" w:rsidRPr="00B52FB6">
                <w:rPr>
                  <w:rFonts w:ascii="Calibri" w:eastAsia="Times New Roman" w:hAnsi="Calibri" w:cs="Calibri"/>
                  <w:color w:val="0563C1"/>
                  <w:u w:val="single"/>
                  <w:lang w:val="ru-RU" w:eastAsia="ru-RU"/>
                </w:rPr>
                <w:t>9</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Задачи об удвоении куба, о квадратуре куба; о трисекции угла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VK</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J</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TXEF</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связанные с объёмом прямоугольного параллелепипеда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DR</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H</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TQS</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связанные с вычислением объёма прямоугольного параллелепипеда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SHTIOT</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G</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Объём прямой призмы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AIL</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YHYJ</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связанные с вычислением объёмов прямой призмы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D</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HV</w:t>
              </w:r>
              <w:r w:rsidR="00B52FB6" w:rsidRPr="00B52FB6">
                <w:rPr>
                  <w:rFonts w:ascii="Calibri" w:eastAsia="Times New Roman" w:hAnsi="Calibri" w:cs="Calibri"/>
                  <w:color w:val="0563C1"/>
                  <w:u w:val="single"/>
                  <w:lang w:val="ru-RU" w:eastAsia="ru-RU"/>
                </w:rPr>
                <w:t>54</w:t>
              </w:r>
              <w:r w:rsidR="00B52FB6" w:rsidRPr="00B52FB6">
                <w:rPr>
                  <w:rFonts w:ascii="Calibri" w:eastAsia="Times New Roman" w:hAnsi="Calibri" w:cs="Calibri"/>
                  <w:color w:val="0563C1"/>
                  <w:u w:val="single"/>
                  <w:lang w:eastAsia="ru-RU"/>
                </w:rPr>
                <w:t>A</w:t>
              </w:r>
              <w:r w:rsidR="00B52FB6" w:rsidRPr="00B52FB6">
                <w:rPr>
                  <w:rFonts w:ascii="Calibri" w:eastAsia="Times New Roman" w:hAnsi="Calibri" w:cs="Calibri"/>
                  <w:color w:val="0563C1"/>
                  <w:u w:val="single"/>
                  <w:lang w:val="ru-RU" w:eastAsia="ru-RU"/>
                </w:rPr>
                <w:t>9</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связанные с объёмом прямой призмы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QIYC</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F</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IU</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38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Вычисление объёмов тел с помощью определённого интеграла. Объём </w:t>
            </w:r>
            <w:r w:rsidRPr="00B52FB6">
              <w:rPr>
                <w:rFonts w:ascii="Times New Roman" w:eastAsia="Times New Roman" w:hAnsi="Times New Roman" w:cs="Times New Roman"/>
                <w:color w:val="000000"/>
                <w:sz w:val="24"/>
                <w:szCs w:val="24"/>
                <w:lang w:val="ru-RU" w:eastAsia="ru-RU"/>
              </w:rPr>
              <w:lastRenderedPageBreak/>
              <w:t>наклонной призмы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ON</w:t>
              </w:r>
              <w:r w:rsidR="00B52FB6" w:rsidRPr="00B52FB6">
                <w:rPr>
                  <w:rFonts w:ascii="Calibri" w:eastAsia="Times New Roman" w:hAnsi="Calibri" w:cs="Calibri"/>
                  <w:color w:val="0563C1"/>
                  <w:u w:val="single"/>
                  <w:lang w:val="ru-RU" w:eastAsia="ru-RU"/>
                </w:rPr>
                <w:t>585060</w:t>
              </w:r>
              <w:r w:rsidR="00B52FB6" w:rsidRPr="00B52FB6">
                <w:rPr>
                  <w:rFonts w:ascii="Calibri" w:eastAsia="Times New Roman" w:hAnsi="Calibri" w:cs="Calibri"/>
                  <w:color w:val="0563C1"/>
                  <w:u w:val="single"/>
                  <w:lang w:eastAsia="ru-RU"/>
                </w:rPr>
                <w:t>H</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39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Вычисление объёмов тел с помощью определённого интеграла. Объём пирамиды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CJLCMK</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N</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Формула объёма пирамиды. Отношение объемов пирамид с общим углом</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4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AL</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P</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DC</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E</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Формула объёма пирамиды. Отношение объемов пирамид с общим углом</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GOOAJRNY</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связанные с объёмами наклонной призмы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TR</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RHWO</w:t>
              </w:r>
              <w:r w:rsidR="00B52FB6" w:rsidRPr="00B52FB6">
                <w:rPr>
                  <w:rFonts w:ascii="Calibri" w:eastAsia="Times New Roman" w:hAnsi="Calibri" w:cs="Calibri"/>
                  <w:color w:val="0563C1"/>
                  <w:u w:val="single"/>
                  <w:lang w:val="ru-RU" w:eastAsia="ru-RU"/>
                </w:rPr>
                <w:t>7</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связанные с объёмами пирамиды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SF</w:t>
              </w:r>
              <w:r w:rsidR="00B52FB6" w:rsidRPr="00B52FB6">
                <w:rPr>
                  <w:rFonts w:ascii="Calibri" w:eastAsia="Times New Roman" w:hAnsi="Calibri" w:cs="Calibri"/>
                  <w:color w:val="0563C1"/>
                  <w:u w:val="single"/>
                  <w:lang w:val="ru-RU" w:eastAsia="ru-RU"/>
                </w:rPr>
                <w:t>48</w:t>
              </w:r>
              <w:r w:rsidR="00B52FB6" w:rsidRPr="00B52FB6">
                <w:rPr>
                  <w:rFonts w:ascii="Calibri" w:eastAsia="Times New Roman" w:hAnsi="Calibri" w:cs="Calibri"/>
                  <w:color w:val="0563C1"/>
                  <w:u w:val="single"/>
                  <w:lang w:eastAsia="ru-RU"/>
                </w:rPr>
                <w:t>ODTS</w:t>
              </w:r>
              <w:r w:rsidR="00B52FB6" w:rsidRPr="00B52FB6">
                <w:rPr>
                  <w:rFonts w:ascii="Calibri" w:eastAsia="Times New Roman" w:hAnsi="Calibri" w:cs="Calibri"/>
                  <w:color w:val="0563C1"/>
                  <w:u w:val="single"/>
                  <w:lang w:val="ru-RU" w:eastAsia="ru-RU"/>
                </w:rPr>
                <w:t>6</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по теме "Объёмы тел", связанные с объёмом наклонной призмы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SF</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OYYVX</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по теме "Объёмы тел", связанные с объёмом пирамиды</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Z</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MZ</w:t>
              </w:r>
              <w:r w:rsidR="00B52FB6" w:rsidRPr="00B52FB6">
                <w:rPr>
                  <w:rFonts w:ascii="Calibri" w:eastAsia="Times New Roman" w:hAnsi="Calibri" w:cs="Calibri"/>
                  <w:color w:val="0563C1"/>
                  <w:u w:val="single"/>
                  <w:lang w:val="ru-RU" w:eastAsia="ru-RU"/>
                </w:rPr>
                <w:t>27</w:t>
              </w:r>
              <w:r w:rsidR="00B52FB6" w:rsidRPr="00B52FB6">
                <w:rPr>
                  <w:rFonts w:ascii="Calibri" w:eastAsia="Times New Roman" w:hAnsi="Calibri" w:cs="Calibri"/>
                  <w:color w:val="0563C1"/>
                  <w:u w:val="single"/>
                  <w:lang w:eastAsia="ru-RU"/>
                </w:rPr>
                <w:t>RMY</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Применение объёмов. Вычисление расстояния до плоскости</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I</w:t>
              </w:r>
              <w:r w:rsidR="00B52FB6" w:rsidRPr="00B52FB6">
                <w:rPr>
                  <w:rFonts w:ascii="Calibri" w:eastAsia="Times New Roman" w:hAnsi="Calibri" w:cs="Calibri"/>
                  <w:color w:val="0563C1"/>
                  <w:u w:val="single"/>
                  <w:lang w:val="ru-RU" w:eastAsia="ru-RU"/>
                </w:rPr>
                <w:t>39</w:t>
              </w:r>
              <w:r w:rsidR="00B52FB6" w:rsidRPr="00B52FB6">
                <w:rPr>
                  <w:rFonts w:ascii="Calibri" w:eastAsia="Times New Roman" w:hAnsi="Calibri" w:cs="Calibri"/>
                  <w:color w:val="0563C1"/>
                  <w:u w:val="single"/>
                  <w:lang w:eastAsia="ru-RU"/>
                </w:rPr>
                <w:t>CXO</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CP</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Контрольная работа №3 "Объём многогранника"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XNWZSSJ</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P</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Цилиндрическая поверхность, образующие цилиндрической поверхности</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DHKEHEG</w:t>
              </w:r>
              <w:r w:rsidR="00B52FB6" w:rsidRPr="00B52FB6">
                <w:rPr>
                  <w:rFonts w:ascii="Calibri" w:eastAsia="Times New Roman" w:hAnsi="Calibri" w:cs="Calibri"/>
                  <w:color w:val="0563C1"/>
                  <w:u w:val="single"/>
                  <w:lang w:val="ru-RU" w:eastAsia="ru-RU"/>
                </w:rPr>
                <w:t>6</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49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Цилиндр. Прямой круговой цилиндр. Площадь поверхности цилиндра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MAVW</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KY</w:t>
              </w:r>
              <w:r w:rsidR="00B52FB6" w:rsidRPr="00B52FB6">
                <w:rPr>
                  <w:rFonts w:ascii="Calibri" w:eastAsia="Times New Roman" w:hAnsi="Calibri" w:cs="Calibri"/>
                  <w:color w:val="0563C1"/>
                  <w:u w:val="single"/>
                  <w:lang w:val="ru-RU" w:eastAsia="ru-RU"/>
                </w:rPr>
                <w:t>55</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Коническая поверхность, образующие конической поверхности. Конус</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5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PVRE</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HQ</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Y</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Сечение конуса плоскостью, параллельной плоскости основания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EOVSHAL</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L</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Усечённый конус. Изображение конусов и усечённых конусов</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VKWVDCTE</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Площадь боковой поверхности и полной поверхности конуса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AWKB</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NE</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Площадь боковой поверхности и полной поверхности конуса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NF</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UE</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KJ</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55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на доказательство и вычисление, построением сечений цилиндра, конуса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QZVH</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EXL</w:t>
              </w:r>
              <w:r w:rsidR="00B52FB6" w:rsidRPr="00B52FB6">
                <w:rPr>
                  <w:rFonts w:ascii="Calibri" w:eastAsia="Times New Roman" w:hAnsi="Calibri" w:cs="Calibri"/>
                  <w:color w:val="0563C1"/>
                  <w:u w:val="single"/>
                  <w:lang w:val="ru-RU" w:eastAsia="ru-RU"/>
                </w:rPr>
                <w:t>9</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на доказательство и вычисление, построением сечений цилиндра, конуса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AKF</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PW</w:t>
              </w:r>
              <w:r w:rsidR="00B52FB6" w:rsidRPr="00B52FB6">
                <w:rPr>
                  <w:rFonts w:ascii="Calibri" w:eastAsia="Times New Roman" w:hAnsi="Calibri" w:cs="Calibri"/>
                  <w:color w:val="0563C1"/>
                  <w:u w:val="single"/>
                  <w:lang w:val="ru-RU" w:eastAsia="ru-RU"/>
                </w:rPr>
                <w:t>62</w:t>
              </w:r>
              <w:r w:rsidR="00B52FB6" w:rsidRPr="00B52FB6">
                <w:rPr>
                  <w:rFonts w:ascii="Calibri" w:eastAsia="Times New Roman" w:hAnsi="Calibri" w:cs="Calibri"/>
                  <w:color w:val="0563C1"/>
                  <w:u w:val="single"/>
                  <w:lang w:eastAsia="ru-RU"/>
                </w:rPr>
                <w:t>W</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связанные с цилиндром</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/3429</w:t>
              </w:r>
              <w:r w:rsidR="00B52FB6" w:rsidRPr="00B52FB6">
                <w:rPr>
                  <w:rFonts w:ascii="Calibri" w:eastAsia="Times New Roman" w:hAnsi="Calibri" w:cs="Calibri"/>
                  <w:color w:val="0563C1"/>
                  <w:u w:val="single"/>
                  <w:lang w:eastAsia="ru-RU"/>
                </w:rPr>
                <w:t>ZLHT</w:t>
              </w:r>
              <w:r w:rsidR="00B52FB6" w:rsidRPr="00B52FB6">
                <w:rPr>
                  <w:rFonts w:ascii="Calibri" w:eastAsia="Times New Roman" w:hAnsi="Calibri" w:cs="Calibri"/>
                  <w:color w:val="0563C1"/>
                  <w:u w:val="single"/>
                  <w:lang w:val="ru-RU" w:eastAsia="ru-RU"/>
                </w:rPr>
                <w:t>5</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связанные с цилиндром</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ZY</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ENPVKD</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59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Сфера и шар</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W</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TVKAJOR</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Пересечение сферы и шара с плоскостью. Касание шара и сферы плоскостью. Вид и изображение шара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6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JF</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NB</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ZS</w:t>
              </w:r>
              <w:r w:rsidR="00B52FB6" w:rsidRPr="00B52FB6">
                <w:rPr>
                  <w:rFonts w:ascii="Calibri" w:eastAsia="Times New Roman" w:hAnsi="Calibri" w:cs="Calibri"/>
                  <w:color w:val="0563C1"/>
                  <w:u w:val="single"/>
                  <w:lang w:val="ru-RU" w:eastAsia="ru-RU"/>
                </w:rPr>
                <w:t>0</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Пересечение сферы и шара с плоскостью. Касание шара и сферы плоскостью. Вид и изображение шара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WK</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K</w:t>
              </w:r>
              <w:r w:rsidR="00B52FB6" w:rsidRPr="00B52FB6">
                <w:rPr>
                  <w:rFonts w:ascii="Calibri" w:eastAsia="Times New Roman" w:hAnsi="Calibri" w:cs="Calibri"/>
                  <w:color w:val="0563C1"/>
                  <w:u w:val="single"/>
                  <w:lang w:val="ru-RU" w:eastAsia="ru-RU"/>
                </w:rPr>
                <w:t>95</w:t>
              </w:r>
              <w:r w:rsidR="00B52FB6" w:rsidRPr="00B52FB6">
                <w:rPr>
                  <w:rFonts w:ascii="Calibri" w:eastAsia="Times New Roman" w:hAnsi="Calibri" w:cs="Calibri"/>
                  <w:color w:val="0563C1"/>
                  <w:u w:val="single"/>
                  <w:lang w:eastAsia="ru-RU"/>
                </w:rPr>
                <w:t>O</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Уравнение сферы. Площадь сферы и её частей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U</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G</w:t>
              </w:r>
              <w:r w:rsidR="00B52FB6" w:rsidRPr="00B52FB6">
                <w:rPr>
                  <w:rFonts w:ascii="Calibri" w:eastAsia="Times New Roman" w:hAnsi="Calibri" w:cs="Calibri"/>
                  <w:color w:val="0563C1"/>
                  <w:u w:val="single"/>
                  <w:lang w:val="ru-RU" w:eastAsia="ru-RU"/>
                </w:rPr>
                <w:t>24</w:t>
              </w:r>
              <w:r w:rsidR="00B52FB6" w:rsidRPr="00B52FB6">
                <w:rPr>
                  <w:rFonts w:ascii="Calibri" w:eastAsia="Times New Roman" w:hAnsi="Calibri" w:cs="Calibri"/>
                  <w:color w:val="0563C1"/>
                  <w:u w:val="single"/>
                  <w:lang w:eastAsia="ru-RU"/>
                </w:rPr>
                <w:t>BO</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H</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Симметрия сферы и шара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E</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GX</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YJS</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на доказательство и вычисление, связанные со сферой и шаром, построением их сечений плоскостью</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MSYBPKH</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R</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на доказательство и вычисление, связанные со сферой и шаром, построением их сечений плоскостью</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MXRDTK</w:t>
              </w:r>
              <w:r w:rsidR="00B52FB6" w:rsidRPr="00B52FB6">
                <w:rPr>
                  <w:rFonts w:ascii="Calibri" w:eastAsia="Times New Roman" w:hAnsi="Calibri" w:cs="Calibri"/>
                  <w:color w:val="0563C1"/>
                  <w:u w:val="single"/>
                  <w:lang w:val="ru-RU" w:eastAsia="ru-RU"/>
                </w:rPr>
                <w:t>72</w:t>
              </w:r>
              <w:r w:rsidR="00B52FB6" w:rsidRPr="00B52FB6">
                <w:rPr>
                  <w:rFonts w:ascii="Calibri" w:eastAsia="Times New Roman" w:hAnsi="Calibri" w:cs="Calibri"/>
                  <w:color w:val="0563C1"/>
                  <w:u w:val="single"/>
                  <w:lang w:eastAsia="ru-RU"/>
                </w:rPr>
                <w:t>T</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связанные со сферой и шаром</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XW</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LI</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A</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J</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Повторение: окружность на плоскости, вычисления в окружности, стандартные </w:t>
            </w:r>
            <w:r w:rsidRPr="00B52FB6">
              <w:rPr>
                <w:rFonts w:ascii="Times New Roman" w:eastAsia="Times New Roman" w:hAnsi="Times New Roman" w:cs="Times New Roman"/>
                <w:color w:val="000000"/>
                <w:sz w:val="24"/>
                <w:szCs w:val="24"/>
                <w:lang w:val="ru-RU" w:eastAsia="ru-RU"/>
              </w:rPr>
              <w:lastRenderedPageBreak/>
              <w:t>подобия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EJ</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QDAVEJ</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68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Различные комбинации тел вращения и многогранников</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LE</w:t>
              </w:r>
              <w:r w:rsidR="00B52FB6" w:rsidRPr="00B52FB6">
                <w:rPr>
                  <w:rFonts w:ascii="Calibri" w:eastAsia="Times New Roman" w:hAnsi="Calibri" w:cs="Calibri"/>
                  <w:color w:val="0563C1"/>
                  <w:u w:val="single"/>
                  <w:lang w:val="ru-RU" w:eastAsia="ru-RU"/>
                </w:rPr>
                <w:t>7933</w:t>
              </w:r>
              <w:r w:rsidR="00B52FB6" w:rsidRPr="00B52FB6">
                <w:rPr>
                  <w:rFonts w:ascii="Calibri" w:eastAsia="Times New Roman" w:hAnsi="Calibri" w:cs="Calibri"/>
                  <w:color w:val="0563C1"/>
                  <w:u w:val="single"/>
                  <w:lang w:eastAsia="ru-RU"/>
                </w:rPr>
                <w:t>LXX</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69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Задачи по теме "Тела и поверхности вращения"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PHHLCG</w:t>
              </w:r>
              <w:r w:rsidR="00B52FB6" w:rsidRPr="00B52FB6">
                <w:rPr>
                  <w:rFonts w:ascii="Calibri" w:eastAsia="Times New Roman" w:hAnsi="Calibri" w:cs="Calibri"/>
                  <w:color w:val="0563C1"/>
                  <w:u w:val="single"/>
                  <w:lang w:val="ru-RU" w:eastAsia="ru-RU"/>
                </w:rPr>
                <w:t>54</w:t>
              </w:r>
              <w:r w:rsidR="00B52FB6" w:rsidRPr="00B52FB6">
                <w:rPr>
                  <w:rFonts w:ascii="Calibri" w:eastAsia="Times New Roman" w:hAnsi="Calibri" w:cs="Calibri"/>
                  <w:color w:val="0563C1"/>
                  <w:u w:val="single"/>
                  <w:lang w:eastAsia="ru-RU"/>
                </w:rPr>
                <w:t>E</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Задачи по теме "Тела и поверхности вращения"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7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/22</w:t>
              </w:r>
              <w:r w:rsidR="00B52FB6" w:rsidRPr="00B52FB6">
                <w:rPr>
                  <w:rFonts w:ascii="Calibri" w:eastAsia="Times New Roman" w:hAnsi="Calibri" w:cs="Calibri"/>
                  <w:color w:val="0563C1"/>
                  <w:u w:val="single"/>
                  <w:lang w:eastAsia="ru-RU"/>
                </w:rPr>
                <w:t>WPBLTP</w:t>
              </w:r>
              <w:r w:rsidR="00B52FB6" w:rsidRPr="00B52FB6">
                <w:rPr>
                  <w:rFonts w:ascii="Calibri" w:eastAsia="Times New Roman" w:hAnsi="Calibri" w:cs="Calibri"/>
                  <w:color w:val="0563C1"/>
                  <w:u w:val="single"/>
                  <w:lang w:val="ru-RU" w:eastAsia="ru-RU"/>
                </w:rPr>
                <w:t>9</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Контрольная работа №4 "Тела и поверхности вращения"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/33</w:t>
              </w:r>
              <w:r w:rsidR="00B52FB6" w:rsidRPr="00B52FB6">
                <w:rPr>
                  <w:rFonts w:ascii="Calibri" w:eastAsia="Times New Roman" w:hAnsi="Calibri" w:cs="Calibri"/>
                  <w:color w:val="0563C1"/>
                  <w:u w:val="single"/>
                  <w:lang w:eastAsia="ru-RU"/>
                </w:rPr>
                <w:t>W</w:t>
              </w:r>
              <w:r w:rsidR="00B52FB6" w:rsidRPr="00B52FB6">
                <w:rPr>
                  <w:rFonts w:ascii="Calibri" w:eastAsia="Times New Roman" w:hAnsi="Calibri" w:cs="Calibri"/>
                  <w:color w:val="0563C1"/>
                  <w:u w:val="single"/>
                  <w:lang w:val="ru-RU" w:eastAsia="ru-RU"/>
                </w:rPr>
                <w:t>222</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63</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Объём цилиндра. Теорема об объёме прямого цилиндра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ZN</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S</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ZMO</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Вычисление объёмов тел с помощью определённого интеграла. Объём конуса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ACT</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MFMVF</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Площади боковой и полной поверхности конуса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ZYTK</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P</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B</w:t>
              </w:r>
              <w:r w:rsidR="00B52FB6" w:rsidRPr="00B52FB6">
                <w:rPr>
                  <w:rFonts w:ascii="Calibri" w:eastAsia="Times New Roman" w:hAnsi="Calibri" w:cs="Calibri"/>
                  <w:color w:val="0563C1"/>
                  <w:u w:val="single"/>
                  <w:lang w:val="ru-RU" w:eastAsia="ru-RU"/>
                </w:rPr>
                <w:t>1</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Стереометрические задачи, связанные с вычислением объёмов цилиндра, конуса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O</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VJYPSC</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по теме "Объёмы и площади поверхностей тел"</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QXEA</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GPVB</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VV</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ONBVZX</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Прикладные задачи по теме "Объёмы тел", связанные с объёмом шара и площадью сферы. Соотношения между площадями поверхностей и объёмами подобных тел</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EZH</w:t>
              </w:r>
              <w:r w:rsidR="00B52FB6" w:rsidRPr="00B52FB6">
                <w:rPr>
                  <w:rFonts w:ascii="Calibri" w:eastAsia="Times New Roman" w:hAnsi="Calibri" w:cs="Calibri"/>
                  <w:color w:val="0563C1"/>
                  <w:u w:val="single"/>
                  <w:lang w:val="ru-RU" w:eastAsia="ru-RU"/>
                </w:rPr>
                <w:t>9</w:t>
              </w:r>
              <w:r w:rsidR="00B52FB6" w:rsidRPr="00B52FB6">
                <w:rPr>
                  <w:rFonts w:ascii="Calibri" w:eastAsia="Times New Roman" w:hAnsi="Calibri" w:cs="Calibri"/>
                  <w:color w:val="0563C1"/>
                  <w:u w:val="single"/>
                  <w:lang w:eastAsia="ru-RU"/>
                </w:rPr>
                <w:t>GRUEJ</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79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Подобные тела в пространстве. Изменение объёма при подобии. Стереометрические задачи, связанные с вычислением объёмов тел и площадей поверхностей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H</w:t>
              </w:r>
              <w:r w:rsidR="00B52FB6" w:rsidRPr="00B52FB6">
                <w:rPr>
                  <w:rFonts w:ascii="Calibri" w:eastAsia="Times New Roman" w:hAnsi="Calibri" w:cs="Calibri"/>
                  <w:color w:val="0563C1"/>
                  <w:u w:val="single"/>
                  <w:lang w:val="ru-RU" w:eastAsia="ru-RU"/>
                </w:rPr>
                <w:t>24</w:t>
              </w:r>
              <w:r w:rsidR="00B52FB6" w:rsidRPr="00B52FB6">
                <w:rPr>
                  <w:rFonts w:ascii="Calibri" w:eastAsia="Times New Roman" w:hAnsi="Calibri" w:cs="Calibri"/>
                  <w:color w:val="0563C1"/>
                  <w:u w:val="single"/>
                  <w:lang w:eastAsia="ru-RU"/>
                </w:rPr>
                <w:t>I</w:t>
              </w:r>
              <w:r w:rsidR="00B52FB6" w:rsidRPr="00B52FB6">
                <w:rPr>
                  <w:rFonts w:ascii="Calibri" w:eastAsia="Times New Roman" w:hAnsi="Calibri" w:cs="Calibri"/>
                  <w:color w:val="0563C1"/>
                  <w:u w:val="single"/>
                  <w:lang w:val="ru-RU" w:eastAsia="ru-RU"/>
                </w:rPr>
                <w:t>88</w:t>
              </w:r>
              <w:r w:rsidR="00B52FB6" w:rsidRPr="00B52FB6">
                <w:rPr>
                  <w:rFonts w:ascii="Calibri" w:eastAsia="Times New Roman" w:hAnsi="Calibri" w:cs="Calibri"/>
                  <w:color w:val="0563C1"/>
                  <w:u w:val="single"/>
                  <w:lang w:eastAsia="ru-RU"/>
                </w:rPr>
                <w:t>MKQ</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Контрольная работа №5 "Площади </w:t>
            </w:r>
            <w:r w:rsidRPr="00B52FB6">
              <w:rPr>
                <w:rFonts w:ascii="Times New Roman" w:eastAsia="Times New Roman" w:hAnsi="Times New Roman" w:cs="Times New Roman"/>
                <w:color w:val="000000"/>
                <w:sz w:val="24"/>
                <w:szCs w:val="24"/>
                <w:lang w:val="ru-RU" w:eastAsia="ru-RU"/>
              </w:rPr>
              <w:lastRenderedPageBreak/>
              <w:t>поверхности и объёмы круглых тел"</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8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/73</w:t>
              </w:r>
              <w:r w:rsidR="00B52FB6" w:rsidRPr="00B52FB6">
                <w:rPr>
                  <w:rFonts w:ascii="Calibri" w:eastAsia="Times New Roman" w:hAnsi="Calibri" w:cs="Calibri"/>
                  <w:color w:val="0563C1"/>
                  <w:u w:val="single"/>
                  <w:lang w:eastAsia="ru-RU"/>
                </w:rPr>
                <w:t>U</w:t>
              </w:r>
              <w:r w:rsidR="00B52FB6" w:rsidRPr="00B52FB6">
                <w:rPr>
                  <w:rFonts w:ascii="Calibri" w:eastAsia="Times New Roman" w:hAnsi="Calibri" w:cs="Calibri"/>
                  <w:color w:val="0563C1"/>
                  <w:u w:val="single"/>
                  <w:lang w:eastAsia="ru-RU"/>
                </w:rPr>
                <w:lastRenderedPageBreak/>
                <w:t>ODGNYR</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81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Движения пространства. Отображения. Движения и равенство фигур. Общие свойства движений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RXJ</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YW</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NA</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Виды движений: параллельный перенос, центральная симметрия, зеркальная симметрия, поворот вокруг прямой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ZSUA</w:t>
              </w:r>
              <w:r w:rsidR="00B52FB6" w:rsidRPr="00B52FB6">
                <w:rPr>
                  <w:rFonts w:ascii="Calibri" w:eastAsia="Times New Roman" w:hAnsi="Calibri" w:cs="Calibri"/>
                  <w:color w:val="0563C1"/>
                  <w:u w:val="single"/>
                  <w:lang w:val="ru-RU" w:eastAsia="ru-RU"/>
                </w:rPr>
                <w:t>77</w:t>
              </w:r>
              <w:r w:rsidR="00B52FB6" w:rsidRPr="00B52FB6">
                <w:rPr>
                  <w:rFonts w:ascii="Calibri" w:eastAsia="Times New Roman" w:hAnsi="Calibri" w:cs="Calibri"/>
                  <w:color w:val="0563C1"/>
                  <w:u w:val="single"/>
                  <w:lang w:eastAsia="ru-RU"/>
                </w:rPr>
                <w:t>NTX</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Преобразования подобия. Прямая и сфера Эйлера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PU</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WOAX</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Геометрические задачи на применение движения</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KFDH</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MGKZ</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Контрольная работа "Векторы в пространстве"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F</w:t>
              </w:r>
              <w:r w:rsidR="00B52FB6" w:rsidRPr="00B52FB6">
                <w:rPr>
                  <w:rFonts w:ascii="Calibri" w:eastAsia="Times New Roman" w:hAnsi="Calibri" w:cs="Calibri"/>
                  <w:color w:val="0563C1"/>
                  <w:u w:val="single"/>
                  <w:lang w:val="ru-RU" w:eastAsia="ru-RU"/>
                </w:rPr>
                <w:t>52</w:t>
              </w:r>
              <w:r w:rsidR="00B52FB6" w:rsidRPr="00B52FB6">
                <w:rPr>
                  <w:rFonts w:ascii="Calibri" w:eastAsia="Times New Roman" w:hAnsi="Calibri" w:cs="Calibri"/>
                  <w:color w:val="0563C1"/>
                  <w:u w:val="single"/>
                  <w:lang w:eastAsia="ru-RU"/>
                </w:rPr>
                <w:t>B</w:t>
              </w:r>
              <w:r w:rsidR="00B52FB6" w:rsidRPr="00B52FB6">
                <w:rPr>
                  <w:rFonts w:ascii="Calibri" w:eastAsia="Times New Roman" w:hAnsi="Calibri" w:cs="Calibri"/>
                  <w:color w:val="0563C1"/>
                  <w:u w:val="single"/>
                  <w:lang w:val="ru-RU" w:eastAsia="ru-RU"/>
                </w:rPr>
                <w:t>11</w:t>
              </w:r>
              <w:r w:rsidR="00B52FB6" w:rsidRPr="00B52FB6">
                <w:rPr>
                  <w:rFonts w:ascii="Calibri" w:eastAsia="Times New Roman" w:hAnsi="Calibri" w:cs="Calibri"/>
                  <w:color w:val="0563C1"/>
                  <w:u w:val="single"/>
                  <w:lang w:eastAsia="ru-RU"/>
                </w:rPr>
                <w:t>KK</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HVB</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NZH</w:t>
              </w:r>
              <w:r w:rsidR="00B52FB6" w:rsidRPr="00B52FB6">
                <w:rPr>
                  <w:rFonts w:ascii="Calibri" w:eastAsia="Times New Roman" w:hAnsi="Calibri" w:cs="Calibri"/>
                  <w:color w:val="0563C1"/>
                  <w:u w:val="single"/>
                  <w:lang w:val="ru-RU" w:eastAsia="ru-RU"/>
                </w:rPr>
                <w:t>9</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Обобщающее повторение 11 понятий и методов курса геометрии 10–11 классов, систематизация знаний: "Векторы в пространстве"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AQEFPERJ</w:t>
              </w:r>
              <w:r w:rsidR="00B52FB6" w:rsidRPr="00B52FB6">
                <w:rPr>
                  <w:rFonts w:ascii="Calibri" w:eastAsia="Times New Roman" w:hAnsi="Calibri" w:cs="Calibri"/>
                  <w:color w:val="0563C1"/>
                  <w:u w:val="single"/>
                  <w:lang w:val="ru-RU" w:eastAsia="ru-RU"/>
                </w:rPr>
                <w:t>0</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Обобщающее повторение 11 понятий и методов курса геометрии 10–11 классов, систематизация знаний: "Векторы в пространстве"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NIJ</w:t>
              </w:r>
              <w:r w:rsidR="00B52FB6" w:rsidRPr="00B52FB6">
                <w:rPr>
                  <w:rFonts w:ascii="Calibri" w:eastAsia="Times New Roman" w:hAnsi="Calibri" w:cs="Calibri"/>
                  <w:color w:val="0563C1"/>
                  <w:u w:val="single"/>
                  <w:lang w:val="ru-RU" w:eastAsia="ru-RU"/>
                </w:rPr>
                <w:t>0</w:t>
              </w:r>
              <w:r w:rsidR="00B52FB6" w:rsidRPr="00B52FB6">
                <w:rPr>
                  <w:rFonts w:ascii="Calibri" w:eastAsia="Times New Roman" w:hAnsi="Calibri" w:cs="Calibri"/>
                  <w:color w:val="0563C1"/>
                  <w:u w:val="single"/>
                  <w:lang w:eastAsia="ru-RU"/>
                </w:rPr>
                <w:t>LN</w:t>
              </w:r>
              <w:r w:rsidR="00B52FB6" w:rsidRPr="00B52FB6">
                <w:rPr>
                  <w:rFonts w:ascii="Calibri" w:eastAsia="Times New Roman" w:hAnsi="Calibri" w:cs="Calibri"/>
                  <w:color w:val="0563C1"/>
                  <w:u w:val="single"/>
                  <w:lang w:val="ru-RU" w:eastAsia="ru-RU"/>
                </w:rPr>
                <w:t>63</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Обобщающее повторение 11 понятий и методов курса геометрии 10–11 классов, систематизация знаний: "Объем многогранника"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B</w:t>
              </w:r>
              <w:r w:rsidR="00B52FB6" w:rsidRPr="00B52FB6">
                <w:rPr>
                  <w:rFonts w:ascii="Calibri" w:eastAsia="Times New Roman" w:hAnsi="Calibri" w:cs="Calibri"/>
                  <w:color w:val="0563C1"/>
                  <w:u w:val="single"/>
                  <w:lang w:val="ru-RU" w:eastAsia="ru-RU"/>
                </w:rPr>
                <w:t>85</w:t>
              </w:r>
              <w:r w:rsidR="00B52FB6" w:rsidRPr="00B52FB6">
                <w:rPr>
                  <w:rFonts w:ascii="Calibri" w:eastAsia="Times New Roman" w:hAnsi="Calibri" w:cs="Calibri"/>
                  <w:color w:val="0563C1"/>
                  <w:u w:val="single"/>
                  <w:lang w:eastAsia="ru-RU"/>
                </w:rPr>
                <w:t>S</w:t>
              </w:r>
              <w:r w:rsidR="00B52FB6" w:rsidRPr="00B52FB6">
                <w:rPr>
                  <w:rFonts w:ascii="Calibri" w:eastAsia="Times New Roman" w:hAnsi="Calibri" w:cs="Calibri"/>
                  <w:color w:val="0563C1"/>
                  <w:u w:val="single"/>
                  <w:lang w:val="ru-RU" w:eastAsia="ru-RU"/>
                </w:rPr>
                <w:t>7</w:t>
              </w:r>
              <w:r w:rsidR="00B52FB6" w:rsidRPr="00B52FB6">
                <w:rPr>
                  <w:rFonts w:ascii="Calibri" w:eastAsia="Times New Roman" w:hAnsi="Calibri" w:cs="Calibri"/>
                  <w:color w:val="0563C1"/>
                  <w:u w:val="single"/>
                  <w:lang w:eastAsia="ru-RU"/>
                </w:rPr>
                <w:t>VDTC</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Обобщающее повторение 11 понятий и методов курса геометрии 10–11 классов, систематизация знаний: "Объем многогранника"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19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AJX</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CDP</w:t>
              </w:r>
              <w:r w:rsidR="00B52FB6" w:rsidRPr="00B52FB6">
                <w:rPr>
                  <w:rFonts w:ascii="Calibri" w:eastAsia="Times New Roman" w:hAnsi="Calibri" w:cs="Calibri"/>
                  <w:color w:val="0563C1"/>
                  <w:u w:val="single"/>
                  <w:lang w:val="ru-RU" w:eastAsia="ru-RU"/>
                </w:rPr>
                <w:t>5</w:t>
              </w:r>
              <w:r w:rsidR="00B52FB6" w:rsidRPr="00B52FB6">
                <w:rPr>
                  <w:rFonts w:ascii="Calibri" w:eastAsia="Times New Roman" w:hAnsi="Calibri" w:cs="Calibri"/>
                  <w:color w:val="0563C1"/>
                  <w:u w:val="single"/>
                  <w:lang w:eastAsia="ru-RU"/>
                </w:rPr>
                <w:t>I</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lastRenderedPageBreak/>
              <w:t>91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H</w:t>
              </w:r>
              <w:r w:rsidR="00B52FB6" w:rsidRPr="00B52FB6">
                <w:rPr>
                  <w:rFonts w:ascii="Calibri" w:eastAsia="Times New Roman" w:hAnsi="Calibri" w:cs="Calibri"/>
                  <w:color w:val="0563C1"/>
                  <w:u w:val="single"/>
                  <w:lang w:val="ru-RU" w:eastAsia="ru-RU"/>
                </w:rPr>
                <w:t>2</w:t>
              </w:r>
              <w:r w:rsidR="00B52FB6" w:rsidRPr="00B52FB6">
                <w:rPr>
                  <w:rFonts w:ascii="Calibri" w:eastAsia="Times New Roman" w:hAnsi="Calibri" w:cs="Calibri"/>
                  <w:color w:val="0563C1"/>
                  <w:u w:val="single"/>
                  <w:lang w:eastAsia="ru-RU"/>
                </w:rPr>
                <w:t>ZABPRXO</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JG</w:t>
              </w:r>
              <w:r w:rsidR="00B52FB6" w:rsidRPr="00B52FB6">
                <w:rPr>
                  <w:rFonts w:ascii="Calibri" w:eastAsia="Times New Roman" w:hAnsi="Calibri" w:cs="Calibri"/>
                  <w:color w:val="0563C1"/>
                  <w:u w:val="single"/>
                  <w:lang w:val="ru-RU" w:eastAsia="ru-RU"/>
                </w:rPr>
                <w:t>1</w:t>
              </w:r>
              <w:r w:rsidR="00B52FB6" w:rsidRPr="00B52FB6">
                <w:rPr>
                  <w:rFonts w:ascii="Calibri" w:eastAsia="Times New Roman" w:hAnsi="Calibri" w:cs="Calibri"/>
                  <w:color w:val="0563C1"/>
                  <w:u w:val="single"/>
                  <w:lang w:eastAsia="ru-RU"/>
                </w:rPr>
                <w:t>DJ</w:t>
              </w:r>
              <w:r w:rsidR="00B52FB6" w:rsidRPr="00B52FB6">
                <w:rPr>
                  <w:rFonts w:ascii="Calibri" w:eastAsia="Times New Roman" w:hAnsi="Calibri" w:cs="Calibri"/>
                  <w:color w:val="0563C1"/>
                  <w:u w:val="single"/>
                  <w:lang w:val="ru-RU" w:eastAsia="ru-RU"/>
                </w:rPr>
                <w:t>50</w:t>
              </w:r>
              <w:r w:rsidR="00B52FB6" w:rsidRPr="00B52FB6">
                <w:rPr>
                  <w:rFonts w:ascii="Calibri" w:eastAsia="Times New Roman" w:hAnsi="Calibri" w:cs="Calibri"/>
                  <w:color w:val="0563C1"/>
                  <w:u w:val="single"/>
                  <w:lang w:eastAsia="ru-RU"/>
                </w:rPr>
                <w:t>NK</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93</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Итоговая контрольная работа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2"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GXZMP</w:t>
              </w:r>
              <w:r w:rsidR="00B52FB6" w:rsidRPr="00B52FB6">
                <w:rPr>
                  <w:rFonts w:ascii="Calibri" w:eastAsia="Times New Roman" w:hAnsi="Calibri" w:cs="Calibri"/>
                  <w:color w:val="0563C1"/>
                  <w:u w:val="single"/>
                  <w:lang w:val="ru-RU" w:eastAsia="ru-RU"/>
                </w:rPr>
                <w:t>89</w:t>
              </w:r>
              <w:r w:rsidR="00B52FB6" w:rsidRPr="00B52FB6">
                <w:rPr>
                  <w:rFonts w:ascii="Calibri" w:eastAsia="Times New Roman" w:hAnsi="Calibri" w:cs="Calibri"/>
                  <w:color w:val="0563C1"/>
                  <w:u w:val="single"/>
                  <w:lang w:eastAsia="ru-RU"/>
                </w:rPr>
                <w:t>GD</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94</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Итоговая контрольная работа</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3"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JI</w:t>
              </w:r>
              <w:r w:rsidR="00B52FB6" w:rsidRPr="00B52FB6">
                <w:rPr>
                  <w:rFonts w:ascii="Calibri" w:eastAsia="Times New Roman" w:hAnsi="Calibri" w:cs="Calibri"/>
                  <w:color w:val="0563C1"/>
                  <w:u w:val="single"/>
                  <w:lang w:val="ru-RU" w:eastAsia="ru-RU"/>
                </w:rPr>
                <w:t>74</w:t>
              </w:r>
              <w:r w:rsidR="00B52FB6" w:rsidRPr="00B52FB6">
                <w:rPr>
                  <w:rFonts w:ascii="Calibri" w:eastAsia="Times New Roman" w:hAnsi="Calibri" w:cs="Calibri"/>
                  <w:color w:val="0563C1"/>
                  <w:u w:val="single"/>
                  <w:lang w:eastAsia="ru-RU"/>
                </w:rPr>
                <w:t>MY</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M</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95</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Повторение, обобщение и систематизация знаний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4"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UI</w:t>
              </w:r>
              <w:r w:rsidR="00B52FB6" w:rsidRPr="00B52FB6">
                <w:rPr>
                  <w:rFonts w:ascii="Calibri" w:eastAsia="Times New Roman" w:hAnsi="Calibri" w:cs="Calibri"/>
                  <w:color w:val="0563C1"/>
                  <w:u w:val="single"/>
                  <w:lang w:val="ru-RU" w:eastAsia="ru-RU"/>
                </w:rPr>
                <w:t>26</w:t>
              </w:r>
              <w:r w:rsidR="00B52FB6" w:rsidRPr="00B52FB6">
                <w:rPr>
                  <w:rFonts w:ascii="Calibri" w:eastAsia="Times New Roman" w:hAnsi="Calibri" w:cs="Calibri"/>
                  <w:color w:val="0563C1"/>
                  <w:u w:val="single"/>
                  <w:lang w:eastAsia="ru-RU"/>
                </w:rPr>
                <w:t>CB</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XL</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96</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История развития стереометрии как науки и её роль в развитии современных инженерных и компьютерных технологий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5"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IE</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ALO</w:t>
              </w:r>
              <w:r w:rsidR="00B52FB6" w:rsidRPr="00B52FB6">
                <w:rPr>
                  <w:rFonts w:ascii="Calibri" w:eastAsia="Times New Roman" w:hAnsi="Calibri" w:cs="Calibri"/>
                  <w:color w:val="0563C1"/>
                  <w:u w:val="single"/>
                  <w:lang w:val="ru-RU" w:eastAsia="ru-RU"/>
                </w:rPr>
                <w:t>6</w:t>
              </w:r>
              <w:r w:rsidR="00B52FB6" w:rsidRPr="00B52FB6">
                <w:rPr>
                  <w:rFonts w:ascii="Calibri" w:eastAsia="Times New Roman" w:hAnsi="Calibri" w:cs="Calibri"/>
                  <w:color w:val="0563C1"/>
                  <w:u w:val="single"/>
                  <w:lang w:eastAsia="ru-RU"/>
                </w:rPr>
                <w:t>B</w:t>
              </w:r>
              <w:r w:rsidR="00B52FB6" w:rsidRPr="00B52FB6">
                <w:rPr>
                  <w:rFonts w:ascii="Calibri" w:eastAsia="Times New Roman" w:hAnsi="Calibri" w:cs="Calibri"/>
                  <w:color w:val="0563C1"/>
                  <w:u w:val="single"/>
                  <w:lang w:val="ru-RU" w:eastAsia="ru-RU"/>
                </w:rPr>
                <w:t>5</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97</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История развития стереометрии как науки и её роль в развитии современных инженерных и компьютерных технологий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6"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/8</w:t>
              </w:r>
              <w:r w:rsidR="00B52FB6" w:rsidRPr="00B52FB6">
                <w:rPr>
                  <w:rFonts w:ascii="Calibri" w:eastAsia="Times New Roman" w:hAnsi="Calibri" w:cs="Calibri"/>
                  <w:color w:val="0563C1"/>
                  <w:u w:val="single"/>
                  <w:lang w:eastAsia="ru-RU"/>
                </w:rPr>
                <w:t>ZKNMYF</w:t>
              </w:r>
              <w:r w:rsidR="00B52FB6" w:rsidRPr="00B52FB6">
                <w:rPr>
                  <w:rFonts w:ascii="Calibri" w:eastAsia="Times New Roman" w:hAnsi="Calibri" w:cs="Calibri"/>
                  <w:color w:val="0563C1"/>
                  <w:u w:val="single"/>
                  <w:lang w:val="ru-RU" w:eastAsia="ru-RU"/>
                </w:rPr>
                <w:t>03</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98</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История развития стереометрии как науки и её роль в развитии современных инженерных и компьютерных технологий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7"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/41</w:t>
              </w:r>
              <w:r w:rsidR="00B52FB6" w:rsidRPr="00B52FB6">
                <w:rPr>
                  <w:rFonts w:ascii="Calibri" w:eastAsia="Times New Roman" w:hAnsi="Calibri" w:cs="Calibri"/>
                  <w:color w:val="0563C1"/>
                  <w:u w:val="single"/>
                  <w:lang w:eastAsia="ru-RU"/>
                </w:rPr>
                <w:t>X</w:t>
              </w:r>
              <w:r w:rsidR="00B52FB6" w:rsidRPr="00B52FB6">
                <w:rPr>
                  <w:rFonts w:ascii="Calibri" w:eastAsia="Times New Roman" w:hAnsi="Calibri" w:cs="Calibri"/>
                  <w:color w:val="0563C1"/>
                  <w:u w:val="single"/>
                  <w:lang w:val="ru-RU" w:eastAsia="ru-RU"/>
                </w:rPr>
                <w:t>3</w:t>
              </w:r>
              <w:r w:rsidR="00B52FB6" w:rsidRPr="00B52FB6">
                <w:rPr>
                  <w:rFonts w:ascii="Calibri" w:eastAsia="Times New Roman" w:hAnsi="Calibri" w:cs="Calibri"/>
                  <w:color w:val="0563C1"/>
                  <w:u w:val="single"/>
                  <w:lang w:eastAsia="ru-RU"/>
                </w:rPr>
                <w:t>XKQOG</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99</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История развития стереометрии как науки и её роль в развитии современных инженерных и компьютерных технологий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8"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PGHOJYAH</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100</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История развития стереометрии как науки и её роль в развитии современных инженерных и компьютерных технологий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09"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GEJCO</w:t>
              </w:r>
              <w:r w:rsidR="00B52FB6" w:rsidRPr="00B52FB6">
                <w:rPr>
                  <w:rFonts w:ascii="Calibri" w:eastAsia="Times New Roman" w:hAnsi="Calibri" w:cs="Calibri"/>
                  <w:color w:val="0563C1"/>
                  <w:u w:val="single"/>
                  <w:lang w:val="ru-RU" w:eastAsia="ru-RU"/>
                </w:rPr>
                <w:t>734</w:t>
              </w:r>
              <w:r w:rsidR="00B52FB6" w:rsidRPr="00B52FB6">
                <w:rPr>
                  <w:rFonts w:ascii="Calibri" w:eastAsia="Times New Roman" w:hAnsi="Calibri" w:cs="Calibri"/>
                  <w:color w:val="0563C1"/>
                  <w:u w:val="single"/>
                  <w:lang w:eastAsia="ru-RU"/>
                </w:rPr>
                <w:t>F</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101</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История развития стереометрии как науки и её роль в развитии современных инженерных и компьютерных технологий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10"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RK</w:t>
              </w:r>
              <w:r w:rsidR="00B52FB6" w:rsidRPr="00B52FB6">
                <w:rPr>
                  <w:rFonts w:ascii="Calibri" w:eastAsia="Times New Roman" w:hAnsi="Calibri" w:cs="Calibri"/>
                  <w:color w:val="0563C1"/>
                  <w:u w:val="single"/>
                  <w:lang w:val="ru-RU" w:eastAsia="ru-RU"/>
                </w:rPr>
                <w:t>4</w:t>
              </w:r>
              <w:r w:rsidR="00B52FB6" w:rsidRPr="00B52FB6">
                <w:rPr>
                  <w:rFonts w:ascii="Calibri" w:eastAsia="Times New Roman" w:hAnsi="Calibri" w:cs="Calibri"/>
                  <w:color w:val="0563C1"/>
                  <w:u w:val="single"/>
                  <w:lang w:eastAsia="ru-RU"/>
                </w:rPr>
                <w:t>XSFWNR</w:t>
              </w:r>
            </w:hyperlink>
          </w:p>
        </w:tc>
      </w:tr>
      <w:tr w:rsidR="00B52FB6" w:rsidRPr="00B52FB6" w:rsidTr="00B52FB6">
        <w:trPr>
          <w:trHeight w:val="324"/>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right"/>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102</w:t>
            </w:r>
          </w:p>
        </w:tc>
        <w:tc>
          <w:tcPr>
            <w:tcW w:w="632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 xml:space="preserve">История развития стереометрии как науки и её роль в развитии современных </w:t>
            </w:r>
            <w:r w:rsidRPr="00B52FB6">
              <w:rPr>
                <w:rFonts w:ascii="Times New Roman" w:eastAsia="Times New Roman" w:hAnsi="Times New Roman" w:cs="Times New Roman"/>
                <w:color w:val="000000"/>
                <w:sz w:val="24"/>
                <w:szCs w:val="24"/>
                <w:lang w:val="ru-RU" w:eastAsia="ru-RU"/>
              </w:rPr>
              <w:lastRenderedPageBreak/>
              <w:t>инженерных и компьютерных технологий</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1</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c>
          <w:tcPr>
            <w:tcW w:w="960" w:type="dxa"/>
            <w:tcBorders>
              <w:top w:val="nil"/>
              <w:left w:val="nil"/>
              <w:bottom w:val="single" w:sz="8" w:space="0" w:color="auto"/>
              <w:right w:val="single" w:sz="8" w:space="0" w:color="auto"/>
            </w:tcBorders>
            <w:shd w:val="clear" w:color="auto" w:fill="auto"/>
            <w:noWrap/>
            <w:vAlign w:val="center"/>
            <w:hideMark/>
          </w:tcPr>
          <w:p w:rsidR="00B52FB6" w:rsidRPr="00B52FB6" w:rsidRDefault="00682BBB" w:rsidP="00B52FB6">
            <w:pPr>
              <w:spacing w:after="0" w:line="240" w:lineRule="auto"/>
              <w:rPr>
                <w:rFonts w:ascii="Calibri" w:eastAsia="Times New Roman" w:hAnsi="Calibri" w:cs="Calibri"/>
                <w:color w:val="0563C1"/>
                <w:u w:val="single"/>
                <w:lang w:val="ru-RU" w:eastAsia="ru-RU"/>
              </w:rPr>
            </w:pPr>
            <w:hyperlink r:id="rId211" w:history="1">
              <w:r w:rsidR="00B52FB6" w:rsidRPr="00B52FB6">
                <w:rPr>
                  <w:rFonts w:ascii="Calibri" w:eastAsia="Times New Roman" w:hAnsi="Calibri" w:cs="Calibri"/>
                  <w:color w:val="0563C1"/>
                  <w:u w:val="single"/>
                  <w:lang w:eastAsia="ru-RU"/>
                </w:rPr>
                <w:t>https</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m</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edsoo</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ru</w:t>
              </w:r>
              <w:r w:rsidR="00B52FB6" w:rsidRPr="00B52FB6">
                <w:rPr>
                  <w:rFonts w:ascii="Calibri" w:eastAsia="Times New Roman" w:hAnsi="Calibri" w:cs="Calibri"/>
                  <w:color w:val="0563C1"/>
                  <w:u w:val="single"/>
                  <w:lang w:val="ru-RU" w:eastAsia="ru-RU"/>
                </w:rPr>
                <w:t>/</w:t>
              </w:r>
              <w:r w:rsidR="00B52FB6" w:rsidRPr="00B52FB6">
                <w:rPr>
                  <w:rFonts w:ascii="Calibri" w:eastAsia="Times New Roman" w:hAnsi="Calibri" w:cs="Calibri"/>
                  <w:color w:val="0563C1"/>
                  <w:u w:val="single"/>
                  <w:lang w:eastAsia="ru-RU"/>
                </w:rPr>
                <w:t>X</w:t>
              </w:r>
              <w:r w:rsidR="00B52FB6" w:rsidRPr="00B52FB6">
                <w:rPr>
                  <w:rFonts w:ascii="Calibri" w:eastAsia="Times New Roman" w:hAnsi="Calibri" w:cs="Calibri"/>
                  <w:color w:val="0563C1"/>
                  <w:u w:val="single"/>
                  <w:lang w:val="ru-RU" w:eastAsia="ru-RU"/>
                </w:rPr>
                <w:t>89</w:t>
              </w:r>
              <w:r w:rsidR="00B52FB6" w:rsidRPr="00B52FB6">
                <w:rPr>
                  <w:rFonts w:ascii="Calibri" w:eastAsia="Times New Roman" w:hAnsi="Calibri" w:cs="Calibri"/>
                  <w:color w:val="0563C1"/>
                  <w:u w:val="single"/>
                  <w:lang w:eastAsia="ru-RU"/>
                </w:rPr>
                <w:t>TQ</w:t>
              </w:r>
              <w:r w:rsidR="00B52FB6" w:rsidRPr="00B52FB6">
                <w:rPr>
                  <w:rFonts w:ascii="Calibri" w:eastAsia="Times New Roman" w:hAnsi="Calibri" w:cs="Calibri"/>
                  <w:color w:val="0563C1"/>
                  <w:u w:val="single"/>
                  <w:lang w:val="ru-RU" w:eastAsia="ru-RU"/>
                </w:rPr>
                <w:t>8776</w:t>
              </w:r>
            </w:hyperlink>
          </w:p>
        </w:tc>
      </w:tr>
      <w:tr w:rsidR="00B52FB6" w:rsidRPr="00B52FB6" w:rsidTr="00B52FB6">
        <w:trPr>
          <w:trHeight w:val="324"/>
        </w:trPr>
        <w:tc>
          <w:tcPr>
            <w:tcW w:w="728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B52FB6" w:rsidRPr="00B52FB6" w:rsidRDefault="00B52FB6" w:rsidP="00B52FB6">
            <w:pPr>
              <w:spacing w:after="0" w:line="240" w:lineRule="auto"/>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lastRenderedPageBreak/>
              <w:t>ОБЩЕЕ КОЛИЧЕСТВО ЧАСОВ ПО ПРОГРАММЕ</w:t>
            </w:r>
          </w:p>
        </w:tc>
        <w:tc>
          <w:tcPr>
            <w:tcW w:w="28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val="ru-RU" w:eastAsia="ru-RU"/>
              </w:rPr>
              <w:t>102</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8</w:t>
            </w:r>
          </w:p>
        </w:tc>
        <w:tc>
          <w:tcPr>
            <w:tcW w:w="480" w:type="dxa"/>
            <w:tcBorders>
              <w:top w:val="nil"/>
              <w:left w:val="nil"/>
              <w:bottom w:val="single" w:sz="8" w:space="0" w:color="auto"/>
              <w:right w:val="single" w:sz="8" w:space="0" w:color="auto"/>
            </w:tcBorders>
            <w:shd w:val="clear" w:color="auto" w:fill="auto"/>
            <w:noWrap/>
            <w:vAlign w:val="center"/>
            <w:hideMark/>
          </w:tcPr>
          <w:p w:rsidR="00B52FB6" w:rsidRPr="00B52FB6" w:rsidRDefault="00B52FB6" w:rsidP="00B52FB6">
            <w:pPr>
              <w:spacing w:after="0" w:line="240" w:lineRule="auto"/>
              <w:jc w:val="center"/>
              <w:rPr>
                <w:rFonts w:ascii="Times New Roman" w:eastAsia="Times New Roman" w:hAnsi="Times New Roman" w:cs="Times New Roman"/>
                <w:color w:val="000000"/>
                <w:sz w:val="24"/>
                <w:szCs w:val="24"/>
                <w:lang w:val="ru-RU" w:eastAsia="ru-RU"/>
              </w:rPr>
            </w:pPr>
            <w:r w:rsidRPr="00B52FB6">
              <w:rPr>
                <w:rFonts w:ascii="Times New Roman" w:eastAsia="Times New Roman" w:hAnsi="Times New Roman" w:cs="Times New Roman"/>
                <w:color w:val="000000"/>
                <w:sz w:val="24"/>
                <w:szCs w:val="24"/>
                <w:lang w:eastAsia="ru-RU"/>
              </w:rPr>
              <w:t>0</w:t>
            </w:r>
          </w:p>
        </w:tc>
        <w:tc>
          <w:tcPr>
            <w:tcW w:w="192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B52FB6" w:rsidRPr="00B52FB6" w:rsidRDefault="00B52FB6" w:rsidP="00B52FB6">
            <w:pPr>
              <w:spacing w:after="0" w:line="240" w:lineRule="auto"/>
              <w:rPr>
                <w:rFonts w:ascii="Calibri" w:eastAsia="Times New Roman" w:hAnsi="Calibri" w:cs="Calibri"/>
                <w:color w:val="000000"/>
                <w:lang w:val="ru-RU" w:eastAsia="ru-RU"/>
              </w:rPr>
            </w:pPr>
            <w:r w:rsidRPr="00B52FB6">
              <w:rPr>
                <w:rFonts w:ascii="Calibri" w:eastAsia="Times New Roman" w:hAnsi="Calibri" w:cs="Calibri"/>
                <w:color w:val="000000"/>
                <w:lang w:eastAsia="ru-RU"/>
              </w:rPr>
              <w:t> </w:t>
            </w:r>
          </w:p>
        </w:tc>
      </w:tr>
    </w:tbl>
    <w:p w:rsidR="00B52FB6" w:rsidRDefault="00B52FB6">
      <w:pPr>
        <w:sectPr w:rsidR="00B52FB6">
          <w:pgSz w:w="16383" w:h="11906" w:orient="landscape"/>
          <w:pgMar w:top="1134" w:right="850" w:bottom="1134" w:left="1701" w:header="720" w:footer="720" w:gutter="0"/>
          <w:cols w:space="720"/>
        </w:sectPr>
      </w:pPr>
    </w:p>
    <w:p w:rsidR="00205F42" w:rsidRDefault="00205F42">
      <w:pPr>
        <w:sectPr w:rsidR="00205F42">
          <w:pgSz w:w="16383" w:h="11906" w:orient="landscape"/>
          <w:pgMar w:top="1134" w:right="850" w:bottom="1134" w:left="1701" w:header="720" w:footer="720" w:gutter="0"/>
          <w:cols w:space="720"/>
        </w:sectPr>
      </w:pPr>
    </w:p>
    <w:p w:rsidR="00205F42" w:rsidRPr="00C05014" w:rsidRDefault="0062074E">
      <w:pPr>
        <w:spacing w:before="199" w:after="199"/>
        <w:ind w:left="120"/>
        <w:rPr>
          <w:lang w:val="ru-RU"/>
        </w:rPr>
      </w:pPr>
      <w:bookmarkStart w:id="7" w:name="block-83971063"/>
      <w:bookmarkEnd w:id="6"/>
      <w:r w:rsidRPr="00C0501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05F42" w:rsidRDefault="0062074E">
      <w:pPr>
        <w:spacing w:before="199" w:after="199"/>
        <w:ind w:left="120"/>
      </w:pPr>
      <w:r>
        <w:rPr>
          <w:rFonts w:ascii="Times New Roman" w:hAnsi="Times New Roman"/>
          <w:b/>
          <w:color w:val="000000"/>
          <w:sz w:val="28"/>
        </w:rPr>
        <w:t>10 КЛАСС</w:t>
      </w:r>
    </w:p>
    <w:p w:rsidR="00205F42" w:rsidRDefault="00205F4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205F42" w:rsidRPr="00B52FB6">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05F42" w:rsidRDefault="0062074E">
            <w:pPr>
              <w:spacing w:after="0"/>
              <w:ind w:left="135"/>
            </w:pPr>
            <w:r>
              <w:rPr>
                <w:rFonts w:ascii="Times New Roman" w:hAnsi="Times New Roman"/>
                <w:b/>
                <w:color w:val="333333"/>
                <w:sz w:val="24"/>
              </w:rPr>
              <w:t xml:space="preserve"> Код проверяемого результата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05F42">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205F42" w:rsidRDefault="0062074E">
            <w:pPr>
              <w:spacing w:after="0"/>
              <w:ind w:left="135"/>
              <w:jc w:val="both"/>
            </w:pPr>
            <w:r>
              <w:rPr>
                <w:rFonts w:ascii="Times New Roman" w:hAnsi="Times New Roman"/>
                <w:color w:val="000000"/>
                <w:sz w:val="24"/>
              </w:rPr>
              <w:t>Геометрия</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точка, прямая, плоскость</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Классифицировать взаимное расположение прямых и плоскостей в пространстве</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секущая плоскость, сечение многогранников</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точкидо плоскости, между скрещивающимися прямыми</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C05014">
              <w:rPr>
                <w:rFonts w:ascii="Times New Roman" w:hAnsi="Times New Roman"/>
                <w:color w:val="000000"/>
                <w:sz w:val="24"/>
                <w:lang w:val="ru-RU"/>
              </w:rPr>
              <w:lastRenderedPageBreak/>
              <w:t>между плоскостями, двугранных углов</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205F42" w:rsidRPr="00B52FB6">
        <w:trPr>
          <w:trHeight w:val="144"/>
        </w:trPr>
        <w:tc>
          <w:tcPr>
            <w:tcW w:w="1740"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205F42" w:rsidRPr="00C05014" w:rsidRDefault="00205F42">
      <w:pPr>
        <w:spacing w:after="0"/>
        <w:ind w:left="120"/>
        <w:rPr>
          <w:lang w:val="ru-RU"/>
        </w:rPr>
      </w:pPr>
    </w:p>
    <w:p w:rsidR="00205F42" w:rsidRDefault="0062074E">
      <w:pPr>
        <w:spacing w:before="199" w:after="199"/>
        <w:ind w:left="120"/>
      </w:pPr>
      <w:r>
        <w:rPr>
          <w:rFonts w:ascii="Times New Roman" w:hAnsi="Times New Roman"/>
          <w:b/>
          <w:color w:val="000000"/>
          <w:sz w:val="28"/>
        </w:rPr>
        <w:t>11 КЛАСС</w:t>
      </w:r>
    </w:p>
    <w:p w:rsidR="00205F42" w:rsidRDefault="00205F4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205F42" w:rsidRPr="00B52FB6">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05F42" w:rsidRDefault="0062074E">
            <w:pPr>
              <w:spacing w:after="0"/>
              <w:ind w:left="135"/>
            </w:pPr>
            <w:r>
              <w:rPr>
                <w:rFonts w:ascii="Times New Roman" w:hAnsi="Times New Roman"/>
                <w:b/>
                <w:color w:val="333333"/>
                <w:sz w:val="24"/>
              </w:rPr>
              <w:t xml:space="preserve"> Код проверяемого результата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05F42" w:rsidRPr="00C05014" w:rsidRDefault="0062074E">
            <w:pPr>
              <w:spacing w:after="0"/>
              <w:ind w:left="135"/>
              <w:rPr>
                <w:lang w:val="ru-RU"/>
              </w:rPr>
            </w:pPr>
            <w:r w:rsidRPr="00C0501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05F42">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205F42" w:rsidRDefault="0062074E">
            <w:pPr>
              <w:spacing w:after="0"/>
              <w:ind w:left="135"/>
              <w:jc w:val="both"/>
            </w:pPr>
            <w:r>
              <w:rPr>
                <w:rFonts w:ascii="Times New Roman" w:hAnsi="Times New Roman"/>
                <w:color w:val="000000"/>
                <w:sz w:val="24"/>
              </w:rPr>
              <w:t>Геометрия</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Распознавать тела вращения (цилиндр, конус, сфера и шар)</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Объяснять способы получения тел вращения</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Классифицировать взаимное расположение сферы и плоскости</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 xml:space="preserve">Вычислять объёмы и площади поверхностей тел вращения, </w:t>
            </w:r>
            <w:r w:rsidRPr="00C05014">
              <w:rPr>
                <w:rFonts w:ascii="Times New Roman" w:hAnsi="Times New Roman"/>
                <w:color w:val="000000"/>
                <w:sz w:val="24"/>
                <w:lang w:val="ru-RU"/>
              </w:rPr>
              <w:lastRenderedPageBreak/>
              <w:t>геометрических тел с применением формул</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Вычислять соотношения между площадями поверхностей и объёмами подобных тел</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понятием: вектор в пространстве</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Применять правило параллелепипеда при сложении векторов</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Задавать плоскость уравнением в декартовой системе координат</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205F42" w:rsidRPr="00B52FB6">
        <w:trPr>
          <w:trHeight w:val="144"/>
        </w:trPr>
        <w:tc>
          <w:tcPr>
            <w:tcW w:w="1661"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 xml:space="preserve">Применять полученные знания на практике: анализировать реальные </w:t>
            </w:r>
            <w:r w:rsidRPr="00C05014">
              <w:rPr>
                <w:rFonts w:ascii="Times New Roman" w:hAnsi="Times New Roman"/>
                <w:color w:val="000000"/>
                <w:sz w:val="24"/>
                <w:lang w:val="ru-RU"/>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205F42" w:rsidRPr="00C05014" w:rsidRDefault="00205F42">
      <w:pPr>
        <w:rPr>
          <w:lang w:val="ru-RU"/>
        </w:rPr>
        <w:sectPr w:rsidR="00205F42" w:rsidRPr="00C05014">
          <w:pgSz w:w="11906" w:h="16383"/>
          <w:pgMar w:top="1134" w:right="850" w:bottom="1134" w:left="1701" w:header="720" w:footer="720" w:gutter="0"/>
          <w:cols w:space="720"/>
        </w:sectPr>
      </w:pPr>
    </w:p>
    <w:p w:rsidR="00205F42" w:rsidRDefault="0062074E">
      <w:pPr>
        <w:spacing w:before="199" w:after="199"/>
        <w:ind w:left="120"/>
      </w:pPr>
      <w:bookmarkStart w:id="8" w:name="block-83971064"/>
      <w:bookmarkEnd w:id="7"/>
      <w:r>
        <w:rPr>
          <w:rFonts w:ascii="Times New Roman" w:hAnsi="Times New Roman"/>
          <w:b/>
          <w:color w:val="000000"/>
          <w:sz w:val="28"/>
        </w:rPr>
        <w:lastRenderedPageBreak/>
        <w:t>ПРОВЕРЯЕМЫЕ ЭЛЕМЕНТЫ СОДЕРЖАНИЯ</w:t>
      </w:r>
    </w:p>
    <w:p w:rsidR="00205F42" w:rsidRDefault="0062074E">
      <w:pPr>
        <w:spacing w:before="199" w:after="199"/>
        <w:ind w:left="120"/>
      </w:pPr>
      <w:r>
        <w:rPr>
          <w:rFonts w:ascii="Times New Roman" w:hAnsi="Times New Roman"/>
          <w:b/>
          <w:color w:val="000000"/>
          <w:sz w:val="28"/>
        </w:rPr>
        <w:t>10 КЛАСС</w:t>
      </w:r>
    </w:p>
    <w:p w:rsidR="00205F42" w:rsidRDefault="00205F4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205F42">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05F42" w:rsidRDefault="0062074E">
            <w:pPr>
              <w:spacing w:after="0"/>
              <w:ind w:left="135"/>
            </w:pPr>
            <w:r>
              <w:rPr>
                <w:rFonts w:ascii="Times New Roman" w:hAnsi="Times New Roman"/>
                <w:b/>
                <w:color w:val="333333"/>
                <w:sz w:val="24"/>
              </w:rPr>
              <w:t xml:space="preserve"> Код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05F42" w:rsidRDefault="0062074E">
            <w:pPr>
              <w:spacing w:after="0"/>
              <w:ind w:left="135"/>
            </w:pPr>
            <w:r>
              <w:rPr>
                <w:rFonts w:ascii="Times New Roman" w:hAnsi="Times New Roman"/>
                <w:b/>
                <w:color w:val="333333"/>
                <w:sz w:val="24"/>
              </w:rPr>
              <w:t xml:space="preserve"> Проверяемый элемент содержания </w:t>
            </w:r>
          </w:p>
        </w:tc>
      </w:tr>
      <w:tr w:rsidR="00205F42">
        <w:trPr>
          <w:trHeight w:val="144"/>
        </w:trPr>
        <w:tc>
          <w:tcPr>
            <w:tcW w:w="81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205F42" w:rsidRDefault="0062074E">
            <w:pPr>
              <w:spacing w:after="0"/>
              <w:ind w:left="135"/>
            </w:pPr>
            <w:r>
              <w:rPr>
                <w:rFonts w:ascii="Times New Roman" w:hAnsi="Times New Roman"/>
                <w:color w:val="000000"/>
                <w:sz w:val="24"/>
              </w:rPr>
              <w:t>Геометрия</w:t>
            </w:r>
          </w:p>
        </w:tc>
      </w:tr>
      <w:tr w:rsidR="00205F42" w:rsidRPr="00B52FB6">
        <w:trPr>
          <w:trHeight w:val="144"/>
        </w:trPr>
        <w:tc>
          <w:tcPr>
            <w:tcW w:w="81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205F42" w:rsidRPr="00B52FB6">
        <w:trPr>
          <w:trHeight w:val="144"/>
        </w:trPr>
        <w:tc>
          <w:tcPr>
            <w:tcW w:w="81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205F42" w:rsidRPr="00B52FB6">
        <w:trPr>
          <w:trHeight w:val="144"/>
        </w:trPr>
        <w:tc>
          <w:tcPr>
            <w:tcW w:w="81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205F42" w:rsidRPr="00B52FB6">
        <w:trPr>
          <w:trHeight w:val="144"/>
        </w:trPr>
        <w:tc>
          <w:tcPr>
            <w:tcW w:w="81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C05014">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C05014">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205F42">
        <w:trPr>
          <w:trHeight w:val="144"/>
        </w:trPr>
        <w:tc>
          <w:tcPr>
            <w:tcW w:w="81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205F42" w:rsidRDefault="0062074E">
            <w:pPr>
              <w:spacing w:after="0"/>
              <w:ind w:left="135"/>
              <w:jc w:val="both"/>
            </w:pPr>
            <w:r w:rsidRPr="00C05014">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205F42">
        <w:trPr>
          <w:trHeight w:val="144"/>
        </w:trPr>
        <w:tc>
          <w:tcPr>
            <w:tcW w:w="81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205F42" w:rsidRDefault="0062074E">
            <w:pPr>
              <w:spacing w:after="0"/>
              <w:ind w:left="135"/>
              <w:jc w:val="both"/>
            </w:pPr>
            <w:r w:rsidRPr="00C05014">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C05014">
              <w:rPr>
                <w:rFonts w:ascii="Times New Roman" w:hAnsi="Times New Roman"/>
                <w:color w:val="000000"/>
                <w:sz w:val="24"/>
                <w:lang w:val="ru-RU"/>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205F42" w:rsidRPr="00B52FB6">
        <w:trPr>
          <w:trHeight w:val="144"/>
        </w:trPr>
        <w:tc>
          <w:tcPr>
            <w:tcW w:w="81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205F42" w:rsidRPr="00C05014" w:rsidRDefault="00205F42">
      <w:pPr>
        <w:spacing w:after="0"/>
        <w:ind w:left="120"/>
        <w:rPr>
          <w:lang w:val="ru-RU"/>
        </w:rPr>
      </w:pPr>
    </w:p>
    <w:p w:rsidR="00205F42" w:rsidRDefault="0062074E">
      <w:pPr>
        <w:spacing w:before="199" w:after="199"/>
        <w:ind w:left="120"/>
      </w:pPr>
      <w:r>
        <w:rPr>
          <w:rFonts w:ascii="Times New Roman" w:hAnsi="Times New Roman"/>
          <w:b/>
          <w:color w:val="000000"/>
          <w:sz w:val="28"/>
        </w:rPr>
        <w:t>11 КЛАСС</w:t>
      </w:r>
    </w:p>
    <w:p w:rsidR="00205F42" w:rsidRDefault="00205F42">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205F42">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05F42" w:rsidRDefault="0062074E">
            <w:pPr>
              <w:spacing w:after="0"/>
              <w:ind w:left="135"/>
            </w:pPr>
            <w:r>
              <w:rPr>
                <w:rFonts w:ascii="Times New Roman" w:hAnsi="Times New Roman"/>
                <w:b/>
                <w:color w:val="333333"/>
                <w:sz w:val="24"/>
              </w:rPr>
              <w:t xml:space="preserve"> Код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205F42" w:rsidRDefault="0062074E">
            <w:pPr>
              <w:spacing w:after="0"/>
              <w:ind w:left="135"/>
            </w:pPr>
            <w:r>
              <w:rPr>
                <w:rFonts w:ascii="Times New Roman" w:hAnsi="Times New Roman"/>
                <w:b/>
                <w:color w:val="333333"/>
                <w:sz w:val="24"/>
              </w:rPr>
              <w:t xml:space="preserve"> Проверяемый элемент содержания </w:t>
            </w:r>
          </w:p>
        </w:tc>
      </w:tr>
      <w:tr w:rsidR="00205F42">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205F42" w:rsidRDefault="0062074E">
            <w:pPr>
              <w:spacing w:after="0"/>
              <w:ind w:left="135"/>
            </w:pPr>
            <w:r>
              <w:rPr>
                <w:rFonts w:ascii="Times New Roman" w:hAnsi="Times New Roman"/>
                <w:color w:val="000000"/>
                <w:sz w:val="24"/>
              </w:rPr>
              <w:t>Геометрия</w:t>
            </w:r>
          </w:p>
        </w:tc>
      </w:tr>
      <w:tr w:rsidR="00205F42" w:rsidRPr="00B52FB6">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205F42">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205F42" w:rsidRDefault="0062074E">
            <w:pPr>
              <w:spacing w:after="0"/>
              <w:ind w:left="135"/>
              <w:jc w:val="both"/>
            </w:pPr>
            <w:r w:rsidRPr="00C05014">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205F42" w:rsidRPr="00B52FB6">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205F42">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205F42" w:rsidRDefault="0062074E">
            <w:pPr>
              <w:spacing w:after="0"/>
              <w:ind w:left="135"/>
              <w:jc w:val="both"/>
            </w:pPr>
            <w:r w:rsidRPr="00C05014">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rsidR="00205F42" w:rsidRPr="00B52FB6">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205F42">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205F42" w:rsidRDefault="0062074E">
            <w:pPr>
              <w:spacing w:after="0"/>
              <w:ind w:left="135"/>
              <w:jc w:val="both"/>
            </w:pPr>
            <w:r w:rsidRPr="00C05014">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r>
              <w:rPr>
                <w:rFonts w:ascii="Times New Roman" w:hAnsi="Times New Roman"/>
                <w:color w:val="000000"/>
                <w:sz w:val="24"/>
              </w:rPr>
              <w:t>Объём цилиндра, конуса. Объём шара и площадь сферы</w:t>
            </w:r>
          </w:p>
        </w:tc>
      </w:tr>
      <w:tr w:rsidR="00205F42" w:rsidRPr="00B52FB6">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205F42" w:rsidRPr="00B52FB6">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205F42" w:rsidRPr="00B52FB6">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205F42" w:rsidRPr="00C05014" w:rsidRDefault="0062074E">
            <w:pPr>
              <w:spacing w:after="0"/>
              <w:ind w:left="135"/>
              <w:jc w:val="both"/>
              <w:rPr>
                <w:lang w:val="ru-RU"/>
              </w:rPr>
            </w:pPr>
            <w:r w:rsidRPr="00C05014">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205F42">
        <w:trPr>
          <w:trHeight w:val="144"/>
        </w:trPr>
        <w:tc>
          <w:tcPr>
            <w:tcW w:w="1138" w:type="dxa"/>
            <w:tcMar>
              <w:top w:w="50" w:type="dxa"/>
              <w:left w:w="100" w:type="dxa"/>
            </w:tcMar>
            <w:vAlign w:val="center"/>
          </w:tcPr>
          <w:p w:rsidR="00205F42" w:rsidRDefault="0062074E">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205F42" w:rsidRDefault="0062074E">
            <w:pPr>
              <w:spacing w:after="0"/>
              <w:ind w:left="135"/>
              <w:jc w:val="both"/>
            </w:pPr>
            <w:r w:rsidRPr="00C05014">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rsidR="00205F42" w:rsidRDefault="00205F42">
      <w:pPr>
        <w:sectPr w:rsidR="00205F42">
          <w:pgSz w:w="11906" w:h="16383"/>
          <w:pgMar w:top="1134" w:right="850" w:bottom="1134" w:left="1701" w:header="720" w:footer="720" w:gutter="0"/>
          <w:cols w:space="720"/>
        </w:sectPr>
      </w:pPr>
    </w:p>
    <w:p w:rsidR="00205F42" w:rsidRPr="00C05014" w:rsidRDefault="0062074E">
      <w:pPr>
        <w:spacing w:before="199" w:after="199" w:line="336" w:lineRule="auto"/>
        <w:ind w:left="120"/>
        <w:rPr>
          <w:lang w:val="ru-RU"/>
        </w:rPr>
      </w:pPr>
      <w:bookmarkStart w:id="9" w:name="block-83971065"/>
      <w:bookmarkEnd w:id="8"/>
      <w:r w:rsidRPr="00C05014">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205F42" w:rsidRPr="00C05014" w:rsidRDefault="00205F42">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205F42" w:rsidRPr="00B52FB6">
        <w:trPr>
          <w:trHeight w:val="144"/>
        </w:trPr>
        <w:tc>
          <w:tcPr>
            <w:tcW w:w="1988" w:type="dxa"/>
            <w:tcMar>
              <w:top w:w="50" w:type="dxa"/>
              <w:left w:w="100" w:type="dxa"/>
            </w:tcMar>
            <w:vAlign w:val="center"/>
          </w:tcPr>
          <w:p w:rsidR="00205F42" w:rsidRDefault="0062074E">
            <w:pPr>
              <w:spacing w:after="0"/>
              <w:ind w:left="130"/>
            </w:pPr>
            <w:r w:rsidRPr="00C05014">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205F42" w:rsidRPr="00C05014" w:rsidRDefault="0062074E">
            <w:pPr>
              <w:spacing w:after="0"/>
              <w:ind w:left="130"/>
              <w:rPr>
                <w:lang w:val="ru-RU"/>
              </w:rPr>
            </w:pPr>
            <w:r w:rsidRPr="00C0501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C05014">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C05014">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C05014">
              <w:rPr>
                <w:rFonts w:ascii="Times New Roman" w:hAnsi="Times New Roman"/>
                <w:color w:val="000000"/>
                <w:sz w:val="24"/>
                <w:lang w:val="ru-RU"/>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C05014">
              <w:rPr>
                <w:rFonts w:ascii="Times New Roman" w:hAnsi="Times New Roman"/>
                <w:color w:val="000000"/>
                <w:sz w:val="24"/>
                <w:lang w:val="ru-RU"/>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C05014">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205F42" w:rsidRPr="00B52FB6">
        <w:trPr>
          <w:trHeight w:val="144"/>
        </w:trPr>
        <w:tc>
          <w:tcPr>
            <w:tcW w:w="1988" w:type="dxa"/>
            <w:tcMar>
              <w:top w:w="50" w:type="dxa"/>
              <w:left w:w="100" w:type="dxa"/>
            </w:tcMar>
            <w:vAlign w:val="center"/>
          </w:tcPr>
          <w:p w:rsidR="00205F42" w:rsidRDefault="0062074E">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205F42" w:rsidRPr="00C05014" w:rsidRDefault="0062074E">
            <w:pPr>
              <w:spacing w:after="0" w:line="336" w:lineRule="auto"/>
              <w:ind w:left="172"/>
              <w:jc w:val="both"/>
              <w:rPr>
                <w:lang w:val="ru-RU"/>
              </w:rPr>
            </w:pPr>
            <w:r w:rsidRPr="00C05014">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205F42" w:rsidRPr="00C05014" w:rsidRDefault="00205F42">
      <w:pPr>
        <w:rPr>
          <w:lang w:val="ru-RU"/>
        </w:rPr>
        <w:sectPr w:rsidR="00205F42" w:rsidRPr="00C05014">
          <w:pgSz w:w="11906" w:h="16383"/>
          <w:pgMar w:top="1134" w:right="850" w:bottom="1134" w:left="1701" w:header="720" w:footer="720" w:gutter="0"/>
          <w:cols w:space="720"/>
        </w:sectPr>
      </w:pPr>
    </w:p>
    <w:p w:rsidR="00205F42" w:rsidRPr="00C05014" w:rsidRDefault="0062074E">
      <w:pPr>
        <w:spacing w:before="199" w:after="199" w:line="336" w:lineRule="auto"/>
        <w:ind w:left="120"/>
        <w:rPr>
          <w:lang w:val="ru-RU"/>
        </w:rPr>
      </w:pPr>
      <w:bookmarkStart w:id="10" w:name="block-83971067"/>
      <w:bookmarkEnd w:id="9"/>
      <w:r w:rsidRPr="00C05014">
        <w:rPr>
          <w:rFonts w:ascii="Times New Roman" w:hAnsi="Times New Roman"/>
          <w:b/>
          <w:color w:val="000000"/>
          <w:sz w:val="28"/>
          <w:lang w:val="ru-RU"/>
        </w:rPr>
        <w:lastRenderedPageBreak/>
        <w:t>ПЕРЕЧЕНЬ ЭЛЕМЕНТОВ СОДЕРЖАНИЯ, ПРОВЕРЯЕМЫХ НА ЕГЭ ПО МАТЕМАТИКЕ</w:t>
      </w:r>
    </w:p>
    <w:p w:rsidR="00205F42" w:rsidRPr="00C05014" w:rsidRDefault="00205F42">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205F42">
        <w:trPr>
          <w:trHeight w:val="144"/>
        </w:trPr>
        <w:tc>
          <w:tcPr>
            <w:tcW w:w="896" w:type="dxa"/>
            <w:tcMar>
              <w:top w:w="50" w:type="dxa"/>
              <w:left w:w="100" w:type="dxa"/>
            </w:tcMar>
            <w:vAlign w:val="center"/>
          </w:tcPr>
          <w:p w:rsidR="00205F42" w:rsidRDefault="0062074E">
            <w:pPr>
              <w:spacing w:after="0"/>
              <w:ind w:left="192"/>
            </w:pPr>
            <w:r w:rsidRPr="00C05014">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88" w:type="dxa"/>
            <w:tcMar>
              <w:top w:w="50" w:type="dxa"/>
              <w:left w:w="100" w:type="dxa"/>
            </w:tcMar>
            <w:vAlign w:val="center"/>
          </w:tcPr>
          <w:p w:rsidR="00205F42" w:rsidRDefault="0062074E">
            <w:pPr>
              <w:spacing w:after="0"/>
              <w:ind w:left="192"/>
            </w:pPr>
            <w:r>
              <w:rPr>
                <w:rFonts w:ascii="Times New Roman" w:hAnsi="Times New Roman"/>
                <w:b/>
                <w:color w:val="000000"/>
                <w:sz w:val="24"/>
              </w:rPr>
              <w:t xml:space="preserve"> Проверяемый элемент содержания </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Числа и вычисления</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Натуральные и целые числа. Признаки делимости целых чисел</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205F42" w:rsidRDefault="0062074E">
            <w:pPr>
              <w:spacing w:after="0" w:line="312" w:lineRule="auto"/>
              <w:ind w:left="234"/>
              <w:jc w:val="both"/>
            </w:pPr>
            <w:r w:rsidRPr="00C05014">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Логарифм числа. Десятичные и натуральные логарифмы</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205F42" w:rsidRDefault="0062074E">
            <w:pPr>
              <w:spacing w:after="0" w:line="312" w:lineRule="auto"/>
              <w:ind w:left="234"/>
              <w:jc w:val="both"/>
            </w:pPr>
            <w:r w:rsidRPr="00C05014">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Преобразование выражений</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Комплексные числа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Уравнения и неравенства</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Целые и дробно-рациональные уравнения</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Иррациональные уравнения</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Тригонометрические уравнения</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Показательные и логарифмические уравнения</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Целые и дробно-рациональные неравенства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Иррациональные неравенства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Показательные и логарифмические неравенства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Тригонометрические неравенства</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Системы и совокупности уравнений и неравенств</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Уравнения, неравенства и системы с параметрами</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Матрица системы линейных уравнений. Определитель матрицы</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Функции и графики</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205F42" w:rsidRDefault="0062074E">
            <w:pPr>
              <w:spacing w:after="0" w:line="312" w:lineRule="auto"/>
              <w:ind w:left="234"/>
              <w:jc w:val="both"/>
            </w:pPr>
            <w:r w:rsidRPr="00C05014">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C05014">
              <w:rPr>
                <w:rFonts w:ascii="Times New Roman" w:hAnsi="Times New Roman"/>
                <w:color w:val="000000"/>
                <w:sz w:val="24"/>
                <w:lang w:val="ru-RU"/>
              </w:rPr>
              <w:t>-ой степени</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205F42" w:rsidRPr="00C05014" w:rsidRDefault="0062074E">
            <w:pPr>
              <w:spacing w:after="0" w:line="312" w:lineRule="auto"/>
              <w:ind w:left="234"/>
              <w:jc w:val="both"/>
              <w:rPr>
                <w:lang w:val="ru-RU"/>
              </w:rPr>
            </w:pPr>
            <w:r w:rsidRPr="00C05014">
              <w:rPr>
                <w:rFonts w:ascii="Times New Roman" w:hAnsi="Times New Roman"/>
                <w:color w:val="000000"/>
                <w:sz w:val="24"/>
                <w:lang w:val="ru-RU"/>
              </w:rPr>
              <w:t>Тригонометрические функции, их свойства и графики</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205F42" w:rsidRPr="00492F5C" w:rsidRDefault="0062074E">
            <w:pPr>
              <w:spacing w:after="0" w:line="312" w:lineRule="auto"/>
              <w:ind w:left="234"/>
              <w:jc w:val="both"/>
              <w:rPr>
                <w:lang w:val="ru-RU"/>
              </w:rPr>
            </w:pPr>
            <w:r w:rsidRPr="00492F5C">
              <w:rPr>
                <w:rFonts w:ascii="Times New Roman" w:hAnsi="Times New Roman"/>
                <w:color w:val="000000"/>
                <w:sz w:val="24"/>
                <w:lang w:val="ru-RU"/>
              </w:rPr>
              <w:t>Показательная и логарифмическая функции, их свойства и графики</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205F42" w:rsidRPr="00492F5C" w:rsidRDefault="0062074E">
            <w:pPr>
              <w:spacing w:after="0" w:line="312" w:lineRule="auto"/>
              <w:ind w:left="234"/>
              <w:jc w:val="both"/>
              <w:rPr>
                <w:lang w:val="ru-RU"/>
              </w:rPr>
            </w:pPr>
            <w:r w:rsidRPr="00492F5C">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Последовательности, способы задания последовательностей</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205F42" w:rsidRPr="00492F5C" w:rsidRDefault="0062074E">
            <w:pPr>
              <w:spacing w:after="0" w:line="312" w:lineRule="auto"/>
              <w:ind w:left="234"/>
              <w:jc w:val="both"/>
              <w:rPr>
                <w:lang w:val="ru-RU"/>
              </w:rPr>
            </w:pPr>
            <w:r w:rsidRPr="00492F5C">
              <w:rPr>
                <w:rFonts w:ascii="Times New Roman" w:hAnsi="Times New Roman"/>
                <w:color w:val="000000"/>
                <w:sz w:val="24"/>
                <w:lang w:val="ru-RU"/>
              </w:rPr>
              <w:t>Арифметическая и геометрическая прогрессии. Формула сложных процентов</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Начала математического анализа</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205F42" w:rsidRPr="00492F5C" w:rsidRDefault="0062074E">
            <w:pPr>
              <w:spacing w:after="0" w:line="312" w:lineRule="auto"/>
              <w:ind w:left="234"/>
              <w:jc w:val="both"/>
              <w:rPr>
                <w:lang w:val="ru-RU"/>
              </w:rPr>
            </w:pPr>
            <w:r w:rsidRPr="00492F5C">
              <w:rPr>
                <w:rFonts w:ascii="Times New Roman" w:hAnsi="Times New Roman"/>
                <w:color w:val="000000"/>
                <w:sz w:val="24"/>
                <w:lang w:val="ru-RU"/>
              </w:rPr>
              <w:t>Производная функции. Производные элементарных функций</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205F42" w:rsidRDefault="0062074E">
            <w:pPr>
              <w:spacing w:after="0" w:line="312" w:lineRule="auto"/>
              <w:ind w:left="234"/>
              <w:jc w:val="both"/>
            </w:pPr>
            <w:r w:rsidRPr="00492F5C">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Первообразная. Интеграл</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Множества и логика</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205F42" w:rsidRPr="00492F5C" w:rsidRDefault="0062074E">
            <w:pPr>
              <w:spacing w:after="0" w:line="312" w:lineRule="auto"/>
              <w:ind w:left="234"/>
              <w:jc w:val="both"/>
              <w:rPr>
                <w:lang w:val="ru-RU"/>
              </w:rPr>
            </w:pPr>
            <w:r w:rsidRPr="00492F5C">
              <w:rPr>
                <w:rFonts w:ascii="Times New Roman" w:hAnsi="Times New Roman"/>
                <w:color w:val="000000"/>
                <w:sz w:val="24"/>
                <w:lang w:val="ru-RU"/>
              </w:rPr>
              <w:t>Множество, операции над множествами. Диаграммы Эйлера – Венна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Логика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Вероятность и статистика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Описательная статистика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Вероятность</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Комбинаторика</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Геометрия</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Фигуры на плоскости</w:t>
            </w:r>
          </w:p>
        </w:tc>
      </w:tr>
      <w:tr w:rsidR="00205F42" w:rsidRPr="00B52FB6">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205F42" w:rsidRPr="00492F5C" w:rsidRDefault="0062074E">
            <w:pPr>
              <w:spacing w:after="0" w:line="312" w:lineRule="auto"/>
              <w:ind w:left="234"/>
              <w:rPr>
                <w:lang w:val="ru-RU"/>
              </w:rPr>
            </w:pPr>
            <w:r w:rsidRPr="00492F5C">
              <w:rPr>
                <w:rFonts w:ascii="Times New Roman" w:hAnsi="Times New Roman"/>
                <w:color w:val="000000"/>
                <w:sz w:val="24"/>
                <w:lang w:val="ru-RU"/>
              </w:rPr>
              <w:t>Прямые и плоскости в пространстве</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Многогранники</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205F42" w:rsidRDefault="0062074E">
            <w:pPr>
              <w:spacing w:after="0" w:line="312" w:lineRule="auto"/>
              <w:ind w:left="234"/>
            </w:pPr>
            <w:r>
              <w:rPr>
                <w:rFonts w:ascii="Times New Roman" w:hAnsi="Times New Roman"/>
                <w:color w:val="000000"/>
                <w:sz w:val="24"/>
              </w:rPr>
              <w:t>Тела и поверхности вращения</w:t>
            </w:r>
          </w:p>
        </w:tc>
      </w:tr>
      <w:tr w:rsidR="00205F42">
        <w:trPr>
          <w:trHeight w:val="144"/>
        </w:trPr>
        <w:tc>
          <w:tcPr>
            <w:tcW w:w="896" w:type="dxa"/>
            <w:tcMar>
              <w:top w:w="50" w:type="dxa"/>
              <w:left w:w="100" w:type="dxa"/>
            </w:tcMar>
            <w:vAlign w:val="center"/>
          </w:tcPr>
          <w:p w:rsidR="00205F42" w:rsidRDefault="0062074E">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205F42" w:rsidRDefault="0062074E">
            <w:pPr>
              <w:spacing w:after="0" w:line="312" w:lineRule="auto"/>
              <w:ind w:left="234"/>
              <w:jc w:val="both"/>
            </w:pPr>
            <w:r>
              <w:rPr>
                <w:rFonts w:ascii="Times New Roman" w:hAnsi="Times New Roman"/>
                <w:color w:val="000000"/>
                <w:sz w:val="24"/>
              </w:rPr>
              <w:t>Координаты и векторы</w:t>
            </w:r>
          </w:p>
        </w:tc>
      </w:tr>
    </w:tbl>
    <w:p w:rsidR="00205F42" w:rsidRDefault="00205F42">
      <w:pPr>
        <w:sectPr w:rsidR="00205F42">
          <w:pgSz w:w="11906" w:h="16383"/>
          <w:pgMar w:top="1134" w:right="850" w:bottom="1134" w:left="1701" w:header="720" w:footer="720" w:gutter="0"/>
          <w:cols w:space="720"/>
        </w:sectPr>
      </w:pPr>
    </w:p>
    <w:p w:rsidR="00205F42" w:rsidRDefault="0062074E">
      <w:pPr>
        <w:spacing w:after="0"/>
        <w:ind w:left="120"/>
      </w:pPr>
      <w:bookmarkStart w:id="11" w:name="block-83971066"/>
      <w:bookmarkEnd w:id="10"/>
      <w:r>
        <w:rPr>
          <w:rFonts w:ascii="Times New Roman" w:hAnsi="Times New Roman"/>
          <w:b/>
          <w:color w:val="000000"/>
          <w:sz w:val="28"/>
        </w:rPr>
        <w:lastRenderedPageBreak/>
        <w:t>УЧЕБНО-МЕТОДИЧЕСКОЕ ОБЕСПЕЧЕНИЕ ОБРАЗОВАТЕЛЬНОГО ПРОЦЕССА</w:t>
      </w:r>
    </w:p>
    <w:p w:rsidR="00205F42" w:rsidRDefault="0062074E">
      <w:pPr>
        <w:spacing w:after="0" w:line="480" w:lineRule="auto"/>
        <w:ind w:left="120"/>
      </w:pPr>
      <w:r>
        <w:rPr>
          <w:rFonts w:ascii="Times New Roman" w:hAnsi="Times New Roman"/>
          <w:b/>
          <w:color w:val="000000"/>
          <w:sz w:val="28"/>
        </w:rPr>
        <w:t>ОБЯЗАТЕЛЬНЫЕ УЧЕБНЫЕ МАТЕРИАЛЫ ДЛЯ УЧЕНИКА</w:t>
      </w:r>
    </w:p>
    <w:p w:rsidR="00205F42" w:rsidRDefault="00205F42">
      <w:pPr>
        <w:spacing w:after="0" w:line="480" w:lineRule="auto"/>
        <w:ind w:left="120"/>
      </w:pPr>
    </w:p>
    <w:p w:rsidR="00205F42" w:rsidRDefault="00205F42">
      <w:pPr>
        <w:spacing w:after="0" w:line="480" w:lineRule="auto"/>
        <w:ind w:left="120"/>
      </w:pPr>
    </w:p>
    <w:p w:rsidR="00205F42" w:rsidRDefault="00205F42">
      <w:pPr>
        <w:spacing w:after="0"/>
        <w:ind w:left="120"/>
      </w:pPr>
    </w:p>
    <w:p w:rsidR="00205F42" w:rsidRDefault="0062074E">
      <w:pPr>
        <w:spacing w:after="0" w:line="480" w:lineRule="auto"/>
        <w:ind w:left="120"/>
      </w:pPr>
      <w:r>
        <w:rPr>
          <w:rFonts w:ascii="Times New Roman" w:hAnsi="Times New Roman"/>
          <w:b/>
          <w:color w:val="000000"/>
          <w:sz w:val="28"/>
        </w:rPr>
        <w:t>МЕТОДИЧЕСКИЕ МАТЕРИАЛЫ ДЛЯ УЧИТЕЛЯ</w:t>
      </w:r>
    </w:p>
    <w:p w:rsidR="00205F42" w:rsidRDefault="00205F42">
      <w:pPr>
        <w:spacing w:after="0" w:line="480" w:lineRule="auto"/>
        <w:ind w:left="120"/>
      </w:pPr>
    </w:p>
    <w:p w:rsidR="00205F42" w:rsidRDefault="00205F42">
      <w:pPr>
        <w:spacing w:after="0"/>
        <w:ind w:left="120"/>
      </w:pPr>
    </w:p>
    <w:p w:rsidR="00205F42" w:rsidRPr="00492F5C" w:rsidRDefault="0062074E">
      <w:pPr>
        <w:spacing w:after="0" w:line="480" w:lineRule="auto"/>
        <w:ind w:left="120"/>
        <w:rPr>
          <w:lang w:val="ru-RU"/>
        </w:rPr>
      </w:pPr>
      <w:r w:rsidRPr="00492F5C">
        <w:rPr>
          <w:rFonts w:ascii="Times New Roman" w:hAnsi="Times New Roman"/>
          <w:b/>
          <w:color w:val="000000"/>
          <w:sz w:val="28"/>
          <w:lang w:val="ru-RU"/>
        </w:rPr>
        <w:t>ЦИФРОВЫЕ ОБРАЗОВАТЕЛЬНЫЕ РЕСУРСЫ И РЕСУРСЫ СЕТИ ИНТЕРНЕТ</w:t>
      </w:r>
    </w:p>
    <w:p w:rsidR="00205F42" w:rsidRPr="00492F5C" w:rsidRDefault="00205F42">
      <w:pPr>
        <w:spacing w:after="0" w:line="480" w:lineRule="auto"/>
        <w:ind w:left="120"/>
        <w:rPr>
          <w:lang w:val="ru-RU"/>
        </w:rPr>
      </w:pPr>
    </w:p>
    <w:p w:rsidR="00205F42" w:rsidRPr="00492F5C" w:rsidRDefault="00205F42">
      <w:pPr>
        <w:rPr>
          <w:lang w:val="ru-RU"/>
        </w:rPr>
        <w:sectPr w:rsidR="00205F42" w:rsidRPr="00492F5C">
          <w:pgSz w:w="11906" w:h="16383"/>
          <w:pgMar w:top="1134" w:right="850" w:bottom="1134" w:left="1701" w:header="720" w:footer="720" w:gutter="0"/>
          <w:cols w:space="720"/>
        </w:sectPr>
      </w:pPr>
    </w:p>
    <w:bookmarkEnd w:id="11"/>
    <w:p w:rsidR="0062074E" w:rsidRPr="00492F5C" w:rsidRDefault="0062074E">
      <w:pPr>
        <w:rPr>
          <w:lang w:val="ru-RU"/>
        </w:rPr>
      </w:pPr>
    </w:p>
    <w:sectPr w:rsidR="0062074E" w:rsidRPr="00492F5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6E38B8"/>
    <w:multiLevelType w:val="multilevel"/>
    <w:tmpl w:val="68DAF8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02830C8"/>
    <w:multiLevelType w:val="multilevel"/>
    <w:tmpl w:val="5A5E41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05F42"/>
    <w:rsid w:val="00205F42"/>
    <w:rsid w:val="00492F5C"/>
    <w:rsid w:val="0062074E"/>
    <w:rsid w:val="00682BBB"/>
    <w:rsid w:val="00AB0B8E"/>
    <w:rsid w:val="00B52FB6"/>
    <w:rsid w:val="00C050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D0A6"/>
  <w15:docId w15:val="{3C164059-3737-49EE-87DE-256F90FE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39"/>
    <w:rsid w:val="00C0501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19527">
      <w:bodyDiv w:val="1"/>
      <w:marLeft w:val="0"/>
      <w:marRight w:val="0"/>
      <w:marTop w:val="0"/>
      <w:marBottom w:val="0"/>
      <w:divBdr>
        <w:top w:val="none" w:sz="0" w:space="0" w:color="auto"/>
        <w:left w:val="none" w:sz="0" w:space="0" w:color="auto"/>
        <w:bottom w:val="none" w:sz="0" w:space="0" w:color="auto"/>
        <w:right w:val="none" w:sz="0" w:space="0" w:color="auto"/>
      </w:divBdr>
    </w:div>
    <w:div w:id="15346866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54EQ7JQ8E" TargetMode="External"/><Relationship Id="rId21" Type="http://schemas.openxmlformats.org/officeDocument/2006/relationships/hyperlink" Target="https://m.edsoo.ru/1JO0N310O" TargetMode="External"/><Relationship Id="rId42" Type="http://schemas.openxmlformats.org/officeDocument/2006/relationships/hyperlink" Target="https://m.edsoo.ru/2WG4W4XNO" TargetMode="External"/><Relationship Id="rId63" Type="http://schemas.openxmlformats.org/officeDocument/2006/relationships/hyperlink" Target="https://m.edsoo.ru/N77K7ZM8K" TargetMode="External"/><Relationship Id="rId84" Type="http://schemas.openxmlformats.org/officeDocument/2006/relationships/hyperlink" Target="https://m.edsoo.ru/HMVTV74CP" TargetMode="External"/><Relationship Id="rId138" Type="http://schemas.openxmlformats.org/officeDocument/2006/relationships/hyperlink" Target="https://m.edsoo.ru/8H4ELY9N6" TargetMode="External"/><Relationship Id="rId159" Type="http://schemas.openxmlformats.org/officeDocument/2006/relationships/hyperlink" Target="https://m.edsoo.ru/PVRE7HQ6Y" TargetMode="External"/><Relationship Id="rId170" Type="http://schemas.openxmlformats.org/officeDocument/2006/relationships/hyperlink" Target="https://m.edsoo.ru/M6WK9K95O" TargetMode="External"/><Relationship Id="rId191" Type="http://schemas.openxmlformats.org/officeDocument/2006/relationships/hyperlink" Target="https://m.edsoo.ru/ZSUA77NTX" TargetMode="External"/><Relationship Id="rId205" Type="http://schemas.openxmlformats.org/officeDocument/2006/relationships/hyperlink" Target="https://m.edsoo.ru/IE8ALO6B5" TargetMode="External"/><Relationship Id="rId107" Type="http://schemas.openxmlformats.org/officeDocument/2006/relationships/hyperlink" Target="https://m.edsoo.ru/SFGPDWNKO" TargetMode="External"/><Relationship Id="rId11" Type="http://schemas.openxmlformats.org/officeDocument/2006/relationships/hyperlink" Target="https://m.edsoo.ru/7KZVSHHVO" TargetMode="External"/><Relationship Id="rId32" Type="http://schemas.openxmlformats.org/officeDocument/2006/relationships/hyperlink" Target="https://m.edsoo.ru/CYUQMU9K9" TargetMode="External"/><Relationship Id="rId53" Type="http://schemas.openxmlformats.org/officeDocument/2006/relationships/hyperlink" Target="https://m.edsoo.ru/S1V9AWIW3" TargetMode="External"/><Relationship Id="rId74" Type="http://schemas.openxmlformats.org/officeDocument/2006/relationships/hyperlink" Target="https://m.edsoo.ru/F1HM69NVD" TargetMode="External"/><Relationship Id="rId128" Type="http://schemas.openxmlformats.org/officeDocument/2006/relationships/hyperlink" Target="https://m.edsoo.ru/MM69MKRDP" TargetMode="External"/><Relationship Id="rId149" Type="http://schemas.openxmlformats.org/officeDocument/2006/relationships/hyperlink" Target="https://m.edsoo.ru/AL3P0DC9E" TargetMode="External"/><Relationship Id="rId5" Type="http://schemas.openxmlformats.org/officeDocument/2006/relationships/hyperlink" Target="https://gim363spb.ros-obr.ru" TargetMode="External"/><Relationship Id="rId95" Type="http://schemas.openxmlformats.org/officeDocument/2006/relationships/hyperlink" Target="https://m.edsoo.ru/5HBMZ1POH" TargetMode="External"/><Relationship Id="rId160" Type="http://schemas.openxmlformats.org/officeDocument/2006/relationships/hyperlink" Target="https://m.edsoo.ru/EOVSHAL8L" TargetMode="External"/><Relationship Id="rId181" Type="http://schemas.openxmlformats.org/officeDocument/2006/relationships/hyperlink" Target="https://m.edsoo.ru/1ZN2S6ZMO" TargetMode="External"/><Relationship Id="rId22" Type="http://schemas.openxmlformats.org/officeDocument/2006/relationships/hyperlink" Target="https://m.edsoo.ru/DDABJTC2N" TargetMode="External"/><Relationship Id="rId43" Type="http://schemas.openxmlformats.org/officeDocument/2006/relationships/hyperlink" Target="https://m.edsoo.ru/3KIKV3ROG" TargetMode="External"/><Relationship Id="rId64" Type="http://schemas.openxmlformats.org/officeDocument/2006/relationships/hyperlink" Target="https://m.edsoo.ru/L9E703U3V" TargetMode="External"/><Relationship Id="rId118" Type="http://schemas.openxmlformats.org/officeDocument/2006/relationships/hyperlink" Target="https://m.edsoo.ru/VPKWBB4AA" TargetMode="External"/><Relationship Id="rId139" Type="http://schemas.openxmlformats.org/officeDocument/2006/relationships/hyperlink" Target="https://m.edsoo.ru/S8UW1WWV1" TargetMode="External"/><Relationship Id="rId85" Type="http://schemas.openxmlformats.org/officeDocument/2006/relationships/hyperlink" Target="https://m.edsoo.ru/1RTWZ59YU" TargetMode="External"/><Relationship Id="rId150" Type="http://schemas.openxmlformats.org/officeDocument/2006/relationships/hyperlink" Target="https://m.edsoo.ru/3GOOAJRNY" TargetMode="External"/><Relationship Id="rId171" Type="http://schemas.openxmlformats.org/officeDocument/2006/relationships/hyperlink" Target="https://m.edsoo.ru/U8G24BO8H" TargetMode="External"/><Relationship Id="rId192" Type="http://schemas.openxmlformats.org/officeDocument/2006/relationships/hyperlink" Target="https://m.edsoo.ru/A1PU2WOAX" TargetMode="External"/><Relationship Id="rId206" Type="http://schemas.openxmlformats.org/officeDocument/2006/relationships/hyperlink" Target="https://m.edsoo.ru/8ZKNMYF03" TargetMode="External"/><Relationship Id="rId12" Type="http://schemas.openxmlformats.org/officeDocument/2006/relationships/hyperlink" Target="https://m.edsoo.ru/AHGUTWH2F" TargetMode="External"/><Relationship Id="rId33" Type="http://schemas.openxmlformats.org/officeDocument/2006/relationships/hyperlink" Target="https://m.edsoo.ru/TRPMZB3MZ" TargetMode="External"/><Relationship Id="rId108" Type="http://schemas.openxmlformats.org/officeDocument/2006/relationships/hyperlink" Target="https://m.edsoo.ru/X3ZG8A6SO" TargetMode="External"/><Relationship Id="rId129" Type="http://schemas.openxmlformats.org/officeDocument/2006/relationships/hyperlink" Target="https://m.edsoo.ru/O71ROIJFI" TargetMode="External"/><Relationship Id="rId54" Type="http://schemas.openxmlformats.org/officeDocument/2006/relationships/hyperlink" Target="https://m.edsoo.ru/KIP9L4ZCX" TargetMode="External"/><Relationship Id="rId75" Type="http://schemas.openxmlformats.org/officeDocument/2006/relationships/hyperlink" Target="https://m.edsoo.ru/FY5TMQ43F" TargetMode="External"/><Relationship Id="rId96" Type="http://schemas.openxmlformats.org/officeDocument/2006/relationships/hyperlink" Target="https://m.edsoo.ru/XS6AN7LA2" TargetMode="External"/><Relationship Id="rId140" Type="http://schemas.openxmlformats.org/officeDocument/2006/relationships/hyperlink" Target="https://m.edsoo.ru/6UXGO0RC9" TargetMode="External"/><Relationship Id="rId161" Type="http://schemas.openxmlformats.org/officeDocument/2006/relationships/hyperlink" Target="https://m.edsoo.ru/9VKWVDCTE" TargetMode="External"/><Relationship Id="rId182" Type="http://schemas.openxmlformats.org/officeDocument/2006/relationships/hyperlink" Target="https://m.edsoo.ru/ACT0MFMVF" TargetMode="External"/><Relationship Id="rId6" Type="http://schemas.openxmlformats.org/officeDocument/2006/relationships/image" Target="media/image1.png"/><Relationship Id="rId23" Type="http://schemas.openxmlformats.org/officeDocument/2006/relationships/hyperlink" Target="https://m.edsoo.ru/SN3SSU8E0" TargetMode="External"/><Relationship Id="rId119" Type="http://schemas.openxmlformats.org/officeDocument/2006/relationships/hyperlink" Target="https://m.edsoo.ru/KHJ2OM3PV" TargetMode="External"/><Relationship Id="rId44" Type="http://schemas.openxmlformats.org/officeDocument/2006/relationships/hyperlink" Target="https://m.edsoo.ru/QLA4PYRAT" TargetMode="External"/><Relationship Id="rId65" Type="http://schemas.openxmlformats.org/officeDocument/2006/relationships/hyperlink" Target="https://m.edsoo.ru/Z9E166HHZ" TargetMode="External"/><Relationship Id="rId86" Type="http://schemas.openxmlformats.org/officeDocument/2006/relationships/hyperlink" Target="https://m.edsoo.ru/VC3UOAK3B" TargetMode="External"/><Relationship Id="rId130" Type="http://schemas.openxmlformats.org/officeDocument/2006/relationships/hyperlink" Target="https://m.edsoo.ru/26EPTM74A" TargetMode="External"/><Relationship Id="rId151" Type="http://schemas.openxmlformats.org/officeDocument/2006/relationships/hyperlink" Target="https://m.edsoo.ru/7TR8RHWO7" TargetMode="External"/><Relationship Id="rId172" Type="http://schemas.openxmlformats.org/officeDocument/2006/relationships/hyperlink" Target="https://m.edsoo.ru/6E6GX0YJS" TargetMode="External"/><Relationship Id="rId193" Type="http://schemas.openxmlformats.org/officeDocument/2006/relationships/hyperlink" Target="https://m.edsoo.ru/KFDH0MGKZ" TargetMode="External"/><Relationship Id="rId207" Type="http://schemas.openxmlformats.org/officeDocument/2006/relationships/hyperlink" Target="https://m.edsoo.ru/41X3XKQOG" TargetMode="External"/><Relationship Id="rId13" Type="http://schemas.openxmlformats.org/officeDocument/2006/relationships/hyperlink" Target="https://m.edsoo.ru/88UACE52Y" TargetMode="External"/><Relationship Id="rId109" Type="http://schemas.openxmlformats.org/officeDocument/2006/relationships/hyperlink" Target="https://m.edsoo.ru/931AWXEK1" TargetMode="External"/><Relationship Id="rId34" Type="http://schemas.openxmlformats.org/officeDocument/2006/relationships/hyperlink" Target="https://m.edsoo.ru/03GR5OWZV" TargetMode="External"/><Relationship Id="rId55" Type="http://schemas.openxmlformats.org/officeDocument/2006/relationships/hyperlink" Target="https://m.edsoo.ru/2IIUD45PR" TargetMode="External"/><Relationship Id="rId76" Type="http://schemas.openxmlformats.org/officeDocument/2006/relationships/hyperlink" Target="https://m.edsoo.ru/K99DBNDAW" TargetMode="External"/><Relationship Id="rId97" Type="http://schemas.openxmlformats.org/officeDocument/2006/relationships/hyperlink" Target="https://m.edsoo.ru/MJUH128LR" TargetMode="External"/><Relationship Id="rId120" Type="http://schemas.openxmlformats.org/officeDocument/2006/relationships/hyperlink" Target="https://m.edsoo.ru/DDXUUAIA5" TargetMode="External"/><Relationship Id="rId141" Type="http://schemas.openxmlformats.org/officeDocument/2006/relationships/hyperlink" Target="https://m.edsoo.ru/VK2J2TXEF" TargetMode="External"/><Relationship Id="rId7" Type="http://schemas.openxmlformats.org/officeDocument/2006/relationships/image" Target="media/image2.png"/><Relationship Id="rId162" Type="http://schemas.openxmlformats.org/officeDocument/2006/relationships/hyperlink" Target="https://m.edsoo.ru/AWKB9E4NE" TargetMode="External"/><Relationship Id="rId183" Type="http://schemas.openxmlformats.org/officeDocument/2006/relationships/hyperlink" Target="https://m.edsoo.ru/ZYTK7P8B1" TargetMode="External"/><Relationship Id="rId24" Type="http://schemas.openxmlformats.org/officeDocument/2006/relationships/hyperlink" Target="https://m.edsoo.ru/HFW637QDR" TargetMode="External"/><Relationship Id="rId45" Type="http://schemas.openxmlformats.org/officeDocument/2006/relationships/hyperlink" Target="https://m.edsoo.ru/9VJZIWC6J" TargetMode="External"/><Relationship Id="rId66" Type="http://schemas.openxmlformats.org/officeDocument/2006/relationships/hyperlink" Target="https://m.edsoo.ru/TJSUOWZTH" TargetMode="External"/><Relationship Id="rId87" Type="http://schemas.openxmlformats.org/officeDocument/2006/relationships/hyperlink" Target="https://m.edsoo.ru/J3R0247E0" TargetMode="External"/><Relationship Id="rId110" Type="http://schemas.openxmlformats.org/officeDocument/2006/relationships/hyperlink" Target="https://m.edsoo.ru/WERSDSI4U" TargetMode="External"/><Relationship Id="rId131" Type="http://schemas.openxmlformats.org/officeDocument/2006/relationships/hyperlink" Target="https://m.edsoo.ru/YQUVT6VZX" TargetMode="External"/><Relationship Id="rId152" Type="http://schemas.openxmlformats.org/officeDocument/2006/relationships/hyperlink" Target="https://m.edsoo.ru/SF48ODTS6" TargetMode="External"/><Relationship Id="rId173" Type="http://schemas.openxmlformats.org/officeDocument/2006/relationships/hyperlink" Target="https://m.edsoo.ru/MSYBPKH7R" TargetMode="External"/><Relationship Id="rId194" Type="http://schemas.openxmlformats.org/officeDocument/2006/relationships/hyperlink" Target="https://m.edsoo.ru/4F52B11KK" TargetMode="External"/><Relationship Id="rId208" Type="http://schemas.openxmlformats.org/officeDocument/2006/relationships/hyperlink" Target="https://m.edsoo.ru/4PGHOJYAH" TargetMode="External"/><Relationship Id="rId19" Type="http://schemas.openxmlformats.org/officeDocument/2006/relationships/hyperlink" Target="https://m.edsoo.ru/08LAY6GMF" TargetMode="External"/><Relationship Id="rId14" Type="http://schemas.openxmlformats.org/officeDocument/2006/relationships/hyperlink" Target="https://m.edsoo.ru/IDKRA603N" TargetMode="External"/><Relationship Id="rId30" Type="http://schemas.openxmlformats.org/officeDocument/2006/relationships/hyperlink" Target="https://m.edsoo.ru/EBLE09SZ1" TargetMode="External"/><Relationship Id="rId35" Type="http://schemas.openxmlformats.org/officeDocument/2006/relationships/hyperlink" Target="https://m.edsoo.ru/Z5FPA6SHI" TargetMode="External"/><Relationship Id="rId56" Type="http://schemas.openxmlformats.org/officeDocument/2006/relationships/hyperlink" Target="https://m.edsoo.ru/CNE1PAIU5" TargetMode="External"/><Relationship Id="rId77" Type="http://schemas.openxmlformats.org/officeDocument/2006/relationships/hyperlink" Target="https://m.edsoo.ru/E3T10AD6I" TargetMode="External"/><Relationship Id="rId100" Type="http://schemas.openxmlformats.org/officeDocument/2006/relationships/hyperlink" Target="https://m.edsoo.ru/IU5I96UQP" TargetMode="External"/><Relationship Id="rId105" Type="http://schemas.openxmlformats.org/officeDocument/2006/relationships/hyperlink" Target="https://m.edsoo.ru/ECRMXSNM3" TargetMode="External"/><Relationship Id="rId126" Type="http://schemas.openxmlformats.org/officeDocument/2006/relationships/hyperlink" Target="https://m.edsoo.ru/52XGO2J5B" TargetMode="External"/><Relationship Id="rId147" Type="http://schemas.openxmlformats.org/officeDocument/2006/relationships/hyperlink" Target="https://m.edsoo.ru/ON585060H" TargetMode="External"/><Relationship Id="rId168" Type="http://schemas.openxmlformats.org/officeDocument/2006/relationships/hyperlink" Target="https://m.edsoo.ru/W1TVKAJOR" TargetMode="External"/><Relationship Id="rId8" Type="http://schemas.openxmlformats.org/officeDocument/2006/relationships/hyperlink" Target="https://m.edsoo.ru/F9MGVRWHE" TargetMode="External"/><Relationship Id="rId51" Type="http://schemas.openxmlformats.org/officeDocument/2006/relationships/hyperlink" Target="https://m.edsoo.ru/WF3MTS4E5" TargetMode="External"/><Relationship Id="rId72" Type="http://schemas.openxmlformats.org/officeDocument/2006/relationships/hyperlink" Target="https://m.edsoo.ru/3U4O237CK" TargetMode="External"/><Relationship Id="rId93" Type="http://schemas.openxmlformats.org/officeDocument/2006/relationships/hyperlink" Target="https://m.edsoo.ru/LRBSE3B09" TargetMode="External"/><Relationship Id="rId98" Type="http://schemas.openxmlformats.org/officeDocument/2006/relationships/hyperlink" Target="https://m.edsoo.ru/U760IDCTG" TargetMode="External"/><Relationship Id="rId121" Type="http://schemas.openxmlformats.org/officeDocument/2006/relationships/hyperlink" Target="https://m.edsoo.ru/SG451UUG1" TargetMode="External"/><Relationship Id="rId142" Type="http://schemas.openxmlformats.org/officeDocument/2006/relationships/hyperlink" Target="https://m.edsoo.ru/0DR6H6TQS" TargetMode="External"/><Relationship Id="rId163" Type="http://schemas.openxmlformats.org/officeDocument/2006/relationships/hyperlink" Target="https://m.edsoo.ru/9NF4UE3KJ" TargetMode="External"/><Relationship Id="rId184" Type="http://schemas.openxmlformats.org/officeDocument/2006/relationships/hyperlink" Target="https://m.edsoo.ru/7O9VJYPSC" TargetMode="External"/><Relationship Id="rId189" Type="http://schemas.openxmlformats.org/officeDocument/2006/relationships/hyperlink" Target="https://m.edsoo.ru/73UODGNYR" TargetMode="External"/><Relationship Id="rId3" Type="http://schemas.openxmlformats.org/officeDocument/2006/relationships/settings" Target="settings.xml"/><Relationship Id="rId25" Type="http://schemas.openxmlformats.org/officeDocument/2006/relationships/hyperlink" Target="https://m.edsoo.ru/L62FFLCBW" TargetMode="External"/><Relationship Id="rId46" Type="http://schemas.openxmlformats.org/officeDocument/2006/relationships/hyperlink" Target="https://m.edsoo.ru/Z6FNNNT5D" TargetMode="External"/><Relationship Id="rId67" Type="http://schemas.openxmlformats.org/officeDocument/2006/relationships/hyperlink" Target="https://m.edsoo.ru/DHFUCBWO6" TargetMode="External"/><Relationship Id="rId116" Type="http://schemas.openxmlformats.org/officeDocument/2006/relationships/hyperlink" Target="https://m.edsoo.ru/NTYOG2APM" TargetMode="External"/><Relationship Id="rId137" Type="http://schemas.openxmlformats.org/officeDocument/2006/relationships/hyperlink" Target="https://m.edsoo.ru/X2HRM9HD4" TargetMode="External"/><Relationship Id="rId158" Type="http://schemas.openxmlformats.org/officeDocument/2006/relationships/hyperlink" Target="https://m.edsoo.ru/MAVW4KY55" TargetMode="External"/><Relationship Id="rId20" Type="http://schemas.openxmlformats.org/officeDocument/2006/relationships/hyperlink" Target="https://m.edsoo.ru/EKWHLAW84" TargetMode="External"/><Relationship Id="rId41" Type="http://schemas.openxmlformats.org/officeDocument/2006/relationships/hyperlink" Target="https://m.edsoo.ru/QFUJAHV88" TargetMode="External"/><Relationship Id="rId62" Type="http://schemas.openxmlformats.org/officeDocument/2006/relationships/hyperlink" Target="https://m.edsoo.ru/T50FUDOOJ" TargetMode="External"/><Relationship Id="rId83" Type="http://schemas.openxmlformats.org/officeDocument/2006/relationships/hyperlink" Target="https://m.edsoo.ru/3XGHNLQ4J" TargetMode="External"/><Relationship Id="rId88" Type="http://schemas.openxmlformats.org/officeDocument/2006/relationships/hyperlink" Target="https://m.edsoo.ru/JNDH0O8E0" TargetMode="External"/><Relationship Id="rId111" Type="http://schemas.openxmlformats.org/officeDocument/2006/relationships/hyperlink" Target="https://m.edsoo.ru/M6JO60NJ7" TargetMode="External"/><Relationship Id="rId132" Type="http://schemas.openxmlformats.org/officeDocument/2006/relationships/hyperlink" Target="https://m.edsoo.ru/HQIN2OZJP" TargetMode="External"/><Relationship Id="rId153" Type="http://schemas.openxmlformats.org/officeDocument/2006/relationships/hyperlink" Target="https://m.edsoo.ru/9SF6OYYVX" TargetMode="External"/><Relationship Id="rId174" Type="http://schemas.openxmlformats.org/officeDocument/2006/relationships/hyperlink" Target="https://m.edsoo.ru/MXRDTK72T" TargetMode="External"/><Relationship Id="rId179" Type="http://schemas.openxmlformats.org/officeDocument/2006/relationships/hyperlink" Target="https://m.edsoo.ru/22WPBLTP9" TargetMode="External"/><Relationship Id="rId195" Type="http://schemas.openxmlformats.org/officeDocument/2006/relationships/hyperlink" Target="https://m.edsoo.ru/1HVB2NZH9" TargetMode="External"/><Relationship Id="rId209" Type="http://schemas.openxmlformats.org/officeDocument/2006/relationships/hyperlink" Target="https://m.edsoo.ru/GEJCO734F" TargetMode="External"/><Relationship Id="rId190" Type="http://schemas.openxmlformats.org/officeDocument/2006/relationships/hyperlink" Target="https://m.edsoo.ru/RXJ4YW6NA" TargetMode="External"/><Relationship Id="rId204" Type="http://schemas.openxmlformats.org/officeDocument/2006/relationships/hyperlink" Target="https://m.edsoo.ru/UI26CB4XL" TargetMode="External"/><Relationship Id="rId15" Type="http://schemas.openxmlformats.org/officeDocument/2006/relationships/hyperlink" Target="https://m.edsoo.ru/ZIP3R7LQ2" TargetMode="External"/><Relationship Id="rId36" Type="http://schemas.openxmlformats.org/officeDocument/2006/relationships/hyperlink" Target="https://m.edsoo.ru/7W31C0FG6" TargetMode="External"/><Relationship Id="rId57" Type="http://schemas.openxmlformats.org/officeDocument/2006/relationships/hyperlink" Target="https://m.edsoo.ru/IPCG564WN" TargetMode="External"/><Relationship Id="rId106" Type="http://schemas.openxmlformats.org/officeDocument/2006/relationships/hyperlink" Target="https://m.edsoo.ru/XXBTFP5WL" TargetMode="External"/><Relationship Id="rId127" Type="http://schemas.openxmlformats.org/officeDocument/2006/relationships/hyperlink" Target="https://m.edsoo.ru/CUP7TCPXQ" TargetMode="External"/><Relationship Id="rId10" Type="http://schemas.openxmlformats.org/officeDocument/2006/relationships/hyperlink" Target="https://m.edsoo.ru/T2NNAU5WK" TargetMode="External"/><Relationship Id="rId31" Type="http://schemas.openxmlformats.org/officeDocument/2006/relationships/hyperlink" Target="https://m.edsoo.ru/TYO9QBHKY" TargetMode="External"/><Relationship Id="rId52" Type="http://schemas.openxmlformats.org/officeDocument/2006/relationships/hyperlink" Target="https://m.edsoo.ru/OKTGKHN8I" TargetMode="External"/><Relationship Id="rId73" Type="http://schemas.openxmlformats.org/officeDocument/2006/relationships/hyperlink" Target="https://m.edsoo.ru/8H4CYFAB0" TargetMode="External"/><Relationship Id="rId78" Type="http://schemas.openxmlformats.org/officeDocument/2006/relationships/hyperlink" Target="https://m.edsoo.ru/4TBYU36HZ" TargetMode="External"/><Relationship Id="rId94" Type="http://schemas.openxmlformats.org/officeDocument/2006/relationships/hyperlink" Target="https://m.edsoo.ru/MNTSX2XL8" TargetMode="External"/><Relationship Id="rId99" Type="http://schemas.openxmlformats.org/officeDocument/2006/relationships/hyperlink" Target="https://m.edsoo.ru/JZ46VNC71" TargetMode="External"/><Relationship Id="rId101" Type="http://schemas.openxmlformats.org/officeDocument/2006/relationships/hyperlink" Target="https://m.edsoo.ru/FJXV79T8B" TargetMode="External"/><Relationship Id="rId122" Type="http://schemas.openxmlformats.org/officeDocument/2006/relationships/hyperlink" Target="https://m.edsoo.ru/8V2N4X1L3" TargetMode="External"/><Relationship Id="rId143" Type="http://schemas.openxmlformats.org/officeDocument/2006/relationships/hyperlink" Target="https://m.edsoo.ru/0SHTIOT1G" TargetMode="External"/><Relationship Id="rId148" Type="http://schemas.openxmlformats.org/officeDocument/2006/relationships/hyperlink" Target="https://m.edsoo.ru/2CJLCMK8N" TargetMode="External"/><Relationship Id="rId164" Type="http://schemas.openxmlformats.org/officeDocument/2006/relationships/hyperlink" Target="https://m.edsoo.ru/QZVH5EXL9" TargetMode="External"/><Relationship Id="rId169" Type="http://schemas.openxmlformats.org/officeDocument/2006/relationships/hyperlink" Target="https://m.edsoo.ru/JF8NB5ZS0" TargetMode="External"/><Relationship Id="rId185" Type="http://schemas.openxmlformats.org/officeDocument/2006/relationships/hyperlink" Target="https://m.edsoo.ru/QXEA9GPVB" TargetMode="External"/><Relationship Id="rId4" Type="http://schemas.openxmlformats.org/officeDocument/2006/relationships/webSettings" Target="webSettings.xml"/><Relationship Id="rId9" Type="http://schemas.openxmlformats.org/officeDocument/2006/relationships/hyperlink" Target="https://m.edsoo.ru/5ECB310PZ" TargetMode="External"/><Relationship Id="rId180" Type="http://schemas.openxmlformats.org/officeDocument/2006/relationships/hyperlink" Target="https://m.edsoo.ru/33W222M63" TargetMode="External"/><Relationship Id="rId210" Type="http://schemas.openxmlformats.org/officeDocument/2006/relationships/hyperlink" Target="https://m.edsoo.ru/RK4XSFWNR" TargetMode="External"/><Relationship Id="rId26" Type="http://schemas.openxmlformats.org/officeDocument/2006/relationships/hyperlink" Target="https://m.edsoo.ru/J1AQJNZCX" TargetMode="External"/><Relationship Id="rId47" Type="http://schemas.openxmlformats.org/officeDocument/2006/relationships/hyperlink" Target="https://m.edsoo.ru/HYNIQ785Q" TargetMode="External"/><Relationship Id="rId68" Type="http://schemas.openxmlformats.org/officeDocument/2006/relationships/hyperlink" Target="https://m.edsoo.ru/9OANVFE9E" TargetMode="External"/><Relationship Id="rId89" Type="http://schemas.openxmlformats.org/officeDocument/2006/relationships/hyperlink" Target="https://m.edsoo.ru/L8803LZGS" TargetMode="External"/><Relationship Id="rId112" Type="http://schemas.openxmlformats.org/officeDocument/2006/relationships/hyperlink" Target="https://m.edsoo.ru/55KY41LVG" TargetMode="External"/><Relationship Id="rId133" Type="http://schemas.openxmlformats.org/officeDocument/2006/relationships/hyperlink" Target="https://m.edsoo.ru/OWFAQ1A9J" TargetMode="External"/><Relationship Id="rId154" Type="http://schemas.openxmlformats.org/officeDocument/2006/relationships/hyperlink" Target="https://m.edsoo.ru/Z4MZ27RMY" TargetMode="External"/><Relationship Id="rId175" Type="http://schemas.openxmlformats.org/officeDocument/2006/relationships/hyperlink" Target="https://m.edsoo.ru/XW5LI7A9J" TargetMode="External"/><Relationship Id="rId196" Type="http://schemas.openxmlformats.org/officeDocument/2006/relationships/hyperlink" Target="https://m.edsoo.ru/AQEFPERJ0" TargetMode="External"/><Relationship Id="rId200" Type="http://schemas.openxmlformats.org/officeDocument/2006/relationships/hyperlink" Target="https://m.edsoo.ru/H2ZABPRXO" TargetMode="External"/><Relationship Id="rId16" Type="http://schemas.openxmlformats.org/officeDocument/2006/relationships/hyperlink" Target="https://m.edsoo.ru/AQXJXEDYR" TargetMode="External"/><Relationship Id="rId37" Type="http://schemas.openxmlformats.org/officeDocument/2006/relationships/hyperlink" Target="https://m.edsoo.ru/N18CU003L" TargetMode="External"/><Relationship Id="rId58" Type="http://schemas.openxmlformats.org/officeDocument/2006/relationships/hyperlink" Target="https://m.edsoo.ru/K4EHQ3E9E" TargetMode="External"/><Relationship Id="rId79" Type="http://schemas.openxmlformats.org/officeDocument/2006/relationships/hyperlink" Target="https://m.edsoo.ru/TL947D6WK" TargetMode="External"/><Relationship Id="rId102" Type="http://schemas.openxmlformats.org/officeDocument/2006/relationships/hyperlink" Target="https://m.edsoo.ru/JCWURNG01" TargetMode="External"/><Relationship Id="rId123" Type="http://schemas.openxmlformats.org/officeDocument/2006/relationships/hyperlink" Target="https://m.edsoo.ru/UZ15UU37F" TargetMode="External"/><Relationship Id="rId144" Type="http://schemas.openxmlformats.org/officeDocument/2006/relationships/hyperlink" Target="https://m.edsoo.ru/8AIL9YHYJ" TargetMode="External"/><Relationship Id="rId90" Type="http://schemas.openxmlformats.org/officeDocument/2006/relationships/hyperlink" Target="https://m.edsoo.ru/B4T0MDU1D" TargetMode="External"/><Relationship Id="rId165" Type="http://schemas.openxmlformats.org/officeDocument/2006/relationships/hyperlink" Target="https://m.edsoo.ru/AKF6PW62W" TargetMode="External"/><Relationship Id="rId186" Type="http://schemas.openxmlformats.org/officeDocument/2006/relationships/hyperlink" Target="https://m.edsoo.ru/VV6ONBVZX" TargetMode="External"/><Relationship Id="rId211" Type="http://schemas.openxmlformats.org/officeDocument/2006/relationships/hyperlink" Target="https://m.edsoo.ru/X89TQ8776" TargetMode="External"/><Relationship Id="rId27" Type="http://schemas.openxmlformats.org/officeDocument/2006/relationships/hyperlink" Target="https://m.edsoo.ru/XJEZAR5TO" TargetMode="External"/><Relationship Id="rId48" Type="http://schemas.openxmlformats.org/officeDocument/2006/relationships/hyperlink" Target="https://m.edsoo.ru/FZBZVP0EC" TargetMode="External"/><Relationship Id="rId69" Type="http://schemas.openxmlformats.org/officeDocument/2006/relationships/hyperlink" Target="https://m.edsoo.ru/JW5UZNN8J" TargetMode="External"/><Relationship Id="rId113" Type="http://schemas.openxmlformats.org/officeDocument/2006/relationships/hyperlink" Target="https://m.edsoo.ru/U20HPUS6W" TargetMode="External"/><Relationship Id="rId134" Type="http://schemas.openxmlformats.org/officeDocument/2006/relationships/hyperlink" Target="https://m.edsoo.ru/FDRZO9G4X" TargetMode="External"/><Relationship Id="rId80" Type="http://schemas.openxmlformats.org/officeDocument/2006/relationships/hyperlink" Target="https://m.edsoo.ru/YFWZTQREN" TargetMode="External"/><Relationship Id="rId155" Type="http://schemas.openxmlformats.org/officeDocument/2006/relationships/hyperlink" Target="https://m.edsoo.ru/I39CXO3CP" TargetMode="External"/><Relationship Id="rId176" Type="http://schemas.openxmlformats.org/officeDocument/2006/relationships/hyperlink" Target="https://m.edsoo.ru/EJ2QDAVEJ" TargetMode="External"/><Relationship Id="rId197" Type="http://schemas.openxmlformats.org/officeDocument/2006/relationships/hyperlink" Target="https://m.edsoo.ru/3NIJ0LN63" TargetMode="External"/><Relationship Id="rId201" Type="http://schemas.openxmlformats.org/officeDocument/2006/relationships/hyperlink" Target="https://m.edsoo.ru/JG1DJ50NK" TargetMode="External"/><Relationship Id="rId17" Type="http://schemas.openxmlformats.org/officeDocument/2006/relationships/hyperlink" Target="https://m.edsoo.ru/EVUE9AZ7J" TargetMode="External"/><Relationship Id="rId38" Type="http://schemas.openxmlformats.org/officeDocument/2006/relationships/hyperlink" Target="https://m.edsoo.ru/2DD9X2MQ3" TargetMode="External"/><Relationship Id="rId59" Type="http://schemas.openxmlformats.org/officeDocument/2006/relationships/hyperlink" Target="https://m.edsoo.ru/EBYVPSMSI" TargetMode="External"/><Relationship Id="rId103" Type="http://schemas.openxmlformats.org/officeDocument/2006/relationships/hyperlink" Target="https://m.edsoo.ru/BEHWOELKS" TargetMode="External"/><Relationship Id="rId124" Type="http://schemas.openxmlformats.org/officeDocument/2006/relationships/hyperlink" Target="https://m.edsoo.ru/8NGI1GHFM" TargetMode="External"/><Relationship Id="rId70" Type="http://schemas.openxmlformats.org/officeDocument/2006/relationships/hyperlink" Target="https://m.edsoo.ru/SK9RHWDFQ" TargetMode="External"/><Relationship Id="rId91" Type="http://schemas.openxmlformats.org/officeDocument/2006/relationships/hyperlink" Target="https://m.edsoo.ru/QOMX9GA1S" TargetMode="External"/><Relationship Id="rId145" Type="http://schemas.openxmlformats.org/officeDocument/2006/relationships/hyperlink" Target="https://m.edsoo.ru/1D8HV54A9" TargetMode="External"/><Relationship Id="rId166" Type="http://schemas.openxmlformats.org/officeDocument/2006/relationships/hyperlink" Target="https://m.edsoo.ru/3429ZLHT5" TargetMode="External"/><Relationship Id="rId187" Type="http://schemas.openxmlformats.org/officeDocument/2006/relationships/hyperlink" Target="https://m.edsoo.ru/EZH9GRUEJ" TargetMode="External"/><Relationship Id="rId1" Type="http://schemas.openxmlformats.org/officeDocument/2006/relationships/numbering" Target="numbering.xml"/><Relationship Id="rId212" Type="http://schemas.openxmlformats.org/officeDocument/2006/relationships/fontTable" Target="fontTable.xml"/><Relationship Id="rId28" Type="http://schemas.openxmlformats.org/officeDocument/2006/relationships/hyperlink" Target="https://m.edsoo.ru/L3FYZL9LR" TargetMode="External"/><Relationship Id="rId49" Type="http://schemas.openxmlformats.org/officeDocument/2006/relationships/hyperlink" Target="https://m.edsoo.ru/I8F8HOGG3" TargetMode="External"/><Relationship Id="rId114" Type="http://schemas.openxmlformats.org/officeDocument/2006/relationships/hyperlink" Target="https://m.edsoo.ru/VYIH8TERW" TargetMode="External"/><Relationship Id="rId60" Type="http://schemas.openxmlformats.org/officeDocument/2006/relationships/hyperlink" Target="https://m.edsoo.ru/GP0ZX8VHE" TargetMode="External"/><Relationship Id="rId81" Type="http://schemas.openxmlformats.org/officeDocument/2006/relationships/hyperlink" Target="https://m.edsoo.ru/W5GN48EIM" TargetMode="External"/><Relationship Id="rId135" Type="http://schemas.openxmlformats.org/officeDocument/2006/relationships/hyperlink" Target="https://m.edsoo.ru/1ZYRNNIKV" TargetMode="External"/><Relationship Id="rId156" Type="http://schemas.openxmlformats.org/officeDocument/2006/relationships/hyperlink" Target="https://m.edsoo.ru/XNWZSSJ7P" TargetMode="External"/><Relationship Id="rId177" Type="http://schemas.openxmlformats.org/officeDocument/2006/relationships/hyperlink" Target="https://m.edsoo.ru/LE7933LXX" TargetMode="External"/><Relationship Id="rId198" Type="http://schemas.openxmlformats.org/officeDocument/2006/relationships/hyperlink" Target="https://m.edsoo.ru/B85S7VDTC" TargetMode="External"/><Relationship Id="rId202" Type="http://schemas.openxmlformats.org/officeDocument/2006/relationships/hyperlink" Target="https://m.edsoo.ru/GXZMP89GD" TargetMode="External"/><Relationship Id="rId18" Type="http://schemas.openxmlformats.org/officeDocument/2006/relationships/hyperlink" Target="https://m.edsoo.ru/XT1VCSWB2" TargetMode="External"/><Relationship Id="rId39" Type="http://schemas.openxmlformats.org/officeDocument/2006/relationships/hyperlink" Target="https://m.edsoo.ru/1P06R5839" TargetMode="External"/><Relationship Id="rId50" Type="http://schemas.openxmlformats.org/officeDocument/2006/relationships/hyperlink" Target="https://m.edsoo.ru/K38BG3IZH" TargetMode="External"/><Relationship Id="rId104" Type="http://schemas.openxmlformats.org/officeDocument/2006/relationships/hyperlink" Target="https://m.edsoo.ru/P3W8WZZSY" TargetMode="External"/><Relationship Id="rId125" Type="http://schemas.openxmlformats.org/officeDocument/2006/relationships/hyperlink" Target="https://m.edsoo.ru/219603NHQ" TargetMode="External"/><Relationship Id="rId146" Type="http://schemas.openxmlformats.org/officeDocument/2006/relationships/hyperlink" Target="https://m.edsoo.ru/QIYC4F8IU" TargetMode="External"/><Relationship Id="rId167" Type="http://schemas.openxmlformats.org/officeDocument/2006/relationships/hyperlink" Target="https://m.edsoo.ru/ZY6ENPVKD" TargetMode="External"/><Relationship Id="rId188" Type="http://schemas.openxmlformats.org/officeDocument/2006/relationships/hyperlink" Target="https://m.edsoo.ru/H24I88MKQ" TargetMode="External"/><Relationship Id="rId71" Type="http://schemas.openxmlformats.org/officeDocument/2006/relationships/hyperlink" Target="https://m.edsoo.ru/WBREU9US7" TargetMode="External"/><Relationship Id="rId92" Type="http://schemas.openxmlformats.org/officeDocument/2006/relationships/hyperlink" Target="https://m.edsoo.ru/3N52B3TEM" TargetMode="External"/><Relationship Id="rId213"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TP9F3DVV1" TargetMode="External"/><Relationship Id="rId40" Type="http://schemas.openxmlformats.org/officeDocument/2006/relationships/hyperlink" Target="https://m.edsoo.ru/93OT7FLSK" TargetMode="External"/><Relationship Id="rId115" Type="http://schemas.openxmlformats.org/officeDocument/2006/relationships/hyperlink" Target="https://m.edsoo.ru/5419I0WGX" TargetMode="External"/><Relationship Id="rId136" Type="http://schemas.openxmlformats.org/officeDocument/2006/relationships/hyperlink" Target="https://m.edsoo.ru/HWHVFNLOO" TargetMode="External"/><Relationship Id="rId157" Type="http://schemas.openxmlformats.org/officeDocument/2006/relationships/hyperlink" Target="https://m.edsoo.ru/7DHKEHEG6" TargetMode="External"/><Relationship Id="rId178" Type="http://schemas.openxmlformats.org/officeDocument/2006/relationships/hyperlink" Target="https://m.edsoo.ru/PHHLCG54E" TargetMode="External"/><Relationship Id="rId61" Type="http://schemas.openxmlformats.org/officeDocument/2006/relationships/hyperlink" Target="https://m.edsoo.ru/F5ZMOA1AE" TargetMode="External"/><Relationship Id="rId82" Type="http://schemas.openxmlformats.org/officeDocument/2006/relationships/hyperlink" Target="https://m.edsoo.ru/5W9VI1HMD" TargetMode="External"/><Relationship Id="rId199" Type="http://schemas.openxmlformats.org/officeDocument/2006/relationships/hyperlink" Target="https://m.edsoo.ru/AJX4CDP5I" TargetMode="External"/><Relationship Id="rId203" Type="http://schemas.openxmlformats.org/officeDocument/2006/relationships/hyperlink" Target="https://m.edsoo.ru/3JI74MY6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12369</Words>
  <Characters>70504</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6</cp:revision>
  <dcterms:created xsi:type="dcterms:W3CDTF">2026-08-20T20:54:00Z</dcterms:created>
  <dcterms:modified xsi:type="dcterms:W3CDTF">2026-10-01T22:35:00Z</dcterms:modified>
</cp:coreProperties>
</file>