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E8" w:rsidRDefault="009D67E8" w:rsidP="009D67E8"/>
    <w:p w:rsidR="009D67E8" w:rsidRDefault="009D67E8" w:rsidP="009D67E8"/>
    <w:p w:rsidR="00362152" w:rsidRPr="00362152" w:rsidRDefault="00362152" w:rsidP="00362152">
      <w:pPr>
        <w:spacing w:line="255" w:lineRule="atLeast"/>
        <w:jc w:val="center"/>
        <w:rPr>
          <w:b/>
        </w:rPr>
      </w:pPr>
      <w:r w:rsidRPr="00362152">
        <w:rPr>
          <w:b/>
        </w:rPr>
        <w:t xml:space="preserve">ГОСУДАРСТВЕННОЕ БЮДЖЕТНОЕ ОБЩЕОБРАЗОВАТЕЛЬНОЕ </w:t>
      </w:r>
    </w:p>
    <w:p w:rsidR="00362152" w:rsidRPr="00362152" w:rsidRDefault="00362152" w:rsidP="00362152">
      <w:pPr>
        <w:spacing w:line="255" w:lineRule="atLeast"/>
        <w:jc w:val="center"/>
        <w:rPr>
          <w:b/>
        </w:rPr>
      </w:pPr>
      <w:r w:rsidRPr="00362152">
        <w:rPr>
          <w:b/>
        </w:rPr>
        <w:t xml:space="preserve">УЧРЕЖДЕНИЕ  ГИМНАЗИЯ № 363 </w:t>
      </w:r>
    </w:p>
    <w:p w:rsidR="00362152" w:rsidRPr="00362152" w:rsidRDefault="00362152" w:rsidP="00362152">
      <w:pPr>
        <w:spacing w:line="255" w:lineRule="atLeast"/>
        <w:jc w:val="center"/>
        <w:rPr>
          <w:b/>
        </w:rPr>
      </w:pPr>
      <w:r w:rsidRPr="00362152">
        <w:rPr>
          <w:b/>
        </w:rPr>
        <w:t>ФРУНЗЕНСКОГО РАЙОНА САНКТ-ПЕТЕРБУРГА</w:t>
      </w:r>
    </w:p>
    <w:p w:rsidR="00362152" w:rsidRPr="00362152" w:rsidRDefault="00362152" w:rsidP="00362152">
      <w:pPr>
        <w:spacing w:line="255" w:lineRule="atLeast"/>
        <w:jc w:val="center"/>
        <w:rPr>
          <w:b/>
          <w:sz w:val="18"/>
          <w:szCs w:val="28"/>
        </w:rPr>
      </w:pPr>
    </w:p>
    <w:p w:rsidR="00362152" w:rsidRPr="00362152" w:rsidRDefault="00362152" w:rsidP="00362152">
      <w:pPr>
        <w:spacing w:line="255" w:lineRule="atLeast"/>
        <w:jc w:val="center"/>
        <w:rPr>
          <w:b/>
          <w:sz w:val="18"/>
          <w:szCs w:val="28"/>
        </w:rPr>
      </w:pPr>
      <w:r w:rsidRPr="00362152">
        <w:rPr>
          <w:b/>
          <w:sz w:val="18"/>
          <w:szCs w:val="28"/>
        </w:rPr>
        <w:t>192284, Санкт-Петербург, Димитрова улица, дом 15, корп. 3</w:t>
      </w:r>
    </w:p>
    <w:p w:rsidR="00362152" w:rsidRPr="00362152" w:rsidRDefault="00362152" w:rsidP="00362152">
      <w:pPr>
        <w:spacing w:line="255" w:lineRule="atLeast"/>
        <w:jc w:val="center"/>
        <w:rPr>
          <w:b/>
          <w:sz w:val="18"/>
          <w:szCs w:val="28"/>
        </w:rPr>
      </w:pPr>
      <w:r w:rsidRPr="00362152">
        <w:rPr>
          <w:b/>
          <w:bCs/>
          <w:sz w:val="18"/>
          <w:szCs w:val="28"/>
        </w:rPr>
        <w:t>телефон/факс: </w:t>
      </w:r>
      <w:r w:rsidRPr="00362152">
        <w:rPr>
          <w:b/>
          <w:sz w:val="18"/>
          <w:szCs w:val="28"/>
        </w:rPr>
        <w:t xml:space="preserve">+7 812) 772-62-74,  </w:t>
      </w:r>
      <w:r w:rsidRPr="00362152">
        <w:rPr>
          <w:b/>
          <w:bCs/>
          <w:sz w:val="18"/>
          <w:szCs w:val="28"/>
        </w:rPr>
        <w:t>е-mail: i</w:t>
      </w:r>
      <w:r w:rsidRPr="00362152">
        <w:rPr>
          <w:b/>
          <w:sz w:val="18"/>
          <w:szCs w:val="28"/>
        </w:rPr>
        <w:t>nfo.sch363@obr.gov.spb.ru</w:t>
      </w:r>
    </w:p>
    <w:p w:rsidR="00362152" w:rsidRPr="00362152" w:rsidRDefault="00362152" w:rsidP="00362152">
      <w:pPr>
        <w:spacing w:line="255" w:lineRule="atLeast"/>
        <w:jc w:val="center"/>
        <w:rPr>
          <w:b/>
          <w:color w:val="0000FF"/>
          <w:sz w:val="18"/>
          <w:szCs w:val="28"/>
          <w:u w:val="single"/>
        </w:rPr>
      </w:pPr>
      <w:r w:rsidRPr="00362152">
        <w:rPr>
          <w:b/>
          <w:bCs/>
          <w:sz w:val="18"/>
          <w:szCs w:val="28"/>
        </w:rPr>
        <w:t>сайт: </w:t>
      </w:r>
      <w:hyperlink r:id="rId7" w:history="1">
        <w:r w:rsidRPr="00362152">
          <w:rPr>
            <w:b/>
            <w:color w:val="0000FF"/>
            <w:sz w:val="18"/>
            <w:szCs w:val="28"/>
            <w:u w:val="single"/>
          </w:rPr>
          <w:t>https://gim363spb.ros-obr.ru</w:t>
        </w:r>
      </w:hyperlink>
    </w:p>
    <w:p w:rsidR="00F66137" w:rsidRDefault="00F66137" w:rsidP="00F66137"/>
    <w:p w:rsidR="00F66137" w:rsidRDefault="00F66137" w:rsidP="00F66137"/>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F66137" w:rsidTr="00EA5365">
        <w:trPr>
          <w:tblCellSpacing w:w="20" w:type="dxa"/>
        </w:trPr>
        <w:tc>
          <w:tcPr>
            <w:tcW w:w="3620" w:type="dxa"/>
          </w:tcPr>
          <w:p w:rsidR="00F66137" w:rsidRDefault="00F66137" w:rsidP="00EA5365">
            <w:pPr>
              <w:spacing w:line="252" w:lineRule="auto"/>
              <w:rPr>
                <w:lang w:eastAsia="en-US"/>
              </w:rPr>
            </w:pPr>
            <w:r>
              <w:rPr>
                <w:lang w:eastAsia="en-US"/>
              </w:rPr>
              <w:t xml:space="preserve">                                                   ПРИНЯТА </w:t>
            </w:r>
          </w:p>
          <w:p w:rsidR="00F66137" w:rsidRDefault="00F66137" w:rsidP="00EA5365">
            <w:pPr>
              <w:spacing w:line="252" w:lineRule="auto"/>
              <w:rPr>
                <w:lang w:eastAsia="en-US"/>
              </w:rPr>
            </w:pPr>
            <w:r>
              <w:rPr>
                <w:lang w:eastAsia="en-US"/>
              </w:rPr>
              <w:t xml:space="preserve">Педагогическим советом                         </w:t>
            </w:r>
          </w:p>
          <w:p w:rsidR="00F66137" w:rsidRDefault="00F66137" w:rsidP="00EA5365">
            <w:pPr>
              <w:spacing w:line="252" w:lineRule="auto"/>
              <w:rPr>
                <w:lang w:eastAsia="en-US"/>
              </w:rPr>
            </w:pPr>
            <w:r>
              <w:rPr>
                <w:lang w:eastAsia="en-US"/>
              </w:rPr>
              <w:t>ГБОУ гимназия №</w:t>
            </w:r>
            <w:r w:rsidRPr="00E57177">
              <w:rPr>
                <w:lang w:eastAsia="en-US"/>
              </w:rPr>
              <w:t xml:space="preserve"> </w:t>
            </w:r>
            <w:r>
              <w:rPr>
                <w:lang w:eastAsia="en-US"/>
              </w:rPr>
              <w:t xml:space="preserve">363                                                       </w:t>
            </w:r>
          </w:p>
          <w:p w:rsidR="00F66137" w:rsidRDefault="00F66137" w:rsidP="00EA5365">
            <w:pPr>
              <w:spacing w:line="252" w:lineRule="auto"/>
              <w:rPr>
                <w:lang w:eastAsia="en-US"/>
              </w:rPr>
            </w:pPr>
            <w:r>
              <w:rPr>
                <w:lang w:eastAsia="en-US"/>
              </w:rPr>
              <w:t>Фрунзенского района</w:t>
            </w:r>
          </w:p>
          <w:p w:rsidR="00F66137" w:rsidRDefault="00F66137" w:rsidP="00EA5365">
            <w:pPr>
              <w:spacing w:line="252" w:lineRule="auto"/>
              <w:ind w:right="-185"/>
              <w:rPr>
                <w:lang w:eastAsia="en-US"/>
              </w:rPr>
            </w:pPr>
            <w:r>
              <w:rPr>
                <w:lang w:eastAsia="en-US"/>
              </w:rPr>
              <w:t xml:space="preserve">Санкт-Петербурга                                                                </w:t>
            </w:r>
          </w:p>
          <w:p w:rsidR="00F66137" w:rsidRDefault="00F66137" w:rsidP="00EA5365">
            <w:pPr>
              <w:spacing w:line="252" w:lineRule="auto"/>
              <w:rPr>
                <w:lang w:eastAsia="en-US"/>
              </w:rPr>
            </w:pPr>
            <w:r>
              <w:rPr>
                <w:lang w:eastAsia="en-US"/>
              </w:rPr>
              <w:t>Протокол №</w:t>
            </w:r>
            <w:r w:rsidRPr="00406E42">
              <w:rPr>
                <w:lang w:eastAsia="en-US"/>
              </w:rPr>
              <w:t xml:space="preserve"> </w:t>
            </w:r>
            <w:r w:rsidR="001F2682">
              <w:rPr>
                <w:lang w:eastAsia="en-US"/>
              </w:rPr>
              <w:t>1 от 27</w:t>
            </w:r>
            <w:r w:rsidR="00362152">
              <w:rPr>
                <w:lang w:eastAsia="en-US"/>
              </w:rPr>
              <w:t>.08.2026</w:t>
            </w:r>
          </w:p>
          <w:p w:rsidR="00F66137" w:rsidRDefault="00F66137" w:rsidP="00EA5365">
            <w:pPr>
              <w:spacing w:line="252" w:lineRule="auto"/>
              <w:rPr>
                <w:lang w:eastAsia="en-US"/>
              </w:rPr>
            </w:pPr>
          </w:p>
        </w:tc>
        <w:tc>
          <w:tcPr>
            <w:tcW w:w="1971" w:type="dxa"/>
            <w:hideMark/>
          </w:tcPr>
          <w:p w:rsidR="00F66137" w:rsidRDefault="00F66137" w:rsidP="00EA5365">
            <w:pPr>
              <w:spacing w:line="252" w:lineRule="auto"/>
              <w:rPr>
                <w:lang w:eastAsia="en-US"/>
              </w:rPr>
            </w:pPr>
            <w:r w:rsidRPr="00E87CDD">
              <w:rPr>
                <w:noProof/>
              </w:rPr>
              <w:drawing>
                <wp:anchor distT="0" distB="0" distL="114300" distR="114300" simplePos="0" relativeHeight="251660288" behindDoc="0" locked="0" layoutInCell="1" allowOverlap="1" wp14:anchorId="5C47A952" wp14:editId="44378FD2">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F66137" w:rsidRDefault="00F66137" w:rsidP="00EA5365">
            <w:pPr>
              <w:spacing w:line="252" w:lineRule="auto"/>
              <w:rPr>
                <w:lang w:eastAsia="en-US"/>
              </w:rPr>
            </w:pPr>
          </w:p>
          <w:p w:rsidR="00F66137" w:rsidRDefault="00F66137" w:rsidP="00EA5365">
            <w:pPr>
              <w:spacing w:line="252" w:lineRule="auto"/>
              <w:rPr>
                <w:lang w:eastAsia="en-US"/>
              </w:rPr>
            </w:pPr>
            <w:r>
              <w:rPr>
                <w:lang w:eastAsia="en-US"/>
              </w:rPr>
              <w:t>УТВЕРЖДЕНА</w:t>
            </w:r>
          </w:p>
          <w:p w:rsidR="00F66137" w:rsidRDefault="00151347" w:rsidP="00EA5365">
            <w:pPr>
              <w:spacing w:line="252" w:lineRule="auto"/>
              <w:rPr>
                <w:lang w:eastAsia="en-US"/>
              </w:rPr>
            </w:pPr>
            <w:r>
              <w:rPr>
                <w:lang w:eastAsia="en-US"/>
              </w:rPr>
              <w:t>Приказ № 221</w:t>
            </w:r>
            <w:bookmarkStart w:id="0" w:name="_GoBack"/>
            <w:bookmarkEnd w:id="0"/>
            <w:r w:rsidR="001F2682">
              <w:rPr>
                <w:lang w:eastAsia="en-US"/>
              </w:rPr>
              <w:t xml:space="preserve">  от 27</w:t>
            </w:r>
            <w:r w:rsidR="00362152">
              <w:rPr>
                <w:lang w:eastAsia="en-US"/>
              </w:rPr>
              <w:t>.08.2026</w:t>
            </w:r>
          </w:p>
          <w:p w:rsidR="00F66137" w:rsidRDefault="00F66137" w:rsidP="00EA5365">
            <w:pPr>
              <w:spacing w:line="252" w:lineRule="auto"/>
              <w:rPr>
                <w:lang w:eastAsia="en-US"/>
              </w:rPr>
            </w:pPr>
            <w:r w:rsidRPr="00E87CDD">
              <w:rPr>
                <w:noProof/>
              </w:rPr>
              <w:drawing>
                <wp:anchor distT="0" distB="0" distL="114300" distR="114300" simplePos="0" relativeHeight="251659264" behindDoc="0" locked="0" layoutInCell="1" allowOverlap="1" wp14:anchorId="22954DBF" wp14:editId="54D465C9">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Pr>
                <w:lang w:eastAsia="en-US"/>
              </w:rPr>
              <w:t>Директор ГБОУ гимназия №</w:t>
            </w:r>
            <w:r w:rsidRPr="009F7586">
              <w:rPr>
                <w:lang w:eastAsia="en-US"/>
              </w:rPr>
              <w:t xml:space="preserve"> </w:t>
            </w:r>
            <w:r>
              <w:rPr>
                <w:lang w:eastAsia="en-US"/>
              </w:rPr>
              <w:t>363</w:t>
            </w:r>
          </w:p>
          <w:p w:rsidR="00F66137" w:rsidRDefault="00F66137" w:rsidP="00EA5365">
            <w:pPr>
              <w:spacing w:line="252" w:lineRule="auto"/>
              <w:rPr>
                <w:lang w:eastAsia="en-US"/>
              </w:rPr>
            </w:pPr>
            <w:r>
              <w:rPr>
                <w:lang w:eastAsia="en-US"/>
              </w:rPr>
              <w:t>________________  Акатова И.Б.</w:t>
            </w:r>
          </w:p>
        </w:tc>
      </w:tr>
    </w:tbl>
    <w:p w:rsidR="00F66137" w:rsidRDefault="00F66137" w:rsidP="00F66137"/>
    <w:p w:rsidR="009D67E8" w:rsidRDefault="009D67E8" w:rsidP="009D67E8"/>
    <w:p w:rsidR="009D67E8" w:rsidRDefault="009D67E8" w:rsidP="009D67E8"/>
    <w:p w:rsidR="009D67E8" w:rsidRDefault="009D67E8" w:rsidP="009D67E8"/>
    <w:p w:rsidR="009D67E8" w:rsidRDefault="009D67E8" w:rsidP="009D67E8"/>
    <w:p w:rsidR="00362152" w:rsidRPr="00362152" w:rsidRDefault="00362152" w:rsidP="00362152">
      <w:pPr>
        <w:spacing w:line="408" w:lineRule="auto"/>
        <w:ind w:left="120"/>
        <w:jc w:val="center"/>
        <w:rPr>
          <w:rFonts w:ascii="Calibri" w:eastAsia="Calibri" w:hAnsi="Calibri"/>
          <w:sz w:val="22"/>
          <w:szCs w:val="22"/>
          <w:lang w:eastAsia="en-US"/>
        </w:rPr>
      </w:pPr>
      <w:r w:rsidRPr="00362152">
        <w:rPr>
          <w:rFonts w:eastAsia="Calibri"/>
          <w:b/>
          <w:color w:val="000000"/>
          <w:sz w:val="28"/>
          <w:szCs w:val="22"/>
          <w:lang w:eastAsia="en-US"/>
        </w:rPr>
        <w:t>РАБОЧАЯ ПРОГРАММА</w:t>
      </w:r>
    </w:p>
    <w:p w:rsidR="00362152" w:rsidRPr="00362152" w:rsidRDefault="00362152" w:rsidP="00362152">
      <w:pPr>
        <w:spacing w:line="276" w:lineRule="auto"/>
        <w:ind w:left="120"/>
        <w:jc w:val="center"/>
        <w:rPr>
          <w:rFonts w:ascii="Calibri" w:eastAsia="Calibri" w:hAnsi="Calibri"/>
          <w:sz w:val="22"/>
          <w:szCs w:val="22"/>
          <w:lang w:eastAsia="en-US"/>
        </w:rPr>
      </w:pPr>
    </w:p>
    <w:p w:rsidR="00362152" w:rsidRPr="00362152" w:rsidRDefault="00362152" w:rsidP="00362152">
      <w:pPr>
        <w:spacing w:line="408" w:lineRule="auto"/>
        <w:ind w:left="120"/>
        <w:jc w:val="center"/>
        <w:rPr>
          <w:rFonts w:ascii="Calibri" w:eastAsia="Calibri" w:hAnsi="Calibri"/>
          <w:sz w:val="22"/>
          <w:szCs w:val="22"/>
          <w:lang w:eastAsia="en-US"/>
        </w:rPr>
      </w:pPr>
      <w:r w:rsidRPr="00362152">
        <w:rPr>
          <w:rFonts w:eastAsia="Calibri"/>
          <w:b/>
          <w:color w:val="000000"/>
          <w:sz w:val="28"/>
          <w:szCs w:val="22"/>
          <w:lang w:eastAsia="en-US"/>
        </w:rPr>
        <w:t>учебного предмета «Физическая культура»</w:t>
      </w:r>
    </w:p>
    <w:p w:rsidR="00362152" w:rsidRPr="00362152" w:rsidRDefault="00362152" w:rsidP="00362152">
      <w:pPr>
        <w:jc w:val="center"/>
        <w:outlineLvl w:val="0"/>
        <w:rPr>
          <w:sz w:val="32"/>
          <w:szCs w:val="32"/>
        </w:rPr>
      </w:pPr>
      <w:r w:rsidRPr="00362152">
        <w:rPr>
          <w:rFonts w:eastAsia="Calibri"/>
          <w:color w:val="000000"/>
          <w:sz w:val="28"/>
          <w:szCs w:val="22"/>
          <w:lang w:eastAsia="en-US"/>
        </w:rPr>
        <w:t>для обучающихся 10 – 11 классов</w:t>
      </w:r>
    </w:p>
    <w:p w:rsidR="009D67E8" w:rsidRDefault="00786EEA" w:rsidP="00E01406">
      <w:pPr>
        <w:outlineLvl w:val="0"/>
        <w:rPr>
          <w:sz w:val="32"/>
          <w:szCs w:val="32"/>
        </w:rPr>
      </w:pPr>
      <w:r>
        <w:rPr>
          <w:sz w:val="32"/>
          <w:szCs w:val="32"/>
        </w:rPr>
        <w:t xml:space="preserve"> </w:t>
      </w:r>
    </w:p>
    <w:p w:rsidR="0004289C" w:rsidRDefault="0004289C" w:rsidP="00E01406">
      <w:pPr>
        <w:outlineLvl w:val="0"/>
        <w:rPr>
          <w:sz w:val="32"/>
          <w:szCs w:val="32"/>
        </w:rPr>
      </w:pPr>
    </w:p>
    <w:p w:rsidR="0004289C" w:rsidRDefault="0004289C" w:rsidP="009D67E8">
      <w:pPr>
        <w:outlineLvl w:val="0"/>
        <w:rPr>
          <w:sz w:val="32"/>
          <w:szCs w:val="32"/>
        </w:rPr>
      </w:pPr>
    </w:p>
    <w:p w:rsidR="0004289C" w:rsidRDefault="0004289C" w:rsidP="009D67E8">
      <w:pPr>
        <w:outlineLvl w:val="0"/>
        <w:rPr>
          <w:sz w:val="32"/>
          <w:szCs w:val="32"/>
        </w:rPr>
      </w:pPr>
    </w:p>
    <w:p w:rsidR="0004289C" w:rsidRDefault="0004289C" w:rsidP="0004289C">
      <w:pPr>
        <w:jc w:val="right"/>
        <w:outlineLvl w:val="0"/>
        <w:rPr>
          <w:sz w:val="32"/>
          <w:szCs w:val="32"/>
        </w:rPr>
      </w:pPr>
    </w:p>
    <w:p w:rsidR="0004289C" w:rsidRDefault="0004289C" w:rsidP="0004289C">
      <w:pPr>
        <w:jc w:val="right"/>
        <w:outlineLvl w:val="0"/>
        <w:rPr>
          <w:sz w:val="32"/>
          <w:szCs w:val="32"/>
        </w:rPr>
      </w:pPr>
    </w:p>
    <w:tbl>
      <w:tblPr>
        <w:tblStyle w:val="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4293"/>
      </w:tblGrid>
      <w:tr w:rsidR="00362152" w:rsidRPr="00362152" w:rsidTr="00493BD9">
        <w:tc>
          <w:tcPr>
            <w:tcW w:w="1418" w:type="dxa"/>
            <w:vMerge w:val="restart"/>
          </w:tcPr>
          <w:p w:rsidR="00362152" w:rsidRPr="00362152" w:rsidRDefault="00362152" w:rsidP="00362152">
            <w:pPr>
              <w:jc w:val="both"/>
              <w:rPr>
                <w:color w:val="000000" w:themeColor="text1"/>
                <w:sz w:val="28"/>
                <w:szCs w:val="28"/>
              </w:rPr>
            </w:pPr>
            <w:r w:rsidRPr="00362152">
              <w:rPr>
                <w:color w:val="000000" w:themeColor="text1"/>
                <w:sz w:val="28"/>
                <w:szCs w:val="28"/>
              </w:rPr>
              <w:t xml:space="preserve">Учитель:      </w:t>
            </w:r>
          </w:p>
          <w:p w:rsidR="00362152" w:rsidRPr="00362152" w:rsidRDefault="00362152" w:rsidP="00362152">
            <w:pPr>
              <w:rPr>
                <w:color w:val="000000" w:themeColor="text1"/>
                <w:sz w:val="28"/>
                <w:szCs w:val="28"/>
              </w:rPr>
            </w:pPr>
            <w:r w:rsidRPr="00362152">
              <w:rPr>
                <w:color w:val="000000" w:themeColor="text1"/>
                <w:sz w:val="28"/>
                <w:szCs w:val="28"/>
              </w:rPr>
              <w:t xml:space="preserve">                 </w:t>
            </w:r>
          </w:p>
          <w:p w:rsidR="00362152" w:rsidRPr="00362152" w:rsidRDefault="00362152" w:rsidP="00362152">
            <w:pPr>
              <w:rPr>
                <w:color w:val="000000" w:themeColor="text1"/>
                <w:sz w:val="28"/>
                <w:szCs w:val="28"/>
              </w:rPr>
            </w:pPr>
            <w:r w:rsidRPr="00362152">
              <w:rPr>
                <w:color w:val="000000" w:themeColor="text1"/>
                <w:sz w:val="28"/>
                <w:szCs w:val="28"/>
              </w:rPr>
              <w:t xml:space="preserve">                 </w:t>
            </w:r>
          </w:p>
        </w:tc>
        <w:tc>
          <w:tcPr>
            <w:tcW w:w="4501" w:type="dxa"/>
          </w:tcPr>
          <w:p w:rsidR="00362152" w:rsidRPr="00362152" w:rsidRDefault="00362152" w:rsidP="00362152">
            <w:pPr>
              <w:rPr>
                <w:color w:val="000000" w:themeColor="text1"/>
                <w:sz w:val="28"/>
                <w:szCs w:val="28"/>
              </w:rPr>
            </w:pPr>
            <w:r>
              <w:rPr>
                <w:color w:val="000000" w:themeColor="text1"/>
                <w:sz w:val="28"/>
                <w:szCs w:val="28"/>
              </w:rPr>
              <w:t>Жи</w:t>
            </w:r>
            <w:r w:rsidRPr="00362152">
              <w:rPr>
                <w:color w:val="000000" w:themeColor="text1"/>
                <w:sz w:val="28"/>
                <w:szCs w:val="28"/>
              </w:rPr>
              <w:t>харев Д.М</w:t>
            </w:r>
          </w:p>
          <w:p w:rsidR="00362152" w:rsidRPr="00362152" w:rsidRDefault="00362152" w:rsidP="00362152">
            <w:pPr>
              <w:rPr>
                <w:color w:val="000000" w:themeColor="text1"/>
                <w:sz w:val="28"/>
                <w:szCs w:val="28"/>
              </w:rPr>
            </w:pPr>
            <w:r w:rsidRPr="00362152">
              <w:rPr>
                <w:color w:val="000000" w:themeColor="text1"/>
                <w:sz w:val="28"/>
                <w:szCs w:val="28"/>
              </w:rPr>
              <w:t>Стрелкова А.Г</w:t>
            </w:r>
          </w:p>
          <w:p w:rsidR="00362152" w:rsidRPr="00362152" w:rsidRDefault="00362152" w:rsidP="00362152">
            <w:pPr>
              <w:rPr>
                <w:color w:val="000000" w:themeColor="text1"/>
                <w:sz w:val="28"/>
                <w:szCs w:val="28"/>
              </w:rPr>
            </w:pPr>
            <w:r w:rsidRPr="00362152">
              <w:rPr>
                <w:color w:val="000000" w:themeColor="text1"/>
                <w:sz w:val="28"/>
                <w:szCs w:val="28"/>
              </w:rPr>
              <w:t>Матьянов А.Н</w:t>
            </w:r>
          </w:p>
        </w:tc>
      </w:tr>
      <w:tr w:rsidR="00362152" w:rsidRPr="00362152" w:rsidTr="00493BD9">
        <w:tc>
          <w:tcPr>
            <w:tcW w:w="1418" w:type="dxa"/>
            <w:vMerge/>
          </w:tcPr>
          <w:p w:rsidR="00362152" w:rsidRPr="00362152" w:rsidRDefault="00362152" w:rsidP="00362152">
            <w:pPr>
              <w:rPr>
                <w:color w:val="FF0000"/>
                <w:sz w:val="28"/>
                <w:szCs w:val="28"/>
              </w:rPr>
            </w:pPr>
          </w:p>
        </w:tc>
        <w:tc>
          <w:tcPr>
            <w:tcW w:w="4501" w:type="dxa"/>
          </w:tcPr>
          <w:p w:rsidR="00362152" w:rsidRPr="00362152" w:rsidRDefault="00362152" w:rsidP="00362152">
            <w:pPr>
              <w:rPr>
                <w:color w:val="FF0000"/>
                <w:sz w:val="28"/>
                <w:szCs w:val="28"/>
              </w:rPr>
            </w:pPr>
          </w:p>
        </w:tc>
      </w:tr>
    </w:tbl>
    <w:p w:rsidR="0004289C" w:rsidRDefault="0004289C" w:rsidP="0004289C">
      <w:pPr>
        <w:jc w:val="right"/>
        <w:outlineLvl w:val="0"/>
        <w:rPr>
          <w:sz w:val="32"/>
          <w:szCs w:val="32"/>
        </w:rPr>
      </w:pPr>
    </w:p>
    <w:p w:rsidR="009D67E8" w:rsidRDefault="009D67E8" w:rsidP="009D67E8">
      <w:pPr>
        <w:rPr>
          <w:sz w:val="32"/>
          <w:szCs w:val="32"/>
        </w:rPr>
      </w:pPr>
    </w:p>
    <w:p w:rsidR="009D67E8" w:rsidRDefault="009D67E8" w:rsidP="009D67E8">
      <w:pPr>
        <w:tabs>
          <w:tab w:val="left" w:pos="5610"/>
        </w:tabs>
        <w:rPr>
          <w:sz w:val="28"/>
          <w:szCs w:val="28"/>
        </w:rPr>
      </w:pPr>
    </w:p>
    <w:p w:rsidR="009D67E8" w:rsidRDefault="00362152" w:rsidP="00362152">
      <w:pPr>
        <w:tabs>
          <w:tab w:val="left" w:pos="5610"/>
        </w:tabs>
        <w:jc w:val="center"/>
        <w:rPr>
          <w:sz w:val="28"/>
          <w:szCs w:val="28"/>
        </w:rPr>
      </w:pPr>
      <w:r>
        <w:rPr>
          <w:sz w:val="28"/>
          <w:szCs w:val="28"/>
        </w:rPr>
        <w:t>Санкт-Петербург</w:t>
      </w:r>
    </w:p>
    <w:p w:rsidR="004E2DD1" w:rsidRDefault="00362152" w:rsidP="00E60808">
      <w:pPr>
        <w:tabs>
          <w:tab w:val="left" w:pos="5595"/>
        </w:tabs>
        <w:jc w:val="center"/>
        <w:rPr>
          <w:sz w:val="28"/>
          <w:szCs w:val="28"/>
        </w:rPr>
      </w:pPr>
      <w:r>
        <w:rPr>
          <w:sz w:val="28"/>
          <w:szCs w:val="28"/>
        </w:rPr>
        <w:t>2026</w:t>
      </w:r>
      <w:r w:rsidR="00E11339">
        <w:rPr>
          <w:sz w:val="28"/>
          <w:szCs w:val="28"/>
        </w:rPr>
        <w:t xml:space="preserve"> </w:t>
      </w:r>
      <w:r w:rsidR="009D67E8">
        <w:rPr>
          <w:sz w:val="28"/>
          <w:szCs w:val="28"/>
        </w:rPr>
        <w:t>-</w:t>
      </w:r>
      <w:r w:rsidR="00E11339">
        <w:rPr>
          <w:sz w:val="28"/>
          <w:szCs w:val="28"/>
        </w:rPr>
        <w:t xml:space="preserve"> </w:t>
      </w:r>
      <w:r w:rsidR="009D67E8">
        <w:rPr>
          <w:sz w:val="28"/>
          <w:szCs w:val="28"/>
        </w:rPr>
        <w:t>20</w:t>
      </w:r>
      <w:r>
        <w:rPr>
          <w:sz w:val="28"/>
          <w:szCs w:val="28"/>
        </w:rPr>
        <w:t>27</w:t>
      </w:r>
      <w:r w:rsidR="007E0280">
        <w:rPr>
          <w:sz w:val="28"/>
          <w:szCs w:val="28"/>
        </w:rPr>
        <w:t xml:space="preserve"> учебный год</w:t>
      </w:r>
      <w:r w:rsidR="00E11339">
        <w:rPr>
          <w:sz w:val="28"/>
          <w:szCs w:val="28"/>
        </w:rPr>
        <w:t xml:space="preserve"> </w:t>
      </w:r>
    </w:p>
    <w:p w:rsidR="00235962" w:rsidRDefault="00235962" w:rsidP="00786EEA">
      <w:pPr>
        <w:spacing w:line="264" w:lineRule="auto"/>
        <w:ind w:left="120"/>
        <w:jc w:val="both"/>
        <w:rPr>
          <w:b/>
          <w:color w:val="000000"/>
          <w:sz w:val="28"/>
        </w:rPr>
        <w:sectPr w:rsidR="00235962">
          <w:pgSz w:w="11906" w:h="16383"/>
          <w:pgMar w:top="1134" w:right="850" w:bottom="1134" w:left="1701" w:header="720" w:footer="720" w:gutter="0"/>
          <w:cols w:space="720"/>
        </w:sectPr>
      </w:pPr>
      <w:bookmarkStart w:id="1" w:name="block-36249303"/>
    </w:p>
    <w:p w:rsidR="00786EEA" w:rsidRPr="00EC35C3" w:rsidRDefault="00786EEA" w:rsidP="00786EEA">
      <w:pPr>
        <w:spacing w:line="264" w:lineRule="auto"/>
        <w:ind w:left="120"/>
        <w:jc w:val="both"/>
      </w:pPr>
      <w:r w:rsidRPr="00EC35C3">
        <w:rPr>
          <w:b/>
          <w:color w:val="000000"/>
          <w:sz w:val="28"/>
        </w:rPr>
        <w:lastRenderedPageBreak/>
        <w:t>ПОЯСНИТЕЛЬНАЯ ЗАПИСКА</w:t>
      </w:r>
    </w:p>
    <w:p w:rsidR="00786EEA" w:rsidRPr="00EC35C3" w:rsidRDefault="00786EEA" w:rsidP="00786EEA">
      <w:pPr>
        <w:spacing w:line="264" w:lineRule="auto"/>
        <w:ind w:left="120"/>
        <w:jc w:val="both"/>
      </w:pPr>
    </w:p>
    <w:p w:rsidR="006D1D1E" w:rsidRPr="006D1D1E" w:rsidRDefault="006D1D1E" w:rsidP="00362152">
      <w:pPr>
        <w:spacing w:line="360" w:lineRule="auto"/>
        <w:ind w:firstLine="709"/>
        <w:jc w:val="both"/>
        <w:rPr>
          <w:color w:val="000000"/>
          <w:sz w:val="28"/>
        </w:rPr>
      </w:pPr>
      <w:r w:rsidRPr="006D1D1E">
        <w:rPr>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6D1D1E" w:rsidRPr="006D1D1E" w:rsidRDefault="006D1D1E" w:rsidP="00362152">
      <w:pPr>
        <w:spacing w:line="360" w:lineRule="auto"/>
        <w:ind w:firstLine="709"/>
        <w:jc w:val="both"/>
        <w:rPr>
          <w:color w:val="000000"/>
          <w:sz w:val="28"/>
        </w:rPr>
      </w:pPr>
      <w:r w:rsidRPr="006D1D1E">
        <w:rPr>
          <w:color w:val="000000"/>
          <w:sz w:val="28"/>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6D1D1E" w:rsidRPr="006D1D1E" w:rsidRDefault="006D1D1E" w:rsidP="00362152">
      <w:pPr>
        <w:spacing w:line="360" w:lineRule="auto"/>
        <w:ind w:firstLine="709"/>
        <w:jc w:val="both"/>
        <w:rPr>
          <w:color w:val="000000"/>
          <w:sz w:val="28"/>
        </w:rPr>
      </w:pPr>
      <w:r w:rsidRPr="006D1D1E">
        <w:rPr>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6D1D1E" w:rsidRPr="006D1D1E" w:rsidRDefault="006D1D1E" w:rsidP="00362152">
      <w:pPr>
        <w:spacing w:line="360" w:lineRule="auto"/>
        <w:ind w:firstLine="709"/>
        <w:jc w:val="both"/>
        <w:rPr>
          <w:color w:val="000000"/>
          <w:sz w:val="28"/>
        </w:rPr>
      </w:pPr>
      <w:r w:rsidRPr="006D1D1E">
        <w:rPr>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6D1D1E" w:rsidRPr="006D1D1E" w:rsidRDefault="006D1D1E" w:rsidP="00362152">
      <w:pPr>
        <w:spacing w:line="360" w:lineRule="auto"/>
        <w:ind w:firstLine="709"/>
        <w:jc w:val="both"/>
        <w:rPr>
          <w:color w:val="000000"/>
          <w:sz w:val="28"/>
        </w:rPr>
      </w:pPr>
      <w:r w:rsidRPr="006D1D1E">
        <w:rPr>
          <w:color w:val="000000"/>
          <w:sz w:val="28"/>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6D1D1E" w:rsidRPr="006D1D1E" w:rsidRDefault="006D1D1E" w:rsidP="00362152">
      <w:pPr>
        <w:spacing w:line="360" w:lineRule="auto"/>
        <w:ind w:firstLine="709"/>
        <w:jc w:val="both"/>
        <w:rPr>
          <w:color w:val="000000"/>
          <w:sz w:val="28"/>
        </w:rPr>
      </w:pPr>
      <w:r w:rsidRPr="006D1D1E">
        <w:rPr>
          <w:color w:val="000000"/>
          <w:sz w:val="28"/>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6D1D1E" w:rsidRPr="006D1D1E" w:rsidRDefault="006D1D1E" w:rsidP="00362152">
      <w:pPr>
        <w:spacing w:line="360" w:lineRule="auto"/>
        <w:ind w:firstLine="709"/>
        <w:jc w:val="both"/>
        <w:rPr>
          <w:color w:val="000000"/>
          <w:sz w:val="28"/>
        </w:rPr>
      </w:pPr>
      <w:r w:rsidRPr="006D1D1E">
        <w:rPr>
          <w:color w:val="000000"/>
          <w:sz w:val="28"/>
        </w:rPr>
        <w:lastRenderedPageBreak/>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6D1D1E" w:rsidRPr="006D1D1E" w:rsidRDefault="006D1D1E" w:rsidP="00362152">
      <w:pPr>
        <w:spacing w:line="360" w:lineRule="auto"/>
        <w:ind w:firstLine="709"/>
        <w:jc w:val="both"/>
        <w:rPr>
          <w:color w:val="000000"/>
          <w:sz w:val="28"/>
        </w:rPr>
      </w:pPr>
      <w:r w:rsidRPr="006D1D1E">
        <w:rPr>
          <w:color w:val="000000"/>
          <w:sz w:val="28"/>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6D1D1E" w:rsidRPr="006D1D1E" w:rsidRDefault="006D1D1E" w:rsidP="00362152">
      <w:pPr>
        <w:spacing w:line="360" w:lineRule="auto"/>
        <w:ind w:firstLine="709"/>
        <w:jc w:val="both"/>
        <w:rPr>
          <w:color w:val="000000"/>
          <w:sz w:val="28"/>
        </w:rPr>
      </w:pPr>
      <w:r w:rsidRPr="006D1D1E">
        <w:rPr>
          <w:color w:val="000000"/>
          <w:sz w:val="28"/>
        </w:rP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6D1D1E" w:rsidRPr="006D1D1E" w:rsidRDefault="006D1D1E" w:rsidP="00362152">
      <w:pPr>
        <w:spacing w:line="360" w:lineRule="auto"/>
        <w:ind w:firstLine="709"/>
        <w:jc w:val="both"/>
        <w:rPr>
          <w:color w:val="000000"/>
          <w:sz w:val="28"/>
        </w:rPr>
      </w:pPr>
      <w:r w:rsidRPr="006D1D1E">
        <w:rPr>
          <w:color w:val="000000"/>
          <w:sz w:val="28"/>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6D1D1E" w:rsidRPr="006D1D1E" w:rsidRDefault="006D1D1E" w:rsidP="00362152">
      <w:pPr>
        <w:spacing w:line="360" w:lineRule="auto"/>
        <w:ind w:firstLine="709"/>
        <w:jc w:val="both"/>
        <w:rPr>
          <w:color w:val="000000"/>
          <w:sz w:val="28"/>
        </w:rPr>
      </w:pPr>
      <w:r w:rsidRPr="006D1D1E">
        <w:rPr>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6D1D1E" w:rsidRPr="006D1D1E" w:rsidRDefault="006D1D1E" w:rsidP="00362152">
      <w:pPr>
        <w:spacing w:line="360" w:lineRule="auto"/>
        <w:ind w:firstLine="709"/>
        <w:jc w:val="both"/>
        <w:rPr>
          <w:color w:val="000000"/>
          <w:sz w:val="28"/>
        </w:rPr>
      </w:pPr>
      <w:r w:rsidRPr="006D1D1E">
        <w:rPr>
          <w:color w:val="000000"/>
          <w:sz w:val="28"/>
        </w:rPr>
        <w:t xml:space="preserve">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w:t>
      </w:r>
      <w:r w:rsidRPr="006D1D1E">
        <w:rPr>
          <w:color w:val="000000"/>
          <w:sz w:val="28"/>
        </w:rPr>
        <w:lastRenderedPageBreak/>
        <w:t>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6D1D1E" w:rsidRPr="006D1D1E" w:rsidRDefault="006D1D1E" w:rsidP="00362152">
      <w:pPr>
        <w:spacing w:line="360" w:lineRule="auto"/>
        <w:ind w:firstLine="709"/>
        <w:jc w:val="both"/>
        <w:rPr>
          <w:color w:val="000000"/>
          <w:sz w:val="28"/>
        </w:rPr>
      </w:pPr>
      <w:r w:rsidRPr="006D1D1E">
        <w:rPr>
          <w:color w:val="000000"/>
          <w:sz w:val="28"/>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6D1D1E" w:rsidRPr="006D1D1E" w:rsidRDefault="006D1D1E" w:rsidP="00362152">
      <w:pPr>
        <w:spacing w:line="360" w:lineRule="auto"/>
        <w:ind w:firstLine="709"/>
        <w:jc w:val="both"/>
        <w:rPr>
          <w:color w:val="000000"/>
          <w:sz w:val="28"/>
        </w:rPr>
      </w:pPr>
      <w:r w:rsidRPr="006D1D1E">
        <w:rPr>
          <w:color w:val="000000"/>
          <w:sz w:val="28"/>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6D1D1E" w:rsidRPr="006D1D1E" w:rsidRDefault="006D1D1E" w:rsidP="00362152">
      <w:pPr>
        <w:spacing w:line="360" w:lineRule="auto"/>
        <w:ind w:firstLine="709"/>
        <w:jc w:val="both"/>
        <w:rPr>
          <w:color w:val="000000"/>
          <w:sz w:val="28"/>
        </w:rPr>
      </w:pPr>
      <w:r w:rsidRPr="006D1D1E">
        <w:rPr>
          <w:color w:val="000000"/>
          <w:sz w:val="28"/>
        </w:rPr>
        <w:t xml:space="preserve">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w:t>
      </w:r>
      <w:r w:rsidRPr="006D1D1E">
        <w:rPr>
          <w:color w:val="000000"/>
          <w:sz w:val="28"/>
        </w:rPr>
        <w:lastRenderedPageBreak/>
        <w:t>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6D1D1E" w:rsidRPr="006D1D1E" w:rsidRDefault="006D1D1E" w:rsidP="00362152">
      <w:pPr>
        <w:spacing w:line="360" w:lineRule="auto"/>
        <w:ind w:firstLine="709"/>
        <w:jc w:val="both"/>
        <w:rPr>
          <w:color w:val="000000"/>
          <w:sz w:val="28"/>
        </w:rPr>
      </w:pPr>
      <w:r w:rsidRPr="006D1D1E">
        <w:rPr>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6D1D1E" w:rsidRPr="006D1D1E" w:rsidRDefault="006D1D1E" w:rsidP="00362152">
      <w:pPr>
        <w:spacing w:line="360" w:lineRule="auto"/>
        <w:ind w:firstLine="709"/>
        <w:jc w:val="both"/>
        <w:rPr>
          <w:color w:val="000000"/>
          <w:sz w:val="28"/>
        </w:rPr>
      </w:pPr>
      <w:r w:rsidRPr="006D1D1E">
        <w:rPr>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6D1D1E" w:rsidRPr="006D1D1E" w:rsidRDefault="006D1D1E" w:rsidP="00362152">
      <w:pPr>
        <w:spacing w:line="360" w:lineRule="auto"/>
        <w:ind w:firstLine="709"/>
        <w:jc w:val="both"/>
        <w:rPr>
          <w:color w:val="000000"/>
          <w:sz w:val="28"/>
        </w:rPr>
      </w:pPr>
      <w:r w:rsidRPr="006D1D1E">
        <w:rPr>
          <w:color w:val="000000"/>
          <w:sz w:val="28"/>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6D1D1E" w:rsidRPr="006D1D1E" w:rsidRDefault="006D1D1E" w:rsidP="00362152">
      <w:pPr>
        <w:spacing w:line="360" w:lineRule="auto"/>
        <w:ind w:firstLine="709"/>
        <w:jc w:val="both"/>
        <w:rPr>
          <w:color w:val="000000"/>
          <w:sz w:val="28"/>
        </w:rPr>
      </w:pPr>
      <w:r w:rsidRPr="006D1D1E">
        <w:rPr>
          <w:color w:val="000000"/>
          <w:sz w:val="28"/>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6D1D1E">
        <w:rPr>
          <w:color w:val="000000"/>
          <w:sz w:val="28"/>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6D1D1E" w:rsidRPr="006D1D1E" w:rsidRDefault="006D1D1E" w:rsidP="00362152">
      <w:pPr>
        <w:spacing w:line="360" w:lineRule="auto"/>
        <w:ind w:firstLine="709"/>
        <w:jc w:val="both"/>
        <w:rPr>
          <w:color w:val="000000"/>
          <w:sz w:val="28"/>
        </w:rPr>
      </w:pPr>
      <w:r w:rsidRPr="006D1D1E">
        <w:rPr>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6D1D1E" w:rsidRPr="006D1D1E" w:rsidRDefault="006D1D1E" w:rsidP="00362152">
      <w:pPr>
        <w:spacing w:line="360" w:lineRule="auto"/>
        <w:ind w:firstLine="709"/>
        <w:jc w:val="both"/>
        <w:rPr>
          <w:color w:val="000000"/>
          <w:sz w:val="28"/>
        </w:rPr>
      </w:pPr>
      <w:r w:rsidRPr="006D1D1E">
        <w:rPr>
          <w:color w:val="000000"/>
          <w:sz w:val="28"/>
        </w:rPr>
        <w:t>‌Общее число часов, рекомендованных для изучения физической культуры, – 136 часов: в 10 классе – 68 часов (2 часа в неделю), в 11 классе – 68 часов (2 часа в неделю).‌</w:t>
      </w:r>
    </w:p>
    <w:p w:rsidR="00786EEA" w:rsidRPr="00EC35C3" w:rsidRDefault="00786EEA" w:rsidP="00362152">
      <w:pPr>
        <w:spacing w:line="360" w:lineRule="auto"/>
        <w:ind w:firstLine="709"/>
        <w:jc w:val="both"/>
      </w:pPr>
    </w:p>
    <w:p w:rsidR="00786EEA" w:rsidRDefault="00786EEA" w:rsidP="006D1D1E">
      <w:pPr>
        <w:ind w:firstLine="709"/>
      </w:pPr>
    </w:p>
    <w:p w:rsidR="00786EEA" w:rsidRPr="00EC35C3" w:rsidRDefault="00786EEA" w:rsidP="006D1D1E">
      <w:pPr>
        <w:ind w:firstLine="709"/>
        <w:jc w:val="both"/>
      </w:pPr>
      <w:bookmarkStart w:id="2" w:name="block-36249298"/>
      <w:r w:rsidRPr="00EC35C3">
        <w:rPr>
          <w:b/>
          <w:color w:val="000000"/>
          <w:sz w:val="28"/>
        </w:rPr>
        <w:t>СОДЕРЖАНИЕ УЧЕБНОГО ПРЕДМЕТА</w:t>
      </w:r>
    </w:p>
    <w:p w:rsidR="00786EEA" w:rsidRPr="00EC35C3" w:rsidRDefault="00786EEA" w:rsidP="006D1D1E">
      <w:pPr>
        <w:ind w:firstLine="709"/>
        <w:jc w:val="both"/>
      </w:pPr>
    </w:p>
    <w:p w:rsidR="006D1D1E" w:rsidRPr="006D1D1E" w:rsidRDefault="00786EEA" w:rsidP="006D1D1E">
      <w:pPr>
        <w:ind w:firstLine="709"/>
        <w:jc w:val="both"/>
      </w:pPr>
      <w:r w:rsidRPr="00EC35C3">
        <w:rPr>
          <w:b/>
          <w:color w:val="000000"/>
          <w:sz w:val="28"/>
        </w:rPr>
        <w:t>10 КЛАСС</w:t>
      </w:r>
    </w:p>
    <w:p w:rsidR="006D1D1E" w:rsidRPr="006D1D1E" w:rsidRDefault="006D1D1E" w:rsidP="00362152">
      <w:pPr>
        <w:pStyle w:val="a9"/>
        <w:spacing w:before="0" w:after="0" w:afterAutospacing="0" w:line="360" w:lineRule="auto"/>
        <w:ind w:firstLine="709"/>
        <w:jc w:val="both"/>
        <w:rPr>
          <w:color w:val="000000" w:themeColor="text1"/>
          <w:sz w:val="28"/>
          <w:szCs w:val="28"/>
        </w:rPr>
      </w:pPr>
      <w:r w:rsidRPr="006D1D1E">
        <w:rPr>
          <w:rStyle w:val="ad"/>
          <w:b/>
          <w:bCs/>
          <w:color w:val="000000" w:themeColor="text1"/>
          <w:sz w:val="28"/>
          <w:szCs w:val="28"/>
        </w:rPr>
        <w:t>Знания о физической культуре</w:t>
      </w:r>
    </w:p>
    <w:p w:rsidR="00362152"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w:t>
      </w:r>
      <w:r w:rsidR="00362152">
        <w:rPr>
          <w:color w:val="000000" w:themeColor="text1"/>
          <w:sz w:val="28"/>
          <w:szCs w:val="28"/>
        </w:rPr>
        <w:t>ем физической природы человека.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lastRenderedPageBreak/>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b/>
          <w:bCs/>
          <w:color w:val="000000" w:themeColor="text1"/>
          <w:sz w:val="28"/>
          <w:szCs w:val="28"/>
        </w:rPr>
        <w:t>Способы самостоятельной двигательной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lastRenderedPageBreak/>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b/>
          <w:bCs/>
          <w:color w:val="000000" w:themeColor="text1"/>
          <w:sz w:val="28"/>
          <w:szCs w:val="28"/>
        </w:rPr>
        <w:t>Физическое совершенствование</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Физкультурно-оздоровительная деятельность.</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Спортивно-оздоровительная деятельность.</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Модуль «Спортивные игры».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w:t>
      </w:r>
      <w:r w:rsidRPr="006D1D1E">
        <w:rPr>
          <w:color w:val="000000" w:themeColor="text1"/>
          <w:sz w:val="28"/>
          <w:szCs w:val="28"/>
        </w:rPr>
        <w:lastRenderedPageBreak/>
        <w:t>деятельности. Закрепление правил игры в условиях игровой и учебной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Прикладно-ориентированная двигательная деятельность.</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D1D1E" w:rsidRPr="006D1D1E" w:rsidRDefault="006D1D1E" w:rsidP="00362152">
      <w:pPr>
        <w:pStyle w:val="a9"/>
        <w:spacing w:before="0" w:beforeAutospacing="0" w:line="360" w:lineRule="auto"/>
        <w:ind w:firstLine="709"/>
        <w:jc w:val="both"/>
        <w:rPr>
          <w:color w:val="000000" w:themeColor="text1"/>
          <w:sz w:val="28"/>
          <w:szCs w:val="28"/>
        </w:rPr>
      </w:pPr>
      <w:bookmarkStart w:id="3" w:name="_Toc137510617"/>
      <w:bookmarkEnd w:id="3"/>
      <w:r w:rsidRPr="006D1D1E">
        <w:rPr>
          <w:color w:val="000000" w:themeColor="text1"/>
          <w:sz w:val="28"/>
          <w:szCs w:val="28"/>
        </w:rPr>
        <w:br/>
      </w:r>
    </w:p>
    <w:p w:rsidR="006D1D1E" w:rsidRPr="006D1D1E" w:rsidRDefault="006D1D1E" w:rsidP="00362152">
      <w:pPr>
        <w:pStyle w:val="a9"/>
        <w:spacing w:before="0" w:beforeAutospacing="0" w:line="360" w:lineRule="auto"/>
        <w:ind w:firstLine="709"/>
        <w:jc w:val="both"/>
        <w:rPr>
          <w:color w:val="000000" w:themeColor="text1"/>
          <w:sz w:val="28"/>
          <w:szCs w:val="28"/>
        </w:rPr>
      </w:pPr>
      <w:r w:rsidRPr="006D1D1E">
        <w:rPr>
          <w:rStyle w:val="aa"/>
          <w:color w:val="000000" w:themeColor="text1"/>
          <w:sz w:val="28"/>
          <w:szCs w:val="28"/>
        </w:rPr>
        <w:t>11 КЛАСС</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b/>
          <w:bCs/>
          <w:color w:val="000000" w:themeColor="text1"/>
          <w:sz w:val="28"/>
          <w:szCs w:val="28"/>
        </w:rPr>
        <w:t>Знания о физической культуре</w:t>
      </w:r>
    </w:p>
    <w:p w:rsid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lastRenderedPageBreak/>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Способы и приёмы оказания первой помощи при ушибах разных частей тела и сотрясении мозга, переломах, вывихах и ранениях, обморожени</w:t>
      </w:r>
      <w:r w:rsidR="00362152">
        <w:rPr>
          <w:color w:val="000000" w:themeColor="text1"/>
          <w:sz w:val="28"/>
          <w:szCs w:val="28"/>
        </w:rPr>
        <w:t>и, солнечном и тепловом ударах.</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b/>
          <w:bCs/>
          <w:color w:val="000000" w:themeColor="text1"/>
          <w:sz w:val="28"/>
          <w:szCs w:val="28"/>
        </w:rPr>
        <w:t>Способы самостоятельной двигательной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w:t>
      </w:r>
      <w:r w:rsidRPr="006D1D1E">
        <w:rPr>
          <w:color w:val="000000" w:themeColor="text1"/>
          <w:sz w:val="28"/>
          <w:szCs w:val="28"/>
        </w:rPr>
        <w:lastRenderedPageBreak/>
        <w:t>занятий в годичном цикле. Техника выполнения обязательных и дополнительных тестовых упражнений, способы их освоения и оценивания.</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Самостоятельная физическая подготовка и особенности планирования её направленности по тренировочным циклам, правила контроля и индивидуализации </w:t>
      </w:r>
      <w:r w:rsidR="00362152">
        <w:rPr>
          <w:color w:val="000000" w:themeColor="text1"/>
          <w:sz w:val="28"/>
          <w:szCs w:val="28"/>
        </w:rPr>
        <w:t>содержания физической нагрузки.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b/>
          <w:bCs/>
          <w:color w:val="000000" w:themeColor="text1"/>
          <w:sz w:val="28"/>
          <w:szCs w:val="28"/>
        </w:rPr>
        <w:t>Физическое совершенствование</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Физкультурно-оздоровительная деятельность.</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Спортивно-оздоровительная деятельность.</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Модуль «Спортивные игры».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Прикладно-ориентированная двигательная деятельность.</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w:t>
      </w:r>
      <w:r w:rsidRPr="006D1D1E">
        <w:rPr>
          <w:color w:val="000000" w:themeColor="text1"/>
          <w:sz w:val="28"/>
          <w:szCs w:val="28"/>
        </w:rPr>
        <w:lastRenderedPageBreak/>
        <w:t>технические приёмы атлетических единоборств и способы их самостоятельного разучивания (самостраховка, стойки, захваты, броски).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b/>
          <w:bCs/>
          <w:color w:val="000000" w:themeColor="text1"/>
          <w:sz w:val="28"/>
          <w:szCs w:val="28"/>
        </w:rPr>
        <w:t>Программа вариативного модуля «Базовая физическая подготовка».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Общая физическая подготовка.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Развитие силовых способностей</w:t>
      </w:r>
      <w:r w:rsidRPr="006D1D1E">
        <w:rPr>
          <w:color w:val="000000" w:themeColor="text1"/>
          <w:sz w:val="28"/>
          <w:szCs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Развитие скоростных способностей.</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lastRenderedPageBreak/>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Развитие выносливости.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Равномерный бег в режимах умеренной и большой интенсивности. Повторный бег в режимах максимальной и субмаксимальной интенсивнос</w:t>
      </w:r>
      <w:r>
        <w:rPr>
          <w:color w:val="000000" w:themeColor="text1"/>
          <w:sz w:val="28"/>
          <w:szCs w:val="28"/>
        </w:rPr>
        <w:t>ти. Кроссовый бег и марш-бросок.</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Развитие координации движений.</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w:t>
      </w:r>
      <w:r w:rsidRPr="006D1D1E">
        <w:rPr>
          <w:color w:val="000000" w:themeColor="text1"/>
          <w:sz w:val="28"/>
          <w:szCs w:val="28"/>
        </w:rPr>
        <w:lastRenderedPageBreak/>
        <w:t>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Развитие гибкости.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Упражнения культурно-этнической направленности. Сюжетно-образные и обрядовые игры. Технические действия национальных видов спорта.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Специальная физическая подготовка.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Модуль «Гимнастика»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w:t>
      </w:r>
      <w:r w:rsidRPr="006D1D1E">
        <w:rPr>
          <w:color w:val="000000" w:themeColor="text1"/>
          <w:sz w:val="28"/>
          <w:szCs w:val="28"/>
        </w:rPr>
        <w:lastRenderedPageBreak/>
        <w:t>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Модуль «Лёгкая атлетика»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6D1D1E">
        <w:rPr>
          <w:color w:val="000000" w:themeColor="text1"/>
          <w:sz w:val="28"/>
          <w:szCs w:val="28"/>
        </w:rPr>
        <w:lastRenderedPageBreak/>
        <w:t>повторный бег с финальным ускорением (на разные дистанции). Равномерный бег с дополнительным отягощением в режиме «до отказа».</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rStyle w:val="ad"/>
          <w:color w:val="000000" w:themeColor="text1"/>
          <w:sz w:val="28"/>
          <w:szCs w:val="28"/>
        </w:rPr>
        <w:t>Модуль «Спортивные игры»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6D1D1E">
        <w:rPr>
          <w:color w:val="000000" w:themeColor="text1"/>
          <w:sz w:val="28"/>
          <w:szCs w:val="28"/>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w:t>
      </w:r>
      <w:r w:rsidRPr="006D1D1E">
        <w:rPr>
          <w:color w:val="000000" w:themeColor="text1"/>
          <w:sz w:val="28"/>
          <w:szCs w:val="28"/>
        </w:rPr>
        <w:lastRenderedPageBreak/>
        <w:t>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6D1D1E" w:rsidRPr="006D1D1E" w:rsidRDefault="006D1D1E" w:rsidP="00362152">
      <w:pPr>
        <w:pStyle w:val="a9"/>
        <w:spacing w:before="0" w:beforeAutospacing="0" w:after="0" w:afterAutospacing="0" w:line="360" w:lineRule="auto"/>
        <w:ind w:firstLine="709"/>
        <w:jc w:val="both"/>
        <w:rPr>
          <w:color w:val="000000" w:themeColor="text1"/>
          <w:sz w:val="28"/>
          <w:szCs w:val="28"/>
        </w:rPr>
      </w:pPr>
      <w:r w:rsidRPr="006D1D1E">
        <w:rPr>
          <w:color w:val="000000" w:themeColor="text1"/>
          <w:sz w:val="28"/>
          <w:szCs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w:t>
      </w:r>
      <w:r>
        <w:rPr>
          <w:color w:val="000000" w:themeColor="text1"/>
          <w:sz w:val="28"/>
          <w:szCs w:val="28"/>
        </w:rPr>
        <w:t xml:space="preserve">прерывно-интервального метода. </w:t>
      </w:r>
    </w:p>
    <w:p w:rsidR="00786EEA" w:rsidRPr="006D1D1E" w:rsidRDefault="00786EEA" w:rsidP="00362152">
      <w:pPr>
        <w:ind w:firstLine="709"/>
        <w:rPr>
          <w:color w:val="000000" w:themeColor="text1"/>
          <w:sz w:val="28"/>
          <w:szCs w:val="28"/>
        </w:rPr>
      </w:pPr>
    </w:p>
    <w:p w:rsidR="00786EEA" w:rsidRPr="006D1D1E" w:rsidRDefault="00786EEA" w:rsidP="00362152">
      <w:pPr>
        <w:ind w:firstLine="709"/>
        <w:rPr>
          <w:color w:val="000000" w:themeColor="text1"/>
          <w:sz w:val="28"/>
          <w:szCs w:val="28"/>
        </w:rPr>
      </w:pPr>
    </w:p>
    <w:p w:rsidR="00786EEA" w:rsidRPr="006D1D1E" w:rsidRDefault="00786EEA" w:rsidP="00362152">
      <w:pPr>
        <w:ind w:firstLine="709"/>
        <w:jc w:val="both"/>
        <w:rPr>
          <w:color w:val="000000" w:themeColor="text1"/>
          <w:sz w:val="28"/>
          <w:szCs w:val="28"/>
        </w:rPr>
      </w:pPr>
      <w:bookmarkStart w:id="4" w:name="block-36249299"/>
      <w:r w:rsidRPr="006D1D1E">
        <w:rPr>
          <w:b/>
          <w:color w:val="000000" w:themeColor="text1"/>
          <w:sz w:val="28"/>
          <w:szCs w:val="28"/>
        </w:rPr>
        <w:t>ПЛАНИРУЕМЫЕ РЕЗУЛЬТАТЫ ОСВОЕНИЯ ПРОГРАММЫ ПО ФИЗИЧЕСКОЙ КУЛЬТУРЕ НА УРОВНЕ НАЧАЛЬНОГО ОБЩЕГО ОБРАЗОВАНИЯ</w:t>
      </w:r>
    </w:p>
    <w:p w:rsidR="00786EEA" w:rsidRPr="006D1D1E" w:rsidRDefault="00EA5365" w:rsidP="00362152">
      <w:pPr>
        <w:ind w:firstLine="709"/>
        <w:rPr>
          <w:color w:val="000000" w:themeColor="text1"/>
          <w:sz w:val="28"/>
          <w:szCs w:val="28"/>
        </w:rPr>
      </w:pPr>
      <w:bookmarkStart w:id="5" w:name="_Toc137548641"/>
      <w:bookmarkEnd w:id="5"/>
      <w:r w:rsidRPr="00EA5365">
        <w:rPr>
          <w:b/>
          <w:color w:val="000000" w:themeColor="text1"/>
          <w:sz w:val="28"/>
          <w:szCs w:val="28"/>
        </w:rPr>
        <w:t>ЛИЧНОСТНЫЕ РЕЗУЛЬТАТЫ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1) </w:t>
      </w:r>
      <w:r w:rsidRPr="00362152">
        <w:rPr>
          <w:rStyle w:val="aa"/>
          <w:color w:val="000000" w:themeColor="text1"/>
          <w:sz w:val="28"/>
          <w:szCs w:val="28"/>
        </w:rPr>
        <w:t>гражданского воспитания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сформированность гражданской позиции обучающегося как активного и ответственного члена российского общества;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осознание своих конституционных прав и обязанностей, уважение закона и правопорядка;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принятие традиционных национальных, общечеловеческих гуманистических и демократических ценностей;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умение взаимодействовать с социальными институтами в соответствии с их функциями и назначением;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готовность к гуманитарной и волонтёрской деятельности;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2) </w:t>
      </w:r>
      <w:r w:rsidRPr="00362152">
        <w:rPr>
          <w:rStyle w:val="aa"/>
          <w:color w:val="000000" w:themeColor="text1"/>
          <w:sz w:val="28"/>
          <w:szCs w:val="28"/>
        </w:rPr>
        <w:t>патриотического воспитания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идейную убеждённость, готовность к служению и защите Отечества, ответственность за его судьбу;</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3) </w:t>
      </w:r>
      <w:r w:rsidRPr="00362152">
        <w:rPr>
          <w:rStyle w:val="aa"/>
          <w:color w:val="000000" w:themeColor="text1"/>
          <w:sz w:val="28"/>
          <w:szCs w:val="28"/>
        </w:rPr>
        <w:t>духовно-нравственного воспитания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осознание духовных ценностей российского народа;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сформированность нравственного сознания, этического поведения;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способность оценивать ситуацию и принимать осознанные решения, ориентируясь на морально-нравственные нормы и ценности;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осознание личного вклада в построение устойчивого будущего;</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A5365" w:rsidRPr="00362152" w:rsidRDefault="00EA5365" w:rsidP="00362152">
      <w:pPr>
        <w:pStyle w:val="a9"/>
        <w:spacing w:before="0" w:beforeAutospacing="0" w:after="0" w:afterAutospacing="0" w:line="360" w:lineRule="auto"/>
        <w:ind w:firstLine="709"/>
        <w:jc w:val="both"/>
        <w:rPr>
          <w:color w:val="000000" w:themeColor="text1"/>
          <w:sz w:val="28"/>
          <w:szCs w:val="28"/>
        </w:rPr>
      </w:pP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4) </w:t>
      </w:r>
      <w:r w:rsidRPr="00362152">
        <w:rPr>
          <w:rStyle w:val="aa"/>
          <w:color w:val="000000" w:themeColor="text1"/>
          <w:sz w:val="28"/>
          <w:szCs w:val="28"/>
        </w:rPr>
        <w:t>эстетического воспитания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готовность к самовыражению в разных видах искусства, стремление проявлять качества творческой личности;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5) </w:t>
      </w:r>
      <w:r w:rsidRPr="00362152">
        <w:rPr>
          <w:rStyle w:val="aa"/>
          <w:color w:val="000000" w:themeColor="text1"/>
          <w:sz w:val="28"/>
          <w:szCs w:val="28"/>
        </w:rPr>
        <w:t>физического воспитания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сформированность здорового и безопасного образа жизни, ответственного отношения к своему здоровью;</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потребность в физическом совершенствовании, занятиях</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спортивно-оздоровительной деятельностью;</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активное неприятие вредных привычек и иных форм причинения вреда физическому и психическому здоровью;</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6) </w:t>
      </w:r>
      <w:r w:rsidRPr="00362152">
        <w:rPr>
          <w:rStyle w:val="aa"/>
          <w:color w:val="000000" w:themeColor="text1"/>
          <w:sz w:val="28"/>
          <w:szCs w:val="28"/>
        </w:rPr>
        <w:t>трудового воспитания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готовность к труду, осознание приобретённых умений и навыков, трудолюбие;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готовность и способность к образованию и самообразованию на протяжении всей жизни;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7) </w:t>
      </w:r>
      <w:r w:rsidRPr="00362152">
        <w:rPr>
          <w:rStyle w:val="aa"/>
          <w:color w:val="000000" w:themeColor="text1"/>
          <w:sz w:val="28"/>
          <w:szCs w:val="28"/>
        </w:rPr>
        <w:t>экологического воспитания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планирование и осуществление действий в окружающей среде на основе знания целей устойчивого развития человечества;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активное неприятие действий, приносящих вред окружающей среде;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умение прогнозировать неблагоприятные экологические последствия предпринимаемых действий, предотвращать их;</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расширение опыта деятельности экологической направленности.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8) </w:t>
      </w:r>
      <w:r w:rsidRPr="00362152">
        <w:rPr>
          <w:rStyle w:val="aa"/>
          <w:color w:val="000000" w:themeColor="text1"/>
          <w:sz w:val="28"/>
          <w:szCs w:val="28"/>
        </w:rPr>
        <w:t>ценности научного познания</w:t>
      </w:r>
      <w:r w:rsidRPr="00362152">
        <w:rPr>
          <w:color w:val="000000" w:themeColor="text1"/>
          <w:sz w:val="28"/>
          <w:szCs w:val="28"/>
        </w:rPr>
        <w:t>:</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совершенствование языковой и читательской культуры как средства взаимодействия между людьми и познанием мира;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bookmarkStart w:id="6" w:name="_Toc137510620"/>
      <w:bookmarkEnd w:id="6"/>
      <w:r w:rsidRPr="00362152">
        <w:rPr>
          <w:color w:val="000000" w:themeColor="text1"/>
          <w:sz w:val="28"/>
          <w:szCs w:val="28"/>
        </w:rPr>
        <w:br/>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a"/>
          <w:color w:val="000000" w:themeColor="text1"/>
          <w:sz w:val="28"/>
          <w:szCs w:val="28"/>
        </w:rPr>
        <w:t>МЕТАПРЕДМЕТНЫЕ РЕЗУЛЬТАТЫ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bookmarkStart w:id="7" w:name="_Toc134720971"/>
      <w:bookmarkEnd w:id="7"/>
      <w:r w:rsidRPr="00362152">
        <w:rPr>
          <w:color w:val="000000" w:themeColor="text1"/>
          <w:sz w:val="28"/>
          <w:szCs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a"/>
          <w:color w:val="000000" w:themeColor="text1"/>
          <w:sz w:val="28"/>
          <w:szCs w:val="28"/>
        </w:rPr>
        <w:t>Познавательные универсальные учебные действия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 обучающегося будут сформированы </w:t>
      </w:r>
      <w:r w:rsidRPr="00362152">
        <w:rPr>
          <w:rStyle w:val="ad"/>
          <w:color w:val="000000" w:themeColor="text1"/>
          <w:sz w:val="28"/>
          <w:szCs w:val="28"/>
        </w:rPr>
        <w:t>следующие базовые логические действия</w:t>
      </w:r>
      <w:r w:rsidRPr="00362152">
        <w:rPr>
          <w:color w:val="000000" w:themeColor="text1"/>
          <w:sz w:val="28"/>
          <w:szCs w:val="28"/>
        </w:rPr>
        <w:t> как часть познавательных универсальных учебных действий: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самостоятельно формулировать и актуализировать проблему, рассматривать её всесторонне;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устанавливать существенный признак или основания для сравнения, классификации и обобщения;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определять цели деятельности, задавать параметры и критерии их достижения;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выявлять закономерности и противоречия в рассматриваемых явлениях;</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разрабатывать план решения проблемы с учётом анализа имеющихся материальных и нематериальных ресурсов;</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вносить коррективы в деятельность, оценивать соответствие результатов целям, оценивать риски последствий деятельности;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координировать и выполнять работу в условиях реального, виртуального и комбинированного взаимодействия;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развивать креативное мышление при решении жизненных проблем.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У обучающегося будут сформированы следующие </w:t>
      </w:r>
      <w:r w:rsidRPr="00362152">
        <w:rPr>
          <w:rStyle w:val="ad"/>
          <w:color w:val="000000" w:themeColor="text1"/>
          <w:sz w:val="28"/>
          <w:szCs w:val="28"/>
        </w:rPr>
        <w:t>базовые исследовательские действия</w:t>
      </w:r>
      <w:r w:rsidRPr="00362152">
        <w:rPr>
          <w:color w:val="000000" w:themeColor="text1"/>
          <w:sz w:val="28"/>
          <w:szCs w:val="28"/>
        </w:rPr>
        <w:t> как часть познавательных универсальных учебных действий: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формирование научного типа мышления, владение научной терминологией, ключевыми понятиями и методами;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ставить и формулировать собственные задачи в образовательной деятельности и жизненных ситуациях;</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давать оценку новым ситуациям, оценивать приобретённый опыт;</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осуществлять целенаправленный поиск переноса средств и способов действия в профессиональную среду;</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уметь переносить знания в познавательную и практическую области жизнедеятельности;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уметь интегрировать знания из разных предметных областей;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У обучающегося будут сформированы следующие </w:t>
      </w:r>
      <w:r w:rsidRPr="00362152">
        <w:rPr>
          <w:rStyle w:val="ad"/>
          <w:color w:val="000000" w:themeColor="text1"/>
          <w:sz w:val="28"/>
          <w:szCs w:val="28"/>
        </w:rPr>
        <w:t>умения работать с информацией</w:t>
      </w:r>
      <w:r w:rsidRPr="00362152">
        <w:rPr>
          <w:color w:val="000000" w:themeColor="text1"/>
          <w:sz w:val="28"/>
          <w:szCs w:val="28"/>
        </w:rPr>
        <w:t> как часть познавательных универсальных учебных действий: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оценивать достоверность, легитимность информации, её соответствие правовым и морально-этическим нормам;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владеть навыками распознавания и защиты информации, информационной безопасности личности.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a"/>
          <w:color w:val="000000" w:themeColor="text1"/>
          <w:sz w:val="28"/>
          <w:szCs w:val="28"/>
        </w:rPr>
        <w:t>Коммуникативные универсальные учебные действия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 обучающегося будут сформированы следующие умения общения как часть коммуникативных универсальных учебных действий: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осуществлять коммуникации во всех сферах жизни;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владеть различными способами общения и взаимодействия;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аргументированно вести диалог, уметь смягчать конфликтные ситуации;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развёрнуто и логично излагать свою точку зрения с использованием языковых средств.</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a"/>
          <w:color w:val="000000" w:themeColor="text1"/>
          <w:sz w:val="28"/>
          <w:szCs w:val="28"/>
        </w:rPr>
        <w:t>Регулятивные универсальные учебные действия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У обучающегося будут сформированы следующие умения </w:t>
      </w:r>
      <w:r w:rsidRPr="00362152">
        <w:rPr>
          <w:rStyle w:val="ad"/>
          <w:color w:val="000000" w:themeColor="text1"/>
          <w:sz w:val="28"/>
          <w:szCs w:val="28"/>
        </w:rPr>
        <w:t>самоорганизации</w:t>
      </w:r>
      <w:r w:rsidRPr="00362152">
        <w:rPr>
          <w:color w:val="000000" w:themeColor="text1"/>
          <w:sz w:val="28"/>
          <w:szCs w:val="28"/>
        </w:rPr>
        <w:t> как часть регулятивных универсальных учебных действий: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самостоятельно составлять план решения проблемы с учётом имеющихся ресурсов, собственных возможностей и предпочтений;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давать оценку новым ситуациям;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расширять рамки учебного предмета на основе личных предпочтений;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делать осознанный выбор, аргументировать его, брать ответственность за решение;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оценивать приобретённый опыт;</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способствовать формированию и проявлению широкой эрудиции в разных областях знаний;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постоянно повышать свой образовательный и культурный уровень;</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 обучающегося будут сформированы следующие умения </w:t>
      </w:r>
      <w:r w:rsidRPr="00362152">
        <w:rPr>
          <w:rStyle w:val="ad"/>
          <w:color w:val="000000" w:themeColor="text1"/>
          <w:sz w:val="28"/>
          <w:szCs w:val="28"/>
        </w:rPr>
        <w:t>самоконтроля, принятия себя и других</w:t>
      </w:r>
      <w:r w:rsidRPr="00362152">
        <w:rPr>
          <w:color w:val="000000" w:themeColor="text1"/>
          <w:sz w:val="28"/>
          <w:szCs w:val="28"/>
        </w:rPr>
        <w:t> как часть регулятивных универсальных учебных действий: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давать оценку новым ситуациям, вносить коррективы в деятельность, оценивать соответствие результатов целям;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владеть навыками познавательной рефлексии как осознанием совершаемых действий и мыслительных процессов, их результатов и оснований;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использовать приёмы рефлексии для оценки ситуации, выбора верного решения;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оценивать риски и своевременно принимать решения по их снижению;</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принимать мотивы и аргументы других при анализе результатов деятельности;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принимать себя, понимая свои недостатки и достоинства;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принимать мотивы и аргументы других при анализе результатов деятельности;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признавать своё право и право других на ошибки;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развивать способность понимать мир с позиции другого человека.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У обучающегося будут сформированы следующие умения </w:t>
      </w:r>
      <w:r w:rsidRPr="00362152">
        <w:rPr>
          <w:rStyle w:val="ad"/>
          <w:color w:val="000000" w:themeColor="text1"/>
          <w:sz w:val="28"/>
          <w:szCs w:val="28"/>
        </w:rPr>
        <w:t>совместной деятельности</w:t>
      </w:r>
      <w:r w:rsidRPr="00362152">
        <w:rPr>
          <w:color w:val="000000" w:themeColor="text1"/>
          <w:sz w:val="28"/>
          <w:szCs w:val="28"/>
        </w:rPr>
        <w:t> как часть коммуникативных универсальных учебных действий: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понимать и использовать преимущества командной и индивидуальной работы;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выбирать тематику и методы совместных действий с учётом общих интересов, и возможностей каждого члена коллектива;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оценивать качество вклада своего и каждого участника команды в общий результат по разработанным критериям;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предлагать новые проекты, оценивать идеи с позиции новизны, оригинальности, практической значимости;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362152" w:rsidRDefault="00362152" w:rsidP="00362152">
      <w:pPr>
        <w:pStyle w:val="a9"/>
        <w:spacing w:before="0" w:beforeAutospacing="0" w:after="0" w:afterAutospacing="0" w:line="360" w:lineRule="auto"/>
        <w:ind w:firstLine="709"/>
        <w:jc w:val="both"/>
        <w:rPr>
          <w:color w:val="000000" w:themeColor="text1"/>
          <w:sz w:val="28"/>
          <w:szCs w:val="28"/>
        </w:rPr>
      </w:pPr>
      <w:bookmarkStart w:id="8" w:name="_Toc137510621"/>
      <w:bookmarkEnd w:id="8"/>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br/>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a"/>
          <w:color w:val="000000" w:themeColor="text1"/>
          <w:sz w:val="28"/>
          <w:szCs w:val="28"/>
        </w:rPr>
        <w:t>ПРЕДМЕТНЫЕ РЕЗУЛЬТАТЫ</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К концу обучения </w:t>
      </w:r>
      <w:r w:rsidRPr="00362152">
        <w:rPr>
          <w:rStyle w:val="ad"/>
          <w:b/>
          <w:bCs/>
          <w:color w:val="000000" w:themeColor="text1"/>
          <w:sz w:val="28"/>
          <w:szCs w:val="28"/>
        </w:rPr>
        <w:t>в 10 классе</w:t>
      </w:r>
      <w:r w:rsidRPr="00362152">
        <w:rPr>
          <w:color w:val="000000" w:themeColor="text1"/>
          <w:sz w:val="28"/>
          <w:szCs w:val="28"/>
        </w:rPr>
        <w:t> обучающийся получит следующие предметные результаты по отдельным темам программы по физической культуре.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d"/>
          <w:b/>
          <w:bCs/>
          <w:color w:val="000000" w:themeColor="text1"/>
          <w:sz w:val="28"/>
          <w:szCs w:val="28"/>
        </w:rPr>
        <w:t>Раздел «Знания о физической культуре»: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d"/>
          <w:b/>
          <w:bCs/>
          <w:color w:val="000000" w:themeColor="text1"/>
          <w:sz w:val="28"/>
          <w:szCs w:val="28"/>
        </w:rPr>
        <w:t>Раздел «Организация самостоятельных занятий»: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d"/>
          <w:b/>
          <w:bCs/>
          <w:color w:val="000000" w:themeColor="text1"/>
          <w:sz w:val="28"/>
          <w:szCs w:val="28"/>
        </w:rPr>
        <w:t>Раздел «Физическое совершенствование»: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выполнять упражнения общефизической подготовки, использовать их в планировании кондиционной тренировки;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демонстрировать приросты показателей в развитии основных физических качеств, результатов в тестовых заданиях Компл</w:t>
      </w:r>
      <w:r w:rsidR="00362152" w:rsidRPr="00362152">
        <w:rPr>
          <w:color w:val="000000" w:themeColor="text1"/>
          <w:sz w:val="28"/>
          <w:szCs w:val="28"/>
        </w:rPr>
        <w:t>екса «Готов к труду и обороне».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К концу обучения </w:t>
      </w:r>
      <w:r w:rsidRPr="00362152">
        <w:rPr>
          <w:rStyle w:val="ad"/>
          <w:b/>
          <w:bCs/>
          <w:color w:val="000000" w:themeColor="text1"/>
          <w:sz w:val="28"/>
          <w:szCs w:val="28"/>
        </w:rPr>
        <w:t>в 11 классе</w:t>
      </w:r>
      <w:r w:rsidRPr="00362152">
        <w:rPr>
          <w:color w:val="000000" w:themeColor="text1"/>
          <w:sz w:val="28"/>
          <w:szCs w:val="28"/>
        </w:rPr>
        <w:t> обучающийся получит следующие предметные результаты по отдельным темам программы по физической культуре: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d"/>
          <w:b/>
          <w:bCs/>
          <w:color w:val="000000" w:themeColor="text1"/>
          <w:sz w:val="28"/>
          <w:szCs w:val="28"/>
        </w:rPr>
        <w:t>Раздел «Знания о физической культуре»: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d"/>
          <w:b/>
          <w:bCs/>
          <w:color w:val="000000" w:themeColor="text1"/>
          <w:sz w:val="28"/>
          <w:szCs w:val="28"/>
        </w:rPr>
        <w:t>Раздел «Организация самостоятельных занятий»: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lastRenderedPageBreak/>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rStyle w:val="ad"/>
          <w:b/>
          <w:bCs/>
          <w:color w:val="000000" w:themeColor="text1"/>
          <w:sz w:val="28"/>
          <w:szCs w:val="28"/>
        </w:rPr>
        <w:t>Раздел «Физическое совершенствование»:</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демонстрировать технику приемов и защитных действий из атлетических единоборств, выполнять их во взаимодействии с партнером;</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6D1D1E" w:rsidRPr="00362152" w:rsidRDefault="006D1D1E" w:rsidP="00362152">
      <w:pPr>
        <w:pStyle w:val="a9"/>
        <w:spacing w:before="0" w:beforeAutospacing="0" w:after="0" w:afterAutospacing="0" w:line="360" w:lineRule="auto"/>
        <w:ind w:firstLine="709"/>
        <w:jc w:val="both"/>
        <w:rPr>
          <w:color w:val="000000" w:themeColor="text1"/>
          <w:sz w:val="28"/>
          <w:szCs w:val="28"/>
        </w:rPr>
      </w:pPr>
      <w:r w:rsidRPr="00362152">
        <w:rPr>
          <w:color w:val="000000" w:themeColor="text1"/>
          <w:sz w:val="28"/>
          <w:szCs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786EEA" w:rsidRDefault="00786EEA"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362152" w:rsidRDefault="00362152" w:rsidP="00786EEA"/>
    <w:p w:rsidR="00786EEA" w:rsidRDefault="00786EEA" w:rsidP="00786EEA"/>
    <w:p w:rsidR="00786EEA" w:rsidRDefault="00786EEA" w:rsidP="00786EEA">
      <w:pPr>
        <w:ind w:left="120"/>
      </w:pPr>
      <w:r>
        <w:rPr>
          <w:b/>
          <w:color w:val="000000"/>
          <w:sz w:val="28"/>
        </w:rPr>
        <w:t xml:space="preserve">ТЕМАТИЧЕСКОЕ ПЛАНИРОВАНИЕ </w:t>
      </w:r>
    </w:p>
    <w:p w:rsidR="00786EEA" w:rsidRDefault="00786EEA" w:rsidP="00786EEA">
      <w:pPr>
        <w:ind w:left="120"/>
      </w:pPr>
      <w:r>
        <w:rPr>
          <w:b/>
          <w:color w:val="000000"/>
          <w:sz w:val="28"/>
        </w:rPr>
        <w:t xml:space="preserve"> 10 КЛАСС </w:t>
      </w:r>
    </w:p>
    <w:p w:rsidR="00786EEA" w:rsidRDefault="00786EEA" w:rsidP="00786EEA"/>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6"/>
        <w:gridCol w:w="2036"/>
        <w:gridCol w:w="914"/>
        <w:gridCol w:w="1770"/>
        <w:gridCol w:w="1836"/>
        <w:gridCol w:w="2133"/>
      </w:tblGrid>
      <w:tr w:rsidR="00786EEA" w:rsidTr="00C52043">
        <w:trPr>
          <w:trHeight w:val="144"/>
          <w:tblCellSpacing w:w="20" w:type="nil"/>
        </w:trPr>
        <w:tc>
          <w:tcPr>
            <w:tcW w:w="666" w:type="dxa"/>
            <w:vMerge w:val="restart"/>
            <w:tcMar>
              <w:top w:w="50" w:type="dxa"/>
              <w:left w:w="100" w:type="dxa"/>
            </w:tcMar>
            <w:vAlign w:val="center"/>
          </w:tcPr>
          <w:p w:rsidR="00786EEA" w:rsidRDefault="00786EEA" w:rsidP="00C52043">
            <w:pPr>
              <w:ind w:left="135"/>
            </w:pPr>
            <w:r>
              <w:rPr>
                <w:b/>
                <w:color w:val="000000"/>
              </w:rPr>
              <w:t xml:space="preserve">№ п/п </w:t>
            </w:r>
          </w:p>
          <w:p w:rsidR="00786EEA" w:rsidRDefault="00786EEA" w:rsidP="00C52043">
            <w:pPr>
              <w:ind w:left="135"/>
            </w:pPr>
          </w:p>
        </w:tc>
        <w:tc>
          <w:tcPr>
            <w:tcW w:w="2036" w:type="dxa"/>
            <w:vMerge w:val="restart"/>
            <w:tcMar>
              <w:top w:w="50" w:type="dxa"/>
              <w:left w:w="100" w:type="dxa"/>
            </w:tcMar>
            <w:vAlign w:val="center"/>
          </w:tcPr>
          <w:p w:rsidR="00786EEA" w:rsidRDefault="00786EEA" w:rsidP="00C52043">
            <w:pPr>
              <w:ind w:left="135"/>
            </w:pPr>
            <w:r>
              <w:rPr>
                <w:b/>
                <w:color w:val="000000"/>
              </w:rPr>
              <w:t xml:space="preserve">Наименование разделов и тем программы </w:t>
            </w:r>
          </w:p>
          <w:p w:rsidR="00786EEA" w:rsidRDefault="00786EEA" w:rsidP="00C52043">
            <w:pPr>
              <w:ind w:left="135"/>
            </w:pPr>
          </w:p>
        </w:tc>
        <w:tc>
          <w:tcPr>
            <w:tcW w:w="0" w:type="auto"/>
            <w:gridSpan w:val="3"/>
            <w:tcMar>
              <w:top w:w="50" w:type="dxa"/>
              <w:left w:w="100" w:type="dxa"/>
            </w:tcMar>
            <w:vAlign w:val="center"/>
          </w:tcPr>
          <w:p w:rsidR="00786EEA" w:rsidRDefault="00786EEA" w:rsidP="00C52043">
            <w:r>
              <w:rPr>
                <w:b/>
                <w:color w:val="000000"/>
              </w:rPr>
              <w:t>Количество часов</w:t>
            </w:r>
          </w:p>
        </w:tc>
        <w:tc>
          <w:tcPr>
            <w:tcW w:w="2133" w:type="dxa"/>
            <w:vMerge w:val="restart"/>
            <w:tcMar>
              <w:top w:w="50" w:type="dxa"/>
              <w:left w:w="100" w:type="dxa"/>
            </w:tcMar>
            <w:vAlign w:val="center"/>
          </w:tcPr>
          <w:p w:rsidR="00786EEA" w:rsidRDefault="00786EEA" w:rsidP="00C52043">
            <w:pPr>
              <w:ind w:left="135"/>
            </w:pPr>
            <w:r>
              <w:rPr>
                <w:b/>
                <w:color w:val="000000"/>
              </w:rPr>
              <w:t xml:space="preserve">Электронные (цифровые) образовательные ресурсы </w:t>
            </w:r>
          </w:p>
          <w:p w:rsidR="00786EEA" w:rsidRDefault="00786EEA" w:rsidP="00C52043">
            <w:pPr>
              <w:ind w:left="135"/>
            </w:pPr>
          </w:p>
        </w:tc>
      </w:tr>
      <w:tr w:rsidR="00786EEA" w:rsidTr="00C52043">
        <w:trPr>
          <w:trHeight w:val="144"/>
          <w:tblCellSpacing w:w="20" w:type="nil"/>
        </w:trPr>
        <w:tc>
          <w:tcPr>
            <w:tcW w:w="0" w:type="auto"/>
            <w:vMerge/>
            <w:tcBorders>
              <w:top w:val="nil"/>
            </w:tcBorders>
            <w:tcMar>
              <w:top w:w="50" w:type="dxa"/>
              <w:left w:w="100" w:type="dxa"/>
            </w:tcMar>
          </w:tcPr>
          <w:p w:rsidR="00786EEA" w:rsidRDefault="00786EEA" w:rsidP="00C52043"/>
        </w:tc>
        <w:tc>
          <w:tcPr>
            <w:tcW w:w="0" w:type="auto"/>
            <w:vMerge/>
            <w:tcBorders>
              <w:top w:val="nil"/>
            </w:tcBorders>
            <w:tcMar>
              <w:top w:w="50" w:type="dxa"/>
              <w:left w:w="100" w:type="dxa"/>
            </w:tcMar>
          </w:tcPr>
          <w:p w:rsidR="00786EEA" w:rsidRDefault="00786EEA" w:rsidP="00C52043"/>
        </w:tc>
        <w:tc>
          <w:tcPr>
            <w:tcW w:w="914" w:type="dxa"/>
            <w:tcMar>
              <w:top w:w="50" w:type="dxa"/>
              <w:left w:w="100" w:type="dxa"/>
            </w:tcMar>
            <w:vAlign w:val="center"/>
          </w:tcPr>
          <w:p w:rsidR="00786EEA" w:rsidRDefault="00786EEA" w:rsidP="00C52043">
            <w:pPr>
              <w:ind w:left="135"/>
            </w:pPr>
            <w:r>
              <w:rPr>
                <w:b/>
                <w:color w:val="000000"/>
              </w:rPr>
              <w:t xml:space="preserve">Всего </w:t>
            </w:r>
          </w:p>
          <w:p w:rsidR="00786EEA" w:rsidRDefault="00786EEA" w:rsidP="00C52043">
            <w:pPr>
              <w:ind w:left="135"/>
            </w:pPr>
          </w:p>
        </w:tc>
        <w:tc>
          <w:tcPr>
            <w:tcW w:w="1770" w:type="dxa"/>
            <w:tcMar>
              <w:top w:w="50" w:type="dxa"/>
              <w:left w:w="100" w:type="dxa"/>
            </w:tcMar>
            <w:vAlign w:val="center"/>
          </w:tcPr>
          <w:p w:rsidR="00786EEA" w:rsidRDefault="00786EEA" w:rsidP="00C52043">
            <w:pPr>
              <w:ind w:left="135"/>
            </w:pPr>
            <w:r>
              <w:rPr>
                <w:b/>
                <w:color w:val="000000"/>
              </w:rPr>
              <w:t xml:space="preserve">Контрольные работы </w:t>
            </w:r>
          </w:p>
          <w:p w:rsidR="00786EEA" w:rsidRDefault="00786EEA" w:rsidP="00C52043">
            <w:pPr>
              <w:ind w:left="135"/>
            </w:pPr>
          </w:p>
        </w:tc>
        <w:tc>
          <w:tcPr>
            <w:tcW w:w="1836" w:type="dxa"/>
            <w:tcMar>
              <w:top w:w="50" w:type="dxa"/>
              <w:left w:w="100" w:type="dxa"/>
            </w:tcMar>
            <w:vAlign w:val="center"/>
          </w:tcPr>
          <w:p w:rsidR="00786EEA" w:rsidRDefault="00786EEA" w:rsidP="00C52043">
            <w:pPr>
              <w:ind w:left="135"/>
            </w:pPr>
            <w:r>
              <w:rPr>
                <w:b/>
                <w:color w:val="000000"/>
              </w:rPr>
              <w:t xml:space="preserve">Практические работы </w:t>
            </w:r>
          </w:p>
          <w:p w:rsidR="00786EEA" w:rsidRDefault="00786EEA" w:rsidP="00C52043">
            <w:pPr>
              <w:ind w:left="135"/>
            </w:pPr>
          </w:p>
        </w:tc>
        <w:tc>
          <w:tcPr>
            <w:tcW w:w="0" w:type="auto"/>
            <w:vMerge/>
            <w:tcBorders>
              <w:top w:val="nil"/>
            </w:tcBorders>
            <w:tcMar>
              <w:top w:w="50" w:type="dxa"/>
              <w:left w:w="100" w:type="dxa"/>
            </w:tcMar>
          </w:tcPr>
          <w:p w:rsidR="00786EEA" w:rsidRDefault="00786EEA" w:rsidP="00C52043"/>
        </w:tc>
      </w:tr>
      <w:tr w:rsidR="00786EEA" w:rsidRPr="00EC35C3" w:rsidTr="00C52043">
        <w:trPr>
          <w:trHeight w:val="144"/>
          <w:tblCellSpacing w:w="20" w:type="nil"/>
        </w:trPr>
        <w:tc>
          <w:tcPr>
            <w:tcW w:w="0" w:type="auto"/>
            <w:gridSpan w:val="6"/>
            <w:tcMar>
              <w:top w:w="50" w:type="dxa"/>
              <w:left w:w="100" w:type="dxa"/>
            </w:tcMar>
            <w:vAlign w:val="center"/>
          </w:tcPr>
          <w:p w:rsidR="00786EEA" w:rsidRPr="00EC35C3" w:rsidRDefault="00786EEA" w:rsidP="00C52043">
            <w:pPr>
              <w:ind w:left="135"/>
            </w:pPr>
            <w:r w:rsidRPr="00EC35C3">
              <w:rPr>
                <w:b/>
                <w:color w:val="000000"/>
              </w:rPr>
              <w:lastRenderedPageBreak/>
              <w:t>Раздел 1.</w:t>
            </w:r>
            <w:r w:rsidRPr="00EC35C3">
              <w:rPr>
                <w:color w:val="000000"/>
              </w:rPr>
              <w:t xml:space="preserve"> </w:t>
            </w:r>
            <w:r w:rsidRPr="00EC35C3">
              <w:rPr>
                <w:b/>
                <w:color w:val="000000"/>
              </w:rPr>
              <w:t>Знания о физической культуре</w:t>
            </w: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1.1</w:t>
            </w:r>
          </w:p>
        </w:tc>
        <w:tc>
          <w:tcPr>
            <w:tcW w:w="2036" w:type="dxa"/>
            <w:tcMar>
              <w:top w:w="50" w:type="dxa"/>
              <w:left w:w="100" w:type="dxa"/>
            </w:tcMar>
            <w:vAlign w:val="center"/>
          </w:tcPr>
          <w:p w:rsidR="00786EEA" w:rsidRPr="00EC35C3" w:rsidRDefault="00786EEA" w:rsidP="00C52043">
            <w:pPr>
              <w:ind w:left="135"/>
            </w:pPr>
            <w:r w:rsidRPr="00EC35C3">
              <w:rPr>
                <w:color w:val="000000"/>
              </w:rPr>
              <w:t>Физическая культура как социальное явление</w:t>
            </w:r>
          </w:p>
        </w:tc>
        <w:tc>
          <w:tcPr>
            <w:tcW w:w="914" w:type="dxa"/>
            <w:tcMar>
              <w:top w:w="50" w:type="dxa"/>
              <w:left w:w="100" w:type="dxa"/>
            </w:tcMar>
            <w:vAlign w:val="center"/>
          </w:tcPr>
          <w:p w:rsidR="00786EEA" w:rsidRDefault="00786EEA" w:rsidP="00C52043">
            <w:pPr>
              <w:ind w:left="135"/>
              <w:jc w:val="center"/>
            </w:pPr>
            <w:r w:rsidRPr="00EC35C3">
              <w:rPr>
                <w:color w:val="000000"/>
              </w:rPr>
              <w:t xml:space="preserve"> </w:t>
            </w:r>
            <w:r w:rsidR="00C52043">
              <w:rPr>
                <w:color w:val="000000"/>
              </w:rPr>
              <w:t>1</w:t>
            </w:r>
            <w:r>
              <w:rPr>
                <w:color w:val="000000"/>
              </w:rPr>
              <w:t xml:space="preserve">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1.2</w:t>
            </w:r>
          </w:p>
        </w:tc>
        <w:tc>
          <w:tcPr>
            <w:tcW w:w="2036" w:type="dxa"/>
            <w:tcMar>
              <w:top w:w="50" w:type="dxa"/>
              <w:left w:w="100" w:type="dxa"/>
            </w:tcMar>
            <w:vAlign w:val="center"/>
          </w:tcPr>
          <w:p w:rsidR="00786EEA" w:rsidRPr="00EC35C3" w:rsidRDefault="00786EEA" w:rsidP="00C52043">
            <w:pPr>
              <w:ind w:left="135"/>
            </w:pPr>
            <w:r w:rsidRPr="00EC35C3">
              <w:rPr>
                <w:color w:val="000000"/>
              </w:rPr>
              <w:t>Физическая культура как средство укрепления здоровья человека</w:t>
            </w:r>
          </w:p>
        </w:tc>
        <w:tc>
          <w:tcPr>
            <w:tcW w:w="914" w:type="dxa"/>
            <w:tcMar>
              <w:top w:w="50" w:type="dxa"/>
              <w:left w:w="100" w:type="dxa"/>
            </w:tcMar>
            <w:vAlign w:val="center"/>
          </w:tcPr>
          <w:p w:rsidR="00786EEA" w:rsidRDefault="00786EEA" w:rsidP="00C52043">
            <w:pPr>
              <w:ind w:left="135"/>
              <w:jc w:val="center"/>
            </w:pPr>
            <w:r w:rsidRPr="00EC35C3">
              <w:rPr>
                <w:color w:val="000000"/>
              </w:rPr>
              <w:t xml:space="preserve"> </w:t>
            </w:r>
            <w:r w:rsidR="00C52043">
              <w:rPr>
                <w:color w:val="000000"/>
              </w:rPr>
              <w:t>1</w:t>
            </w:r>
            <w:r>
              <w:rPr>
                <w:color w:val="000000"/>
              </w:rPr>
              <w:t xml:space="preserve">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0" w:type="auto"/>
            <w:gridSpan w:val="2"/>
            <w:tcMar>
              <w:top w:w="50" w:type="dxa"/>
              <w:left w:w="100" w:type="dxa"/>
            </w:tcMar>
            <w:vAlign w:val="center"/>
          </w:tcPr>
          <w:p w:rsidR="00786EEA" w:rsidRDefault="00786EEA" w:rsidP="00C52043">
            <w:pPr>
              <w:ind w:left="135"/>
            </w:pPr>
            <w:r>
              <w:rPr>
                <w:color w:val="000000"/>
              </w:rPr>
              <w:t>Итого по разделу</w:t>
            </w:r>
          </w:p>
        </w:tc>
        <w:tc>
          <w:tcPr>
            <w:tcW w:w="914" w:type="dxa"/>
            <w:tcMar>
              <w:top w:w="50" w:type="dxa"/>
              <w:left w:w="100" w:type="dxa"/>
            </w:tcMar>
            <w:vAlign w:val="center"/>
          </w:tcPr>
          <w:p w:rsidR="00786EEA" w:rsidRDefault="00C52043" w:rsidP="00C52043">
            <w:pPr>
              <w:ind w:left="135"/>
              <w:jc w:val="center"/>
            </w:pPr>
            <w:r>
              <w:rPr>
                <w:color w:val="000000"/>
              </w:rPr>
              <w:t xml:space="preserve"> 2</w:t>
            </w:r>
          </w:p>
        </w:tc>
        <w:tc>
          <w:tcPr>
            <w:tcW w:w="0" w:type="auto"/>
            <w:gridSpan w:val="3"/>
            <w:tcMar>
              <w:top w:w="50" w:type="dxa"/>
              <w:left w:w="100" w:type="dxa"/>
            </w:tcMar>
            <w:vAlign w:val="center"/>
          </w:tcPr>
          <w:p w:rsidR="00786EEA" w:rsidRDefault="00786EEA" w:rsidP="00C52043"/>
        </w:tc>
      </w:tr>
      <w:tr w:rsidR="00786EEA" w:rsidRPr="00EC35C3" w:rsidTr="00C52043">
        <w:trPr>
          <w:trHeight w:val="144"/>
          <w:tblCellSpacing w:w="20" w:type="nil"/>
        </w:trPr>
        <w:tc>
          <w:tcPr>
            <w:tcW w:w="0" w:type="auto"/>
            <w:gridSpan w:val="6"/>
            <w:tcMar>
              <w:top w:w="50" w:type="dxa"/>
              <w:left w:w="100" w:type="dxa"/>
            </w:tcMar>
            <w:vAlign w:val="center"/>
          </w:tcPr>
          <w:p w:rsidR="00786EEA" w:rsidRPr="00EC35C3" w:rsidRDefault="00786EEA" w:rsidP="00C52043">
            <w:pPr>
              <w:ind w:left="135"/>
            </w:pPr>
            <w:r w:rsidRPr="00EC35C3">
              <w:rPr>
                <w:b/>
                <w:color w:val="000000"/>
              </w:rPr>
              <w:t>Раздел 2.</w:t>
            </w:r>
            <w:r w:rsidRPr="00EC35C3">
              <w:rPr>
                <w:color w:val="000000"/>
              </w:rPr>
              <w:t xml:space="preserve"> </w:t>
            </w:r>
            <w:r w:rsidRPr="00EC35C3">
              <w:rPr>
                <w:b/>
                <w:color w:val="000000"/>
              </w:rPr>
              <w:t>Способы самостоятельной двигательной деятельности</w:t>
            </w: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2.1</w:t>
            </w:r>
          </w:p>
        </w:tc>
        <w:tc>
          <w:tcPr>
            <w:tcW w:w="2036" w:type="dxa"/>
            <w:tcMar>
              <w:top w:w="50" w:type="dxa"/>
              <w:left w:w="100" w:type="dxa"/>
            </w:tcMar>
            <w:vAlign w:val="center"/>
          </w:tcPr>
          <w:p w:rsidR="00786EEA" w:rsidRPr="00EC35C3" w:rsidRDefault="00786EEA" w:rsidP="00C52043">
            <w:pPr>
              <w:ind w:left="135"/>
            </w:pPr>
            <w:r w:rsidRPr="00EC35C3">
              <w:rPr>
                <w:color w:val="000000"/>
              </w:rPr>
              <w:t>Физкультурно-оздоровительные мероприятия в условиях активного отдыха и досуга</w:t>
            </w:r>
          </w:p>
        </w:tc>
        <w:tc>
          <w:tcPr>
            <w:tcW w:w="914" w:type="dxa"/>
            <w:tcMar>
              <w:top w:w="50" w:type="dxa"/>
              <w:left w:w="100" w:type="dxa"/>
            </w:tcMar>
            <w:vAlign w:val="center"/>
          </w:tcPr>
          <w:p w:rsidR="00786EEA" w:rsidRDefault="00786EEA" w:rsidP="00C52043">
            <w:pPr>
              <w:ind w:left="135"/>
              <w:jc w:val="center"/>
            </w:pPr>
            <w:r w:rsidRPr="00EC35C3">
              <w:rPr>
                <w:color w:val="000000"/>
              </w:rPr>
              <w:t xml:space="preserve"> </w:t>
            </w:r>
            <w:r w:rsidR="00C52043">
              <w:rPr>
                <w:color w:val="000000"/>
              </w:rPr>
              <w:t>1</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0" w:type="auto"/>
            <w:gridSpan w:val="2"/>
            <w:tcMar>
              <w:top w:w="50" w:type="dxa"/>
              <w:left w:w="100" w:type="dxa"/>
            </w:tcMar>
            <w:vAlign w:val="center"/>
          </w:tcPr>
          <w:p w:rsidR="00786EEA" w:rsidRDefault="00786EEA" w:rsidP="00C52043">
            <w:pPr>
              <w:ind w:left="135"/>
            </w:pPr>
            <w:r>
              <w:rPr>
                <w:color w:val="000000"/>
              </w:rPr>
              <w:t>Итого по разделу</w:t>
            </w:r>
          </w:p>
        </w:tc>
        <w:tc>
          <w:tcPr>
            <w:tcW w:w="914" w:type="dxa"/>
            <w:tcMar>
              <w:top w:w="50" w:type="dxa"/>
              <w:left w:w="100" w:type="dxa"/>
            </w:tcMar>
            <w:vAlign w:val="center"/>
          </w:tcPr>
          <w:p w:rsidR="00786EEA" w:rsidRDefault="00C52043" w:rsidP="00C52043">
            <w:pPr>
              <w:ind w:left="135"/>
              <w:jc w:val="center"/>
            </w:pPr>
            <w:r>
              <w:rPr>
                <w:color w:val="000000"/>
              </w:rPr>
              <w:t xml:space="preserve"> 1</w:t>
            </w:r>
            <w:r w:rsidR="00786EEA">
              <w:rPr>
                <w:color w:val="000000"/>
              </w:rPr>
              <w:t xml:space="preserve"> </w:t>
            </w:r>
          </w:p>
        </w:tc>
        <w:tc>
          <w:tcPr>
            <w:tcW w:w="0" w:type="auto"/>
            <w:gridSpan w:val="3"/>
            <w:tcMar>
              <w:top w:w="50" w:type="dxa"/>
              <w:left w:w="100" w:type="dxa"/>
            </w:tcMar>
            <w:vAlign w:val="center"/>
          </w:tcPr>
          <w:p w:rsidR="00786EEA" w:rsidRDefault="00786EEA" w:rsidP="00C52043"/>
        </w:tc>
      </w:tr>
      <w:tr w:rsidR="00786EEA" w:rsidTr="00C52043">
        <w:trPr>
          <w:trHeight w:val="144"/>
          <w:tblCellSpacing w:w="20" w:type="nil"/>
        </w:trPr>
        <w:tc>
          <w:tcPr>
            <w:tcW w:w="0" w:type="auto"/>
            <w:gridSpan w:val="6"/>
            <w:tcMar>
              <w:top w:w="50" w:type="dxa"/>
              <w:left w:w="100" w:type="dxa"/>
            </w:tcMar>
            <w:vAlign w:val="center"/>
          </w:tcPr>
          <w:p w:rsidR="00786EEA" w:rsidRDefault="00786EEA" w:rsidP="00C52043">
            <w:pPr>
              <w:ind w:left="135"/>
            </w:pPr>
            <w:r>
              <w:rPr>
                <w:b/>
                <w:color w:val="000000"/>
              </w:rPr>
              <w:t>ФИЗИЧЕСКОЕ СОВЕРШЕНСТВОВАНИЕ</w:t>
            </w:r>
          </w:p>
        </w:tc>
      </w:tr>
      <w:tr w:rsidR="00786EEA" w:rsidTr="00C52043">
        <w:trPr>
          <w:trHeight w:val="144"/>
          <w:tblCellSpacing w:w="20" w:type="nil"/>
        </w:trPr>
        <w:tc>
          <w:tcPr>
            <w:tcW w:w="0" w:type="auto"/>
            <w:gridSpan w:val="6"/>
            <w:tcMar>
              <w:top w:w="50" w:type="dxa"/>
              <w:left w:w="100" w:type="dxa"/>
            </w:tcMar>
            <w:vAlign w:val="center"/>
          </w:tcPr>
          <w:p w:rsidR="00786EEA" w:rsidRDefault="00786EEA" w:rsidP="00C52043">
            <w:pPr>
              <w:ind w:left="135"/>
            </w:pPr>
            <w:r>
              <w:rPr>
                <w:b/>
                <w:color w:val="000000"/>
              </w:rPr>
              <w:t>Раздел 1.</w:t>
            </w:r>
            <w:r>
              <w:rPr>
                <w:color w:val="000000"/>
              </w:rPr>
              <w:t xml:space="preserve"> </w:t>
            </w:r>
            <w:r>
              <w:rPr>
                <w:b/>
                <w:color w:val="000000"/>
              </w:rPr>
              <w:t>Физкультурно-оздоровительная деятельность</w:t>
            </w: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1.1</w:t>
            </w:r>
          </w:p>
        </w:tc>
        <w:tc>
          <w:tcPr>
            <w:tcW w:w="2036" w:type="dxa"/>
            <w:tcMar>
              <w:top w:w="50" w:type="dxa"/>
              <w:left w:w="100" w:type="dxa"/>
            </w:tcMar>
            <w:vAlign w:val="center"/>
          </w:tcPr>
          <w:p w:rsidR="00786EEA" w:rsidRDefault="00786EEA" w:rsidP="00C52043">
            <w:pPr>
              <w:ind w:left="135"/>
            </w:pPr>
            <w:r>
              <w:rPr>
                <w:color w:val="000000"/>
              </w:rPr>
              <w:t>Физкультурно-оздоровительная деятельность</w:t>
            </w:r>
          </w:p>
        </w:tc>
        <w:tc>
          <w:tcPr>
            <w:tcW w:w="914" w:type="dxa"/>
            <w:tcMar>
              <w:top w:w="50" w:type="dxa"/>
              <w:left w:w="100" w:type="dxa"/>
            </w:tcMar>
            <w:vAlign w:val="center"/>
          </w:tcPr>
          <w:p w:rsidR="00786EEA" w:rsidRDefault="00C52043" w:rsidP="00C52043">
            <w:pPr>
              <w:ind w:left="135"/>
              <w:jc w:val="center"/>
            </w:pPr>
            <w:r>
              <w:rPr>
                <w:color w:val="000000"/>
              </w:rPr>
              <w:t xml:space="preserve"> 1</w:t>
            </w:r>
            <w:r w:rsidR="00786EEA">
              <w:rPr>
                <w:color w:val="000000"/>
              </w:rPr>
              <w:t xml:space="preserve">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0" w:type="auto"/>
            <w:gridSpan w:val="2"/>
            <w:tcMar>
              <w:top w:w="50" w:type="dxa"/>
              <w:left w:w="100" w:type="dxa"/>
            </w:tcMar>
            <w:vAlign w:val="center"/>
          </w:tcPr>
          <w:p w:rsidR="00786EEA" w:rsidRDefault="00786EEA" w:rsidP="00C52043">
            <w:pPr>
              <w:ind w:left="135"/>
            </w:pPr>
            <w:r>
              <w:rPr>
                <w:color w:val="000000"/>
              </w:rPr>
              <w:t>Итого по разделу</w:t>
            </w:r>
          </w:p>
        </w:tc>
        <w:tc>
          <w:tcPr>
            <w:tcW w:w="914" w:type="dxa"/>
            <w:tcMar>
              <w:top w:w="50" w:type="dxa"/>
              <w:left w:w="100" w:type="dxa"/>
            </w:tcMar>
            <w:vAlign w:val="center"/>
          </w:tcPr>
          <w:p w:rsidR="00786EEA" w:rsidRDefault="00C52043" w:rsidP="00C52043">
            <w:pPr>
              <w:ind w:left="135"/>
              <w:jc w:val="center"/>
            </w:pPr>
            <w:r>
              <w:rPr>
                <w:color w:val="000000"/>
              </w:rPr>
              <w:t xml:space="preserve"> 1</w:t>
            </w:r>
          </w:p>
        </w:tc>
        <w:tc>
          <w:tcPr>
            <w:tcW w:w="0" w:type="auto"/>
            <w:gridSpan w:val="3"/>
            <w:tcMar>
              <w:top w:w="50" w:type="dxa"/>
              <w:left w:w="100" w:type="dxa"/>
            </w:tcMar>
            <w:vAlign w:val="center"/>
          </w:tcPr>
          <w:p w:rsidR="00786EEA" w:rsidRDefault="00786EEA" w:rsidP="00C52043"/>
        </w:tc>
      </w:tr>
      <w:tr w:rsidR="00786EEA" w:rsidTr="00C52043">
        <w:trPr>
          <w:trHeight w:val="144"/>
          <w:tblCellSpacing w:w="20" w:type="nil"/>
        </w:trPr>
        <w:tc>
          <w:tcPr>
            <w:tcW w:w="0" w:type="auto"/>
            <w:gridSpan w:val="6"/>
            <w:tcMar>
              <w:top w:w="50" w:type="dxa"/>
              <w:left w:w="100" w:type="dxa"/>
            </w:tcMar>
            <w:vAlign w:val="center"/>
          </w:tcPr>
          <w:p w:rsidR="00786EEA" w:rsidRDefault="00786EEA" w:rsidP="00C52043">
            <w:pPr>
              <w:ind w:left="135"/>
            </w:pPr>
            <w:r>
              <w:rPr>
                <w:b/>
                <w:color w:val="000000"/>
              </w:rPr>
              <w:t>Раздел 2.</w:t>
            </w:r>
            <w:r>
              <w:rPr>
                <w:color w:val="000000"/>
              </w:rPr>
              <w:t xml:space="preserve"> </w:t>
            </w:r>
            <w:r>
              <w:rPr>
                <w:b/>
                <w:color w:val="000000"/>
              </w:rPr>
              <w:t>Спортивно-оздоровительная деятельность</w:t>
            </w: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2.1</w:t>
            </w:r>
          </w:p>
        </w:tc>
        <w:tc>
          <w:tcPr>
            <w:tcW w:w="2036" w:type="dxa"/>
            <w:tcMar>
              <w:top w:w="50" w:type="dxa"/>
              <w:left w:w="100" w:type="dxa"/>
            </w:tcMar>
            <w:vAlign w:val="center"/>
          </w:tcPr>
          <w:p w:rsidR="00786EEA" w:rsidRDefault="00786EEA" w:rsidP="00C52043">
            <w:pPr>
              <w:ind w:left="135"/>
            </w:pPr>
            <w:r>
              <w:rPr>
                <w:color w:val="000000"/>
              </w:rPr>
              <w:t>Модуль «Спортивные игры». Футбол</w:t>
            </w:r>
          </w:p>
        </w:tc>
        <w:tc>
          <w:tcPr>
            <w:tcW w:w="914" w:type="dxa"/>
            <w:tcMar>
              <w:top w:w="50" w:type="dxa"/>
              <w:left w:w="100" w:type="dxa"/>
            </w:tcMar>
            <w:vAlign w:val="center"/>
          </w:tcPr>
          <w:p w:rsidR="00786EEA" w:rsidRDefault="00786EEA" w:rsidP="00C52043">
            <w:pPr>
              <w:ind w:left="135"/>
              <w:jc w:val="center"/>
            </w:pPr>
            <w:r>
              <w:rPr>
                <w:color w:val="000000"/>
              </w:rPr>
              <w:t xml:space="preserve"> 10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2.2</w:t>
            </w:r>
          </w:p>
        </w:tc>
        <w:tc>
          <w:tcPr>
            <w:tcW w:w="2036" w:type="dxa"/>
            <w:tcMar>
              <w:top w:w="50" w:type="dxa"/>
              <w:left w:w="100" w:type="dxa"/>
            </w:tcMar>
            <w:vAlign w:val="center"/>
          </w:tcPr>
          <w:p w:rsidR="00786EEA" w:rsidRDefault="00786EEA" w:rsidP="00C52043">
            <w:pPr>
              <w:ind w:left="135"/>
            </w:pPr>
            <w:r>
              <w:rPr>
                <w:color w:val="000000"/>
              </w:rPr>
              <w:t>Модуль «Спортивные игры». Баскетбол</w:t>
            </w:r>
          </w:p>
        </w:tc>
        <w:tc>
          <w:tcPr>
            <w:tcW w:w="914" w:type="dxa"/>
            <w:tcMar>
              <w:top w:w="50" w:type="dxa"/>
              <w:left w:w="100" w:type="dxa"/>
            </w:tcMar>
            <w:vAlign w:val="center"/>
          </w:tcPr>
          <w:p w:rsidR="00786EEA" w:rsidRDefault="00786EEA" w:rsidP="00C52043">
            <w:pPr>
              <w:ind w:left="135"/>
              <w:jc w:val="center"/>
            </w:pPr>
            <w:r>
              <w:rPr>
                <w:color w:val="000000"/>
              </w:rPr>
              <w:t xml:space="preserve"> 10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2.3</w:t>
            </w:r>
          </w:p>
        </w:tc>
        <w:tc>
          <w:tcPr>
            <w:tcW w:w="2036" w:type="dxa"/>
            <w:tcMar>
              <w:top w:w="50" w:type="dxa"/>
              <w:left w:w="100" w:type="dxa"/>
            </w:tcMar>
            <w:vAlign w:val="center"/>
          </w:tcPr>
          <w:p w:rsidR="00786EEA" w:rsidRDefault="00786EEA" w:rsidP="00C52043">
            <w:pPr>
              <w:ind w:left="135"/>
            </w:pPr>
            <w:r>
              <w:rPr>
                <w:color w:val="000000"/>
              </w:rPr>
              <w:t>Модуль «Спортивные игры». Волейбол</w:t>
            </w:r>
          </w:p>
        </w:tc>
        <w:tc>
          <w:tcPr>
            <w:tcW w:w="914" w:type="dxa"/>
            <w:tcMar>
              <w:top w:w="50" w:type="dxa"/>
              <w:left w:w="100" w:type="dxa"/>
            </w:tcMar>
            <w:vAlign w:val="center"/>
          </w:tcPr>
          <w:p w:rsidR="00786EEA" w:rsidRDefault="00C52043" w:rsidP="00C52043">
            <w:pPr>
              <w:ind w:left="135"/>
              <w:jc w:val="center"/>
            </w:pPr>
            <w:r>
              <w:rPr>
                <w:color w:val="000000"/>
              </w:rPr>
              <w:t xml:space="preserve"> 14</w:t>
            </w:r>
            <w:r w:rsidR="00786EEA">
              <w:rPr>
                <w:color w:val="000000"/>
              </w:rPr>
              <w:t xml:space="preserve">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0" w:type="auto"/>
            <w:gridSpan w:val="2"/>
            <w:tcMar>
              <w:top w:w="50" w:type="dxa"/>
              <w:left w:w="100" w:type="dxa"/>
            </w:tcMar>
            <w:vAlign w:val="center"/>
          </w:tcPr>
          <w:p w:rsidR="00786EEA" w:rsidRDefault="00786EEA" w:rsidP="00C52043">
            <w:pPr>
              <w:ind w:left="135"/>
            </w:pPr>
            <w:r>
              <w:rPr>
                <w:color w:val="000000"/>
              </w:rPr>
              <w:t>Итого по разделу</w:t>
            </w:r>
          </w:p>
        </w:tc>
        <w:tc>
          <w:tcPr>
            <w:tcW w:w="914" w:type="dxa"/>
            <w:tcMar>
              <w:top w:w="50" w:type="dxa"/>
              <w:left w:w="100" w:type="dxa"/>
            </w:tcMar>
            <w:vAlign w:val="center"/>
          </w:tcPr>
          <w:p w:rsidR="00786EEA" w:rsidRDefault="00C52043" w:rsidP="00C52043">
            <w:pPr>
              <w:ind w:left="135"/>
              <w:jc w:val="center"/>
            </w:pPr>
            <w:r>
              <w:rPr>
                <w:color w:val="000000"/>
              </w:rPr>
              <w:t xml:space="preserve"> 34</w:t>
            </w:r>
            <w:r w:rsidR="00786EEA">
              <w:rPr>
                <w:color w:val="000000"/>
              </w:rPr>
              <w:t xml:space="preserve"> </w:t>
            </w:r>
          </w:p>
        </w:tc>
        <w:tc>
          <w:tcPr>
            <w:tcW w:w="0" w:type="auto"/>
            <w:gridSpan w:val="3"/>
            <w:tcMar>
              <w:top w:w="50" w:type="dxa"/>
              <w:left w:w="100" w:type="dxa"/>
            </w:tcMar>
            <w:vAlign w:val="center"/>
          </w:tcPr>
          <w:p w:rsidR="00786EEA" w:rsidRDefault="00786EEA" w:rsidP="00C52043"/>
        </w:tc>
      </w:tr>
      <w:tr w:rsidR="00786EEA" w:rsidRPr="00EC35C3" w:rsidTr="00C52043">
        <w:trPr>
          <w:trHeight w:val="144"/>
          <w:tblCellSpacing w:w="20" w:type="nil"/>
        </w:trPr>
        <w:tc>
          <w:tcPr>
            <w:tcW w:w="0" w:type="auto"/>
            <w:gridSpan w:val="6"/>
            <w:tcMar>
              <w:top w:w="50" w:type="dxa"/>
              <w:left w:w="100" w:type="dxa"/>
            </w:tcMar>
            <w:vAlign w:val="center"/>
          </w:tcPr>
          <w:p w:rsidR="00786EEA" w:rsidRPr="00EC35C3" w:rsidRDefault="00786EEA" w:rsidP="00C52043">
            <w:pPr>
              <w:ind w:left="135"/>
            </w:pPr>
            <w:r w:rsidRPr="00EC35C3">
              <w:rPr>
                <w:b/>
                <w:color w:val="000000"/>
              </w:rPr>
              <w:t>Раздел 4.</w:t>
            </w:r>
            <w:r w:rsidRPr="00EC35C3">
              <w:rPr>
                <w:color w:val="000000"/>
              </w:rPr>
              <w:t xml:space="preserve"> </w:t>
            </w:r>
            <w:r w:rsidRPr="00EC35C3">
              <w:rPr>
                <w:b/>
                <w:color w:val="000000"/>
              </w:rPr>
              <w:t>Модуль «Спортивная и физическая подготовка»</w:t>
            </w: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4.1</w:t>
            </w:r>
          </w:p>
        </w:tc>
        <w:tc>
          <w:tcPr>
            <w:tcW w:w="2036" w:type="dxa"/>
            <w:tcMar>
              <w:top w:w="50" w:type="dxa"/>
              <w:left w:w="100" w:type="dxa"/>
            </w:tcMar>
            <w:vAlign w:val="center"/>
          </w:tcPr>
          <w:p w:rsidR="00786EEA" w:rsidRDefault="00786EEA" w:rsidP="00C52043">
            <w:pPr>
              <w:ind w:left="135"/>
            </w:pPr>
            <w:r>
              <w:rPr>
                <w:color w:val="000000"/>
              </w:rPr>
              <w:t>Спортивная подготовка</w:t>
            </w:r>
          </w:p>
        </w:tc>
        <w:tc>
          <w:tcPr>
            <w:tcW w:w="914" w:type="dxa"/>
            <w:tcMar>
              <w:top w:w="50" w:type="dxa"/>
              <w:left w:w="100" w:type="dxa"/>
            </w:tcMar>
            <w:vAlign w:val="center"/>
          </w:tcPr>
          <w:p w:rsidR="00786EEA" w:rsidRDefault="00C52043" w:rsidP="00C52043">
            <w:pPr>
              <w:ind w:left="135"/>
              <w:jc w:val="center"/>
            </w:pPr>
            <w:r>
              <w:rPr>
                <w:color w:val="000000"/>
              </w:rPr>
              <w:t xml:space="preserve"> 15</w:t>
            </w:r>
            <w:r w:rsidR="00786EEA">
              <w:rPr>
                <w:color w:val="000000"/>
              </w:rPr>
              <w:t xml:space="preserve">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666" w:type="dxa"/>
            <w:tcMar>
              <w:top w:w="50" w:type="dxa"/>
              <w:left w:w="100" w:type="dxa"/>
            </w:tcMar>
            <w:vAlign w:val="center"/>
          </w:tcPr>
          <w:p w:rsidR="00786EEA" w:rsidRDefault="00786EEA" w:rsidP="00C52043">
            <w:r>
              <w:rPr>
                <w:color w:val="000000"/>
              </w:rPr>
              <w:t>4.2</w:t>
            </w:r>
          </w:p>
        </w:tc>
        <w:tc>
          <w:tcPr>
            <w:tcW w:w="2036" w:type="dxa"/>
            <w:tcMar>
              <w:top w:w="50" w:type="dxa"/>
              <w:left w:w="100" w:type="dxa"/>
            </w:tcMar>
            <w:vAlign w:val="center"/>
          </w:tcPr>
          <w:p w:rsidR="00786EEA" w:rsidRDefault="00786EEA" w:rsidP="00C52043">
            <w:pPr>
              <w:ind w:left="135"/>
            </w:pPr>
            <w:r>
              <w:rPr>
                <w:color w:val="000000"/>
              </w:rPr>
              <w:t>Базовая физическая подготовка</w:t>
            </w:r>
          </w:p>
        </w:tc>
        <w:tc>
          <w:tcPr>
            <w:tcW w:w="914" w:type="dxa"/>
            <w:tcMar>
              <w:top w:w="50" w:type="dxa"/>
              <w:left w:w="100" w:type="dxa"/>
            </w:tcMar>
            <w:vAlign w:val="center"/>
          </w:tcPr>
          <w:p w:rsidR="00786EEA" w:rsidRDefault="00C52043" w:rsidP="00C52043">
            <w:pPr>
              <w:ind w:left="135"/>
              <w:jc w:val="center"/>
            </w:pPr>
            <w:r>
              <w:rPr>
                <w:color w:val="000000"/>
              </w:rPr>
              <w:t xml:space="preserve"> 15</w:t>
            </w:r>
            <w:r w:rsidR="00786EEA">
              <w:rPr>
                <w:color w:val="000000"/>
              </w:rPr>
              <w:t xml:space="preserve"> </w:t>
            </w:r>
          </w:p>
        </w:tc>
        <w:tc>
          <w:tcPr>
            <w:tcW w:w="1770" w:type="dxa"/>
            <w:tcMar>
              <w:top w:w="50" w:type="dxa"/>
              <w:left w:w="100" w:type="dxa"/>
            </w:tcMar>
            <w:vAlign w:val="center"/>
          </w:tcPr>
          <w:p w:rsidR="00786EEA" w:rsidRDefault="00786EEA" w:rsidP="00C52043">
            <w:pPr>
              <w:ind w:left="135"/>
              <w:jc w:val="center"/>
            </w:pPr>
          </w:p>
        </w:tc>
        <w:tc>
          <w:tcPr>
            <w:tcW w:w="1836" w:type="dxa"/>
            <w:tcMar>
              <w:top w:w="50" w:type="dxa"/>
              <w:left w:w="100" w:type="dxa"/>
            </w:tcMar>
            <w:vAlign w:val="center"/>
          </w:tcPr>
          <w:p w:rsidR="00786EEA" w:rsidRDefault="00786EEA" w:rsidP="00C52043">
            <w:pPr>
              <w:ind w:left="135"/>
              <w:jc w:val="center"/>
            </w:pPr>
          </w:p>
        </w:tc>
        <w:tc>
          <w:tcPr>
            <w:tcW w:w="2133" w:type="dxa"/>
            <w:tcMar>
              <w:top w:w="50" w:type="dxa"/>
              <w:left w:w="100" w:type="dxa"/>
            </w:tcMar>
            <w:vAlign w:val="center"/>
          </w:tcPr>
          <w:p w:rsidR="00786EEA" w:rsidRDefault="00786EEA" w:rsidP="00C52043">
            <w:pPr>
              <w:ind w:left="135"/>
            </w:pPr>
          </w:p>
        </w:tc>
      </w:tr>
      <w:tr w:rsidR="00786EEA" w:rsidTr="00C52043">
        <w:trPr>
          <w:trHeight w:val="144"/>
          <w:tblCellSpacing w:w="20" w:type="nil"/>
        </w:trPr>
        <w:tc>
          <w:tcPr>
            <w:tcW w:w="0" w:type="auto"/>
            <w:gridSpan w:val="2"/>
            <w:tcMar>
              <w:top w:w="50" w:type="dxa"/>
              <w:left w:w="100" w:type="dxa"/>
            </w:tcMar>
            <w:vAlign w:val="center"/>
          </w:tcPr>
          <w:p w:rsidR="00786EEA" w:rsidRDefault="00786EEA" w:rsidP="00C52043">
            <w:pPr>
              <w:ind w:left="135"/>
            </w:pPr>
            <w:r>
              <w:rPr>
                <w:color w:val="000000"/>
              </w:rPr>
              <w:t>Итого по разделу</w:t>
            </w:r>
          </w:p>
        </w:tc>
        <w:tc>
          <w:tcPr>
            <w:tcW w:w="914" w:type="dxa"/>
            <w:tcMar>
              <w:top w:w="50" w:type="dxa"/>
              <w:left w:w="100" w:type="dxa"/>
            </w:tcMar>
            <w:vAlign w:val="center"/>
          </w:tcPr>
          <w:p w:rsidR="00786EEA" w:rsidRDefault="00C52043" w:rsidP="00C52043">
            <w:pPr>
              <w:ind w:left="135"/>
              <w:jc w:val="center"/>
            </w:pPr>
            <w:r>
              <w:rPr>
                <w:color w:val="000000"/>
              </w:rPr>
              <w:t xml:space="preserve"> 30</w:t>
            </w:r>
          </w:p>
        </w:tc>
        <w:tc>
          <w:tcPr>
            <w:tcW w:w="0" w:type="auto"/>
            <w:gridSpan w:val="3"/>
            <w:tcMar>
              <w:top w:w="50" w:type="dxa"/>
              <w:left w:w="100" w:type="dxa"/>
            </w:tcMar>
            <w:vAlign w:val="center"/>
          </w:tcPr>
          <w:p w:rsidR="00786EEA" w:rsidRDefault="00786EEA" w:rsidP="00C52043"/>
        </w:tc>
      </w:tr>
      <w:tr w:rsidR="00786EEA" w:rsidTr="00C52043">
        <w:trPr>
          <w:trHeight w:val="144"/>
          <w:tblCellSpacing w:w="20" w:type="nil"/>
        </w:trPr>
        <w:tc>
          <w:tcPr>
            <w:tcW w:w="0" w:type="auto"/>
            <w:gridSpan w:val="2"/>
            <w:tcMar>
              <w:top w:w="50" w:type="dxa"/>
              <w:left w:w="100" w:type="dxa"/>
            </w:tcMar>
            <w:vAlign w:val="center"/>
          </w:tcPr>
          <w:p w:rsidR="00786EEA" w:rsidRPr="00EC35C3" w:rsidRDefault="00786EEA" w:rsidP="00C52043">
            <w:pPr>
              <w:ind w:left="135"/>
            </w:pPr>
            <w:r w:rsidRPr="00EC35C3">
              <w:rPr>
                <w:color w:val="000000"/>
              </w:rPr>
              <w:lastRenderedPageBreak/>
              <w:t>ОБЩЕЕ КОЛИЧЕСТВО ЧАСОВ ПО ПРОГРАММЕ</w:t>
            </w:r>
          </w:p>
        </w:tc>
        <w:tc>
          <w:tcPr>
            <w:tcW w:w="914" w:type="dxa"/>
            <w:tcMar>
              <w:top w:w="50" w:type="dxa"/>
              <w:left w:w="100" w:type="dxa"/>
            </w:tcMar>
            <w:vAlign w:val="center"/>
          </w:tcPr>
          <w:p w:rsidR="00786EEA" w:rsidRDefault="00786EEA" w:rsidP="00C52043">
            <w:pPr>
              <w:ind w:left="135"/>
              <w:jc w:val="center"/>
            </w:pPr>
            <w:r w:rsidRPr="00EC35C3">
              <w:rPr>
                <w:color w:val="000000"/>
              </w:rPr>
              <w:t xml:space="preserve"> </w:t>
            </w:r>
            <w:r>
              <w:rPr>
                <w:color w:val="000000"/>
              </w:rPr>
              <w:t xml:space="preserve">68 </w:t>
            </w:r>
          </w:p>
        </w:tc>
        <w:tc>
          <w:tcPr>
            <w:tcW w:w="1770" w:type="dxa"/>
            <w:tcMar>
              <w:top w:w="50" w:type="dxa"/>
              <w:left w:w="100" w:type="dxa"/>
            </w:tcMar>
            <w:vAlign w:val="center"/>
          </w:tcPr>
          <w:p w:rsidR="00786EEA" w:rsidRDefault="00786EEA" w:rsidP="00C52043">
            <w:pPr>
              <w:ind w:left="135"/>
              <w:jc w:val="center"/>
            </w:pPr>
            <w:r>
              <w:rPr>
                <w:color w:val="000000"/>
              </w:rPr>
              <w:t xml:space="preserve"> 0 </w:t>
            </w:r>
          </w:p>
        </w:tc>
        <w:tc>
          <w:tcPr>
            <w:tcW w:w="1836" w:type="dxa"/>
            <w:tcMar>
              <w:top w:w="50" w:type="dxa"/>
              <w:left w:w="100" w:type="dxa"/>
            </w:tcMar>
            <w:vAlign w:val="center"/>
          </w:tcPr>
          <w:p w:rsidR="00786EEA" w:rsidRDefault="00786EEA" w:rsidP="00C52043">
            <w:pPr>
              <w:ind w:left="135"/>
              <w:jc w:val="center"/>
            </w:pPr>
            <w:r>
              <w:rPr>
                <w:color w:val="000000"/>
              </w:rPr>
              <w:t xml:space="preserve"> 0 </w:t>
            </w:r>
          </w:p>
        </w:tc>
        <w:tc>
          <w:tcPr>
            <w:tcW w:w="2133" w:type="dxa"/>
            <w:tcMar>
              <w:top w:w="50" w:type="dxa"/>
              <w:left w:w="100" w:type="dxa"/>
            </w:tcMar>
            <w:vAlign w:val="center"/>
          </w:tcPr>
          <w:p w:rsidR="00786EEA" w:rsidRDefault="00786EEA" w:rsidP="00C52043"/>
        </w:tc>
      </w:tr>
    </w:tbl>
    <w:p w:rsidR="00786EEA" w:rsidRDefault="00786EEA" w:rsidP="00786EEA"/>
    <w:p w:rsidR="00C52043" w:rsidRDefault="00C52043" w:rsidP="00786EEA"/>
    <w:p w:rsidR="00C52043" w:rsidRPr="00EC35C3" w:rsidRDefault="00C52043" w:rsidP="00786EEA">
      <w:pPr>
        <w:sectPr w:rsidR="00C52043" w:rsidRPr="00EC35C3">
          <w:pgSz w:w="11906" w:h="16383"/>
          <w:pgMar w:top="1134" w:right="850" w:bottom="1134" w:left="1701" w:header="720" w:footer="720" w:gutter="0"/>
          <w:cols w:space="720"/>
        </w:sectPr>
      </w:pPr>
    </w:p>
    <w:bookmarkEnd w:id="4"/>
    <w:p w:rsidR="00C52043" w:rsidRDefault="00C52043" w:rsidP="00C52043">
      <w:pPr>
        <w:ind w:left="120"/>
      </w:pPr>
      <w:r>
        <w:rPr>
          <w:b/>
          <w:color w:val="000000"/>
          <w:sz w:val="28"/>
        </w:rPr>
        <w:lastRenderedPageBreak/>
        <w:t xml:space="preserve">11 КЛАСС </w:t>
      </w:r>
    </w:p>
    <w:p w:rsidR="00C52043" w:rsidRDefault="00C52043" w:rsidP="00C52043"/>
    <w:p w:rsidR="00786EEA" w:rsidRDefault="00786EEA" w:rsidP="00786EEA"/>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6"/>
        <w:gridCol w:w="2036"/>
        <w:gridCol w:w="914"/>
        <w:gridCol w:w="1770"/>
        <w:gridCol w:w="1836"/>
        <w:gridCol w:w="2133"/>
      </w:tblGrid>
      <w:tr w:rsidR="00C52043" w:rsidTr="00C52043">
        <w:trPr>
          <w:trHeight w:val="144"/>
          <w:tblCellSpacing w:w="20" w:type="nil"/>
        </w:trPr>
        <w:tc>
          <w:tcPr>
            <w:tcW w:w="510" w:type="dxa"/>
            <w:vMerge w:val="restart"/>
            <w:tcMar>
              <w:top w:w="50" w:type="dxa"/>
              <w:left w:w="100" w:type="dxa"/>
            </w:tcMar>
            <w:vAlign w:val="center"/>
          </w:tcPr>
          <w:p w:rsidR="00C52043" w:rsidRDefault="00C52043" w:rsidP="00C52043">
            <w:pPr>
              <w:ind w:left="135"/>
            </w:pPr>
            <w:r>
              <w:rPr>
                <w:b/>
                <w:color w:val="000000"/>
              </w:rPr>
              <w:t xml:space="preserve">№ п/п </w:t>
            </w:r>
          </w:p>
          <w:p w:rsidR="00C52043" w:rsidRDefault="00C52043" w:rsidP="00C52043">
            <w:pPr>
              <w:ind w:left="135"/>
            </w:pPr>
          </w:p>
        </w:tc>
        <w:tc>
          <w:tcPr>
            <w:tcW w:w="2816" w:type="dxa"/>
            <w:vMerge w:val="restart"/>
            <w:tcMar>
              <w:top w:w="50" w:type="dxa"/>
              <w:left w:w="100" w:type="dxa"/>
            </w:tcMar>
            <w:vAlign w:val="center"/>
          </w:tcPr>
          <w:p w:rsidR="00C52043" w:rsidRDefault="00C52043" w:rsidP="00C52043">
            <w:pPr>
              <w:ind w:left="135"/>
            </w:pPr>
            <w:r>
              <w:rPr>
                <w:b/>
                <w:color w:val="000000"/>
              </w:rPr>
              <w:t xml:space="preserve">Наименование разделов и тем программы </w:t>
            </w:r>
          </w:p>
          <w:p w:rsidR="00C52043" w:rsidRDefault="00C52043" w:rsidP="00C52043">
            <w:pPr>
              <w:ind w:left="135"/>
            </w:pPr>
          </w:p>
        </w:tc>
        <w:tc>
          <w:tcPr>
            <w:tcW w:w="0" w:type="auto"/>
            <w:gridSpan w:val="3"/>
            <w:tcMar>
              <w:top w:w="50" w:type="dxa"/>
              <w:left w:w="100" w:type="dxa"/>
            </w:tcMar>
            <w:vAlign w:val="center"/>
          </w:tcPr>
          <w:p w:rsidR="00C52043" w:rsidRDefault="00C52043" w:rsidP="00C52043">
            <w:r>
              <w:rPr>
                <w:b/>
                <w:color w:val="000000"/>
              </w:rPr>
              <w:t>Количество часов</w:t>
            </w:r>
          </w:p>
        </w:tc>
        <w:tc>
          <w:tcPr>
            <w:tcW w:w="2694" w:type="dxa"/>
            <w:vMerge w:val="restart"/>
            <w:tcMar>
              <w:top w:w="50" w:type="dxa"/>
              <w:left w:w="100" w:type="dxa"/>
            </w:tcMar>
            <w:vAlign w:val="center"/>
          </w:tcPr>
          <w:p w:rsidR="00C52043" w:rsidRDefault="00C52043" w:rsidP="00C52043">
            <w:pPr>
              <w:ind w:left="135"/>
            </w:pPr>
            <w:r>
              <w:rPr>
                <w:b/>
                <w:color w:val="000000"/>
              </w:rPr>
              <w:t xml:space="preserve">Электронные (цифровые) образовательные ресурсы </w:t>
            </w:r>
          </w:p>
          <w:p w:rsidR="00C52043" w:rsidRDefault="00C52043" w:rsidP="00C52043">
            <w:pPr>
              <w:ind w:left="135"/>
            </w:pPr>
          </w:p>
        </w:tc>
      </w:tr>
      <w:tr w:rsidR="00C52043" w:rsidTr="00C52043">
        <w:trPr>
          <w:trHeight w:val="144"/>
          <w:tblCellSpacing w:w="20" w:type="nil"/>
        </w:trPr>
        <w:tc>
          <w:tcPr>
            <w:tcW w:w="0" w:type="auto"/>
            <w:vMerge/>
            <w:tcBorders>
              <w:top w:val="nil"/>
            </w:tcBorders>
            <w:tcMar>
              <w:top w:w="50" w:type="dxa"/>
              <w:left w:w="100" w:type="dxa"/>
            </w:tcMar>
          </w:tcPr>
          <w:p w:rsidR="00C52043" w:rsidRDefault="00C52043" w:rsidP="00C52043"/>
        </w:tc>
        <w:tc>
          <w:tcPr>
            <w:tcW w:w="0" w:type="auto"/>
            <w:vMerge/>
            <w:tcBorders>
              <w:top w:val="nil"/>
            </w:tcBorders>
            <w:tcMar>
              <w:top w:w="50" w:type="dxa"/>
              <w:left w:w="100" w:type="dxa"/>
            </w:tcMar>
          </w:tcPr>
          <w:p w:rsidR="00C52043" w:rsidRDefault="00C52043" w:rsidP="00C52043"/>
        </w:tc>
        <w:tc>
          <w:tcPr>
            <w:tcW w:w="994" w:type="dxa"/>
            <w:tcMar>
              <w:top w:w="50" w:type="dxa"/>
              <w:left w:w="100" w:type="dxa"/>
            </w:tcMar>
            <w:vAlign w:val="center"/>
          </w:tcPr>
          <w:p w:rsidR="00C52043" w:rsidRDefault="00C52043" w:rsidP="00C52043">
            <w:pPr>
              <w:ind w:left="135"/>
            </w:pPr>
            <w:r>
              <w:rPr>
                <w:b/>
                <w:color w:val="000000"/>
              </w:rPr>
              <w:t xml:space="preserve">Всего </w:t>
            </w:r>
          </w:p>
          <w:p w:rsidR="00C52043" w:rsidRDefault="00C52043" w:rsidP="00C52043">
            <w:pPr>
              <w:ind w:left="135"/>
            </w:pPr>
          </w:p>
        </w:tc>
        <w:tc>
          <w:tcPr>
            <w:tcW w:w="1719" w:type="dxa"/>
            <w:tcMar>
              <w:top w:w="50" w:type="dxa"/>
              <w:left w:w="100" w:type="dxa"/>
            </w:tcMar>
            <w:vAlign w:val="center"/>
          </w:tcPr>
          <w:p w:rsidR="00C52043" w:rsidRDefault="00C52043" w:rsidP="00C52043">
            <w:pPr>
              <w:ind w:left="135"/>
            </w:pPr>
            <w:r>
              <w:rPr>
                <w:b/>
                <w:color w:val="000000"/>
              </w:rPr>
              <w:t xml:space="preserve">Контрольные работы </w:t>
            </w:r>
          </w:p>
          <w:p w:rsidR="00C52043" w:rsidRDefault="00C52043" w:rsidP="00C52043">
            <w:pPr>
              <w:ind w:left="135"/>
            </w:pPr>
          </w:p>
        </w:tc>
        <w:tc>
          <w:tcPr>
            <w:tcW w:w="1805" w:type="dxa"/>
            <w:tcMar>
              <w:top w:w="50" w:type="dxa"/>
              <w:left w:w="100" w:type="dxa"/>
            </w:tcMar>
            <w:vAlign w:val="center"/>
          </w:tcPr>
          <w:p w:rsidR="00C52043" w:rsidRDefault="00C52043" w:rsidP="00C52043">
            <w:pPr>
              <w:ind w:left="135"/>
            </w:pPr>
            <w:r>
              <w:rPr>
                <w:b/>
                <w:color w:val="000000"/>
              </w:rPr>
              <w:t xml:space="preserve">Практические работы </w:t>
            </w:r>
          </w:p>
          <w:p w:rsidR="00C52043" w:rsidRDefault="00C52043" w:rsidP="00C52043">
            <w:pPr>
              <w:ind w:left="135"/>
            </w:pPr>
          </w:p>
        </w:tc>
        <w:tc>
          <w:tcPr>
            <w:tcW w:w="0" w:type="auto"/>
            <w:vMerge/>
            <w:tcBorders>
              <w:top w:val="nil"/>
            </w:tcBorders>
            <w:tcMar>
              <w:top w:w="50" w:type="dxa"/>
              <w:left w:w="100" w:type="dxa"/>
            </w:tcMar>
          </w:tcPr>
          <w:p w:rsidR="00C52043" w:rsidRDefault="00C52043" w:rsidP="00C52043"/>
        </w:tc>
      </w:tr>
      <w:tr w:rsidR="00C52043" w:rsidRPr="00EC35C3" w:rsidTr="00C52043">
        <w:trPr>
          <w:trHeight w:val="144"/>
          <w:tblCellSpacing w:w="20" w:type="nil"/>
        </w:trPr>
        <w:tc>
          <w:tcPr>
            <w:tcW w:w="0" w:type="auto"/>
            <w:gridSpan w:val="6"/>
            <w:tcMar>
              <w:top w:w="50" w:type="dxa"/>
              <w:left w:w="100" w:type="dxa"/>
            </w:tcMar>
            <w:vAlign w:val="center"/>
          </w:tcPr>
          <w:p w:rsidR="00C52043" w:rsidRPr="00EC35C3" w:rsidRDefault="00C52043" w:rsidP="00C52043">
            <w:pPr>
              <w:ind w:left="135"/>
            </w:pPr>
            <w:r w:rsidRPr="00EC35C3">
              <w:rPr>
                <w:b/>
                <w:color w:val="000000"/>
              </w:rPr>
              <w:t>Раздел 1.</w:t>
            </w:r>
            <w:r w:rsidRPr="00EC35C3">
              <w:rPr>
                <w:color w:val="000000"/>
              </w:rPr>
              <w:t xml:space="preserve"> </w:t>
            </w:r>
            <w:r w:rsidRPr="00EC35C3">
              <w:rPr>
                <w:b/>
                <w:color w:val="000000"/>
              </w:rPr>
              <w:t>Знания о физической культуре</w:t>
            </w: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1.1</w:t>
            </w:r>
          </w:p>
        </w:tc>
        <w:tc>
          <w:tcPr>
            <w:tcW w:w="2816" w:type="dxa"/>
            <w:tcMar>
              <w:top w:w="50" w:type="dxa"/>
              <w:left w:w="100" w:type="dxa"/>
            </w:tcMar>
            <w:vAlign w:val="center"/>
          </w:tcPr>
          <w:p w:rsidR="00C52043" w:rsidRPr="00EC35C3" w:rsidRDefault="00C52043" w:rsidP="00C52043">
            <w:pPr>
              <w:ind w:left="135"/>
            </w:pPr>
            <w:r w:rsidRPr="00EC35C3">
              <w:rPr>
                <w:color w:val="000000"/>
              </w:rPr>
              <w:t>Здоровый образ жизни современного человека</w:t>
            </w:r>
          </w:p>
        </w:tc>
        <w:tc>
          <w:tcPr>
            <w:tcW w:w="994"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1.2</w:t>
            </w:r>
          </w:p>
        </w:tc>
        <w:tc>
          <w:tcPr>
            <w:tcW w:w="2816" w:type="dxa"/>
            <w:tcMar>
              <w:top w:w="50" w:type="dxa"/>
              <w:left w:w="100" w:type="dxa"/>
            </w:tcMar>
            <w:vAlign w:val="center"/>
          </w:tcPr>
          <w:p w:rsidR="00C52043" w:rsidRPr="00EC35C3" w:rsidRDefault="00C52043" w:rsidP="00C52043">
            <w:pPr>
              <w:ind w:left="135"/>
            </w:pPr>
            <w:r w:rsidRPr="00EC35C3">
              <w:rPr>
                <w:color w:val="000000"/>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Default="00C52043" w:rsidP="00C52043">
            <w:pPr>
              <w:ind w:left="135"/>
            </w:pPr>
            <w:r>
              <w:rPr>
                <w:color w:val="000000"/>
              </w:rPr>
              <w:t>Итого по разделу</w:t>
            </w:r>
          </w:p>
        </w:tc>
        <w:tc>
          <w:tcPr>
            <w:tcW w:w="1563" w:type="dxa"/>
            <w:tcMar>
              <w:top w:w="50" w:type="dxa"/>
              <w:left w:w="100" w:type="dxa"/>
            </w:tcMar>
            <w:vAlign w:val="center"/>
          </w:tcPr>
          <w:p w:rsidR="00C52043" w:rsidRDefault="00C52043" w:rsidP="00C52043">
            <w:pPr>
              <w:ind w:left="135"/>
              <w:jc w:val="center"/>
            </w:pPr>
            <w:r>
              <w:rPr>
                <w:color w:val="000000"/>
              </w:rPr>
              <w:t xml:space="preserve"> 2 </w:t>
            </w:r>
          </w:p>
        </w:tc>
        <w:tc>
          <w:tcPr>
            <w:tcW w:w="0" w:type="auto"/>
            <w:gridSpan w:val="3"/>
            <w:tcMar>
              <w:top w:w="50" w:type="dxa"/>
              <w:left w:w="100" w:type="dxa"/>
            </w:tcMar>
            <w:vAlign w:val="center"/>
          </w:tcPr>
          <w:p w:rsidR="00C52043" w:rsidRDefault="00C52043" w:rsidP="00C52043"/>
        </w:tc>
      </w:tr>
      <w:tr w:rsidR="00C52043" w:rsidRPr="00EC35C3" w:rsidTr="00C52043">
        <w:trPr>
          <w:trHeight w:val="144"/>
          <w:tblCellSpacing w:w="20" w:type="nil"/>
        </w:trPr>
        <w:tc>
          <w:tcPr>
            <w:tcW w:w="0" w:type="auto"/>
            <w:gridSpan w:val="6"/>
            <w:tcMar>
              <w:top w:w="50" w:type="dxa"/>
              <w:left w:w="100" w:type="dxa"/>
            </w:tcMar>
            <w:vAlign w:val="center"/>
          </w:tcPr>
          <w:p w:rsidR="00C52043" w:rsidRPr="00EC35C3" w:rsidRDefault="00C52043" w:rsidP="00C52043">
            <w:pPr>
              <w:ind w:left="135"/>
            </w:pPr>
            <w:r w:rsidRPr="00EC35C3">
              <w:rPr>
                <w:b/>
                <w:color w:val="000000"/>
              </w:rPr>
              <w:t>Раздел 2.</w:t>
            </w:r>
            <w:r w:rsidRPr="00EC35C3">
              <w:rPr>
                <w:color w:val="000000"/>
              </w:rPr>
              <w:t xml:space="preserve"> </w:t>
            </w:r>
            <w:r w:rsidRPr="00EC35C3">
              <w:rPr>
                <w:b/>
                <w:color w:val="000000"/>
              </w:rPr>
              <w:t>Способы самостоятельной двигательной деятельности</w:t>
            </w: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2.1</w:t>
            </w:r>
          </w:p>
        </w:tc>
        <w:tc>
          <w:tcPr>
            <w:tcW w:w="2816" w:type="dxa"/>
            <w:tcMar>
              <w:top w:w="50" w:type="dxa"/>
              <w:left w:w="100" w:type="dxa"/>
            </w:tcMar>
            <w:vAlign w:val="center"/>
          </w:tcPr>
          <w:p w:rsidR="00C52043" w:rsidRPr="00EC35C3" w:rsidRDefault="00C52043" w:rsidP="00C52043">
            <w:pPr>
              <w:ind w:left="135"/>
            </w:pPr>
            <w:r w:rsidRPr="00EC35C3">
              <w:rPr>
                <w:color w:val="000000"/>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2.2</w:t>
            </w:r>
          </w:p>
        </w:tc>
        <w:tc>
          <w:tcPr>
            <w:tcW w:w="2816" w:type="dxa"/>
            <w:tcMar>
              <w:top w:w="50" w:type="dxa"/>
              <w:left w:w="100" w:type="dxa"/>
            </w:tcMar>
            <w:vAlign w:val="center"/>
          </w:tcPr>
          <w:p w:rsidR="00C52043" w:rsidRPr="00EC35C3" w:rsidRDefault="00C52043" w:rsidP="00C52043">
            <w:pPr>
              <w:ind w:left="135"/>
            </w:pPr>
            <w:r w:rsidRPr="00EC35C3">
              <w:rPr>
                <w:color w:val="000000"/>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Default="00C52043" w:rsidP="00C52043">
            <w:pPr>
              <w:ind w:left="135"/>
            </w:pPr>
            <w:r>
              <w:rPr>
                <w:color w:val="000000"/>
              </w:rPr>
              <w:t>Итого по разделу</w:t>
            </w:r>
          </w:p>
        </w:tc>
        <w:tc>
          <w:tcPr>
            <w:tcW w:w="1563" w:type="dxa"/>
            <w:tcMar>
              <w:top w:w="50" w:type="dxa"/>
              <w:left w:w="100" w:type="dxa"/>
            </w:tcMar>
            <w:vAlign w:val="center"/>
          </w:tcPr>
          <w:p w:rsidR="00C52043" w:rsidRDefault="00C52043" w:rsidP="00C52043">
            <w:pPr>
              <w:ind w:left="135"/>
              <w:jc w:val="center"/>
            </w:pPr>
            <w:r>
              <w:rPr>
                <w:color w:val="000000"/>
              </w:rPr>
              <w:t xml:space="preserve"> 2 </w:t>
            </w:r>
          </w:p>
        </w:tc>
        <w:tc>
          <w:tcPr>
            <w:tcW w:w="0" w:type="auto"/>
            <w:gridSpan w:val="3"/>
            <w:tcMar>
              <w:top w:w="50" w:type="dxa"/>
              <w:left w:w="100" w:type="dxa"/>
            </w:tcMar>
            <w:vAlign w:val="center"/>
          </w:tcPr>
          <w:p w:rsidR="00C52043" w:rsidRDefault="00C52043" w:rsidP="00C52043"/>
        </w:tc>
      </w:tr>
      <w:tr w:rsidR="00C52043" w:rsidTr="00C52043">
        <w:trPr>
          <w:trHeight w:val="144"/>
          <w:tblCellSpacing w:w="20" w:type="nil"/>
        </w:trPr>
        <w:tc>
          <w:tcPr>
            <w:tcW w:w="0" w:type="auto"/>
            <w:gridSpan w:val="6"/>
            <w:tcMar>
              <w:top w:w="50" w:type="dxa"/>
              <w:left w:w="100" w:type="dxa"/>
            </w:tcMar>
            <w:vAlign w:val="center"/>
          </w:tcPr>
          <w:p w:rsidR="00C52043" w:rsidRDefault="00C52043" w:rsidP="00C52043">
            <w:pPr>
              <w:ind w:left="135"/>
            </w:pPr>
            <w:r>
              <w:rPr>
                <w:b/>
                <w:color w:val="000000"/>
              </w:rPr>
              <w:t>ФИЗИЧЕСКОЕ СОВЕРШЕНСТВОВАНИЕ</w:t>
            </w:r>
          </w:p>
        </w:tc>
      </w:tr>
      <w:tr w:rsidR="00C52043" w:rsidTr="00C52043">
        <w:trPr>
          <w:trHeight w:val="144"/>
          <w:tblCellSpacing w:w="20" w:type="nil"/>
        </w:trPr>
        <w:tc>
          <w:tcPr>
            <w:tcW w:w="0" w:type="auto"/>
            <w:gridSpan w:val="6"/>
            <w:tcMar>
              <w:top w:w="50" w:type="dxa"/>
              <w:left w:w="100" w:type="dxa"/>
            </w:tcMar>
            <w:vAlign w:val="center"/>
          </w:tcPr>
          <w:p w:rsidR="00C52043" w:rsidRDefault="00C52043" w:rsidP="00C52043">
            <w:pPr>
              <w:ind w:left="135"/>
            </w:pPr>
            <w:r>
              <w:rPr>
                <w:b/>
                <w:color w:val="000000"/>
              </w:rPr>
              <w:t>Раздел 1.</w:t>
            </w:r>
            <w:r>
              <w:rPr>
                <w:color w:val="000000"/>
              </w:rPr>
              <w:t xml:space="preserve"> </w:t>
            </w:r>
            <w:r>
              <w:rPr>
                <w:b/>
                <w:color w:val="000000"/>
              </w:rPr>
              <w:t>Физкультурно-оздоровительная деятельность</w:t>
            </w: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1.1</w:t>
            </w:r>
          </w:p>
        </w:tc>
        <w:tc>
          <w:tcPr>
            <w:tcW w:w="2816" w:type="dxa"/>
            <w:tcMar>
              <w:top w:w="50" w:type="dxa"/>
              <w:left w:w="100" w:type="dxa"/>
            </w:tcMar>
            <w:vAlign w:val="center"/>
          </w:tcPr>
          <w:p w:rsidR="00C52043" w:rsidRDefault="00C52043" w:rsidP="00C52043">
            <w:pPr>
              <w:ind w:left="135"/>
            </w:pPr>
            <w:r>
              <w:rPr>
                <w:color w:val="000000"/>
              </w:rPr>
              <w:t>Физкультурно-оздоровительная деятельность</w:t>
            </w:r>
          </w:p>
        </w:tc>
        <w:tc>
          <w:tcPr>
            <w:tcW w:w="994" w:type="dxa"/>
            <w:tcMar>
              <w:top w:w="50" w:type="dxa"/>
              <w:left w:w="100" w:type="dxa"/>
            </w:tcMar>
            <w:vAlign w:val="center"/>
          </w:tcPr>
          <w:p w:rsidR="00C52043" w:rsidRDefault="00C52043" w:rsidP="00C52043">
            <w:pPr>
              <w:ind w:left="135"/>
              <w:jc w:val="center"/>
            </w:pPr>
            <w:r>
              <w:rPr>
                <w:color w:val="000000"/>
              </w:rPr>
              <w:t xml:space="preserve"> 1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Default="00C52043" w:rsidP="00C52043">
            <w:pPr>
              <w:ind w:left="135"/>
            </w:pPr>
            <w:r>
              <w:rPr>
                <w:color w:val="000000"/>
              </w:rPr>
              <w:t>Итого по разделу</w:t>
            </w:r>
          </w:p>
        </w:tc>
        <w:tc>
          <w:tcPr>
            <w:tcW w:w="1563" w:type="dxa"/>
            <w:tcMar>
              <w:top w:w="50" w:type="dxa"/>
              <w:left w:w="100" w:type="dxa"/>
            </w:tcMar>
            <w:vAlign w:val="center"/>
          </w:tcPr>
          <w:p w:rsidR="00C52043" w:rsidRDefault="00C52043" w:rsidP="00C52043">
            <w:pPr>
              <w:ind w:left="135"/>
              <w:jc w:val="center"/>
            </w:pPr>
            <w:r>
              <w:rPr>
                <w:color w:val="000000"/>
              </w:rPr>
              <w:t xml:space="preserve"> 1 </w:t>
            </w:r>
          </w:p>
        </w:tc>
        <w:tc>
          <w:tcPr>
            <w:tcW w:w="0" w:type="auto"/>
            <w:gridSpan w:val="3"/>
            <w:tcMar>
              <w:top w:w="50" w:type="dxa"/>
              <w:left w:w="100" w:type="dxa"/>
            </w:tcMar>
            <w:vAlign w:val="center"/>
          </w:tcPr>
          <w:p w:rsidR="00C52043" w:rsidRDefault="00C52043" w:rsidP="00C52043"/>
        </w:tc>
      </w:tr>
      <w:tr w:rsidR="00C52043" w:rsidTr="00C52043">
        <w:trPr>
          <w:trHeight w:val="144"/>
          <w:tblCellSpacing w:w="20" w:type="nil"/>
        </w:trPr>
        <w:tc>
          <w:tcPr>
            <w:tcW w:w="0" w:type="auto"/>
            <w:gridSpan w:val="6"/>
            <w:tcMar>
              <w:top w:w="50" w:type="dxa"/>
              <w:left w:w="100" w:type="dxa"/>
            </w:tcMar>
            <w:vAlign w:val="center"/>
          </w:tcPr>
          <w:p w:rsidR="00C52043" w:rsidRDefault="00C52043" w:rsidP="00C52043">
            <w:pPr>
              <w:ind w:left="135"/>
            </w:pPr>
            <w:r>
              <w:rPr>
                <w:b/>
                <w:color w:val="000000"/>
              </w:rPr>
              <w:t>Раздел 2.</w:t>
            </w:r>
            <w:r>
              <w:rPr>
                <w:color w:val="000000"/>
              </w:rPr>
              <w:t xml:space="preserve"> </w:t>
            </w:r>
            <w:r>
              <w:rPr>
                <w:b/>
                <w:color w:val="000000"/>
              </w:rPr>
              <w:t>Спортивно-оздоровительная деятельность</w:t>
            </w: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2.1</w:t>
            </w:r>
          </w:p>
        </w:tc>
        <w:tc>
          <w:tcPr>
            <w:tcW w:w="2816" w:type="dxa"/>
            <w:tcMar>
              <w:top w:w="50" w:type="dxa"/>
              <w:left w:w="100" w:type="dxa"/>
            </w:tcMar>
            <w:vAlign w:val="center"/>
          </w:tcPr>
          <w:p w:rsidR="00C52043" w:rsidRDefault="00C52043" w:rsidP="00C52043">
            <w:pPr>
              <w:ind w:left="135"/>
            </w:pPr>
            <w:r>
              <w:rPr>
                <w:color w:val="000000"/>
              </w:rPr>
              <w:t>Модуль «Спортивные игры». Футбол</w:t>
            </w:r>
          </w:p>
        </w:tc>
        <w:tc>
          <w:tcPr>
            <w:tcW w:w="994" w:type="dxa"/>
            <w:tcMar>
              <w:top w:w="50" w:type="dxa"/>
              <w:left w:w="100" w:type="dxa"/>
            </w:tcMar>
            <w:vAlign w:val="center"/>
          </w:tcPr>
          <w:p w:rsidR="00C52043" w:rsidRDefault="00C52043" w:rsidP="00C52043">
            <w:pPr>
              <w:ind w:left="135"/>
              <w:jc w:val="center"/>
            </w:pPr>
            <w:r>
              <w:rPr>
                <w:color w:val="000000"/>
              </w:rPr>
              <w:t xml:space="preserve"> 10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lastRenderedPageBreak/>
              <w:t>2.2</w:t>
            </w:r>
          </w:p>
        </w:tc>
        <w:tc>
          <w:tcPr>
            <w:tcW w:w="2816" w:type="dxa"/>
            <w:tcMar>
              <w:top w:w="50" w:type="dxa"/>
              <w:left w:w="100" w:type="dxa"/>
            </w:tcMar>
            <w:vAlign w:val="center"/>
          </w:tcPr>
          <w:p w:rsidR="00C52043" w:rsidRDefault="00C52043" w:rsidP="00C52043">
            <w:pPr>
              <w:ind w:left="135"/>
            </w:pPr>
            <w:r>
              <w:rPr>
                <w:color w:val="000000"/>
              </w:rPr>
              <w:t>Модуль «Спортивные игры». Баскетбол</w:t>
            </w:r>
          </w:p>
        </w:tc>
        <w:tc>
          <w:tcPr>
            <w:tcW w:w="994" w:type="dxa"/>
            <w:tcMar>
              <w:top w:w="50" w:type="dxa"/>
              <w:left w:w="100" w:type="dxa"/>
            </w:tcMar>
            <w:vAlign w:val="center"/>
          </w:tcPr>
          <w:p w:rsidR="00C52043" w:rsidRDefault="00C52043" w:rsidP="00C52043">
            <w:pPr>
              <w:ind w:left="135"/>
              <w:jc w:val="center"/>
            </w:pPr>
            <w:r>
              <w:rPr>
                <w:color w:val="000000"/>
              </w:rPr>
              <w:t xml:space="preserve"> 12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2.3</w:t>
            </w:r>
          </w:p>
        </w:tc>
        <w:tc>
          <w:tcPr>
            <w:tcW w:w="2816" w:type="dxa"/>
            <w:tcMar>
              <w:top w:w="50" w:type="dxa"/>
              <w:left w:w="100" w:type="dxa"/>
            </w:tcMar>
            <w:vAlign w:val="center"/>
          </w:tcPr>
          <w:p w:rsidR="00C52043" w:rsidRDefault="00C52043" w:rsidP="00C52043">
            <w:pPr>
              <w:ind w:left="135"/>
            </w:pPr>
            <w:r>
              <w:rPr>
                <w:color w:val="000000"/>
              </w:rPr>
              <w:t>Модуль «Спортивные игры». Волейбол</w:t>
            </w:r>
          </w:p>
        </w:tc>
        <w:tc>
          <w:tcPr>
            <w:tcW w:w="994" w:type="dxa"/>
            <w:tcMar>
              <w:top w:w="50" w:type="dxa"/>
              <w:left w:w="100" w:type="dxa"/>
            </w:tcMar>
            <w:vAlign w:val="center"/>
          </w:tcPr>
          <w:p w:rsidR="00C52043" w:rsidRDefault="00C52043" w:rsidP="00C52043">
            <w:pPr>
              <w:ind w:left="135"/>
              <w:jc w:val="center"/>
            </w:pPr>
            <w:r>
              <w:rPr>
                <w:color w:val="000000"/>
              </w:rPr>
              <w:t xml:space="preserve"> 12</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Default="00C52043" w:rsidP="00C52043">
            <w:pPr>
              <w:ind w:left="135"/>
            </w:pPr>
            <w:r>
              <w:rPr>
                <w:color w:val="000000"/>
              </w:rPr>
              <w:t>Итого по разделу</w:t>
            </w:r>
          </w:p>
        </w:tc>
        <w:tc>
          <w:tcPr>
            <w:tcW w:w="1563" w:type="dxa"/>
            <w:tcMar>
              <w:top w:w="50" w:type="dxa"/>
              <w:left w:w="100" w:type="dxa"/>
            </w:tcMar>
            <w:vAlign w:val="center"/>
          </w:tcPr>
          <w:p w:rsidR="00C52043" w:rsidRDefault="00C52043" w:rsidP="00C52043">
            <w:pPr>
              <w:ind w:left="135"/>
              <w:jc w:val="center"/>
            </w:pPr>
            <w:r>
              <w:rPr>
                <w:color w:val="000000"/>
              </w:rPr>
              <w:t xml:space="preserve"> 34</w:t>
            </w:r>
          </w:p>
        </w:tc>
        <w:tc>
          <w:tcPr>
            <w:tcW w:w="0" w:type="auto"/>
            <w:gridSpan w:val="3"/>
            <w:tcMar>
              <w:top w:w="50" w:type="dxa"/>
              <w:left w:w="100" w:type="dxa"/>
            </w:tcMar>
            <w:vAlign w:val="center"/>
          </w:tcPr>
          <w:p w:rsidR="00C52043" w:rsidRDefault="00C52043" w:rsidP="00C52043"/>
        </w:tc>
      </w:tr>
      <w:tr w:rsidR="00C52043" w:rsidRPr="00EC35C3" w:rsidTr="00C52043">
        <w:trPr>
          <w:trHeight w:val="144"/>
          <w:tblCellSpacing w:w="20" w:type="nil"/>
        </w:trPr>
        <w:tc>
          <w:tcPr>
            <w:tcW w:w="0" w:type="auto"/>
            <w:gridSpan w:val="6"/>
            <w:tcMar>
              <w:top w:w="50" w:type="dxa"/>
              <w:left w:w="100" w:type="dxa"/>
            </w:tcMar>
            <w:vAlign w:val="center"/>
          </w:tcPr>
          <w:p w:rsidR="00C52043" w:rsidRPr="00EC35C3" w:rsidRDefault="00C52043" w:rsidP="00C52043">
            <w:pPr>
              <w:ind w:left="135"/>
            </w:pPr>
            <w:r w:rsidRPr="00EC35C3">
              <w:rPr>
                <w:b/>
                <w:color w:val="000000"/>
              </w:rPr>
              <w:t>Раздел 3.</w:t>
            </w:r>
            <w:r w:rsidRPr="00EC35C3">
              <w:rPr>
                <w:color w:val="000000"/>
              </w:rPr>
              <w:t xml:space="preserve"> </w:t>
            </w:r>
            <w:r w:rsidRPr="00EC35C3">
              <w:rPr>
                <w:b/>
                <w:color w:val="000000"/>
              </w:rPr>
              <w:t>Прикладно-ориентированная двигательная деятельность</w:t>
            </w: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3.1</w:t>
            </w:r>
          </w:p>
        </w:tc>
        <w:tc>
          <w:tcPr>
            <w:tcW w:w="2816" w:type="dxa"/>
            <w:tcMar>
              <w:top w:w="50" w:type="dxa"/>
              <w:left w:w="100" w:type="dxa"/>
            </w:tcMar>
            <w:vAlign w:val="center"/>
          </w:tcPr>
          <w:p w:rsidR="00C52043" w:rsidRDefault="00C52043" w:rsidP="00C52043">
            <w:pPr>
              <w:ind w:left="135"/>
            </w:pPr>
            <w:r>
              <w:rPr>
                <w:color w:val="000000"/>
              </w:rPr>
              <w:t>Модуль «Атлетические единоборства»</w:t>
            </w:r>
          </w:p>
        </w:tc>
        <w:tc>
          <w:tcPr>
            <w:tcW w:w="994" w:type="dxa"/>
            <w:tcMar>
              <w:top w:w="50" w:type="dxa"/>
              <w:left w:w="100" w:type="dxa"/>
            </w:tcMar>
            <w:vAlign w:val="center"/>
          </w:tcPr>
          <w:p w:rsidR="00C52043" w:rsidRDefault="00C52043" w:rsidP="00C52043">
            <w:pPr>
              <w:ind w:left="135"/>
              <w:jc w:val="center"/>
            </w:pPr>
            <w:r>
              <w:rPr>
                <w:color w:val="000000"/>
              </w:rPr>
              <w:t xml:space="preserve"> 12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Default="00C52043" w:rsidP="00C52043">
            <w:pPr>
              <w:ind w:left="135"/>
            </w:pPr>
            <w:r>
              <w:rPr>
                <w:color w:val="000000"/>
              </w:rPr>
              <w:t>Итого по разделу</w:t>
            </w:r>
          </w:p>
        </w:tc>
        <w:tc>
          <w:tcPr>
            <w:tcW w:w="1563" w:type="dxa"/>
            <w:tcMar>
              <w:top w:w="50" w:type="dxa"/>
              <w:left w:w="100" w:type="dxa"/>
            </w:tcMar>
            <w:vAlign w:val="center"/>
          </w:tcPr>
          <w:p w:rsidR="00C52043" w:rsidRDefault="00C52043" w:rsidP="00C52043">
            <w:pPr>
              <w:ind w:left="135"/>
              <w:jc w:val="center"/>
            </w:pPr>
            <w:r>
              <w:rPr>
                <w:color w:val="000000"/>
              </w:rPr>
              <w:t xml:space="preserve"> 12 </w:t>
            </w:r>
          </w:p>
        </w:tc>
        <w:tc>
          <w:tcPr>
            <w:tcW w:w="0" w:type="auto"/>
            <w:gridSpan w:val="3"/>
            <w:tcMar>
              <w:top w:w="50" w:type="dxa"/>
              <w:left w:w="100" w:type="dxa"/>
            </w:tcMar>
            <w:vAlign w:val="center"/>
          </w:tcPr>
          <w:p w:rsidR="00C52043" w:rsidRDefault="00C52043" w:rsidP="00C52043"/>
        </w:tc>
      </w:tr>
      <w:tr w:rsidR="00C52043" w:rsidRPr="00EC35C3" w:rsidTr="00C52043">
        <w:trPr>
          <w:trHeight w:val="144"/>
          <w:tblCellSpacing w:w="20" w:type="nil"/>
        </w:trPr>
        <w:tc>
          <w:tcPr>
            <w:tcW w:w="0" w:type="auto"/>
            <w:gridSpan w:val="6"/>
            <w:tcMar>
              <w:top w:w="50" w:type="dxa"/>
              <w:left w:w="100" w:type="dxa"/>
            </w:tcMar>
            <w:vAlign w:val="center"/>
          </w:tcPr>
          <w:p w:rsidR="00C52043" w:rsidRPr="00EC35C3" w:rsidRDefault="00C52043" w:rsidP="00C52043">
            <w:pPr>
              <w:ind w:left="135"/>
            </w:pPr>
            <w:r w:rsidRPr="00EC35C3">
              <w:rPr>
                <w:b/>
                <w:color w:val="000000"/>
              </w:rPr>
              <w:t>Раздел 4.</w:t>
            </w:r>
            <w:r w:rsidRPr="00EC35C3">
              <w:rPr>
                <w:color w:val="000000"/>
              </w:rPr>
              <w:t xml:space="preserve"> </w:t>
            </w:r>
            <w:r w:rsidRPr="00EC35C3">
              <w:rPr>
                <w:b/>
                <w:color w:val="000000"/>
              </w:rPr>
              <w:t>Модуль «Спортивная и физическая подготовка»</w:t>
            </w: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4.1</w:t>
            </w:r>
          </w:p>
        </w:tc>
        <w:tc>
          <w:tcPr>
            <w:tcW w:w="2816" w:type="dxa"/>
            <w:tcMar>
              <w:top w:w="50" w:type="dxa"/>
              <w:left w:w="100" w:type="dxa"/>
            </w:tcMar>
            <w:vAlign w:val="center"/>
          </w:tcPr>
          <w:p w:rsidR="00C52043" w:rsidRDefault="00C52043" w:rsidP="00C52043">
            <w:pPr>
              <w:ind w:left="135"/>
            </w:pPr>
            <w:r>
              <w:rPr>
                <w:color w:val="000000"/>
              </w:rPr>
              <w:t>Спортивная подготовка</w:t>
            </w:r>
          </w:p>
        </w:tc>
        <w:tc>
          <w:tcPr>
            <w:tcW w:w="994" w:type="dxa"/>
            <w:tcMar>
              <w:top w:w="50" w:type="dxa"/>
              <w:left w:w="100" w:type="dxa"/>
            </w:tcMar>
            <w:vAlign w:val="center"/>
          </w:tcPr>
          <w:p w:rsidR="00C52043" w:rsidRDefault="00C52043" w:rsidP="00C52043">
            <w:pPr>
              <w:ind w:left="135"/>
              <w:jc w:val="center"/>
            </w:pPr>
            <w:r>
              <w:rPr>
                <w:color w:val="000000"/>
              </w:rPr>
              <w:t xml:space="preserve"> 10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10" w:type="dxa"/>
            <w:tcMar>
              <w:top w:w="50" w:type="dxa"/>
              <w:left w:w="100" w:type="dxa"/>
            </w:tcMar>
            <w:vAlign w:val="center"/>
          </w:tcPr>
          <w:p w:rsidR="00C52043" w:rsidRDefault="00C52043" w:rsidP="00C52043">
            <w:r>
              <w:rPr>
                <w:color w:val="000000"/>
              </w:rPr>
              <w:t>4.2</w:t>
            </w:r>
          </w:p>
        </w:tc>
        <w:tc>
          <w:tcPr>
            <w:tcW w:w="2816" w:type="dxa"/>
            <w:tcMar>
              <w:top w:w="50" w:type="dxa"/>
              <w:left w:w="100" w:type="dxa"/>
            </w:tcMar>
            <w:vAlign w:val="center"/>
          </w:tcPr>
          <w:p w:rsidR="00C52043" w:rsidRDefault="00C52043" w:rsidP="00C52043">
            <w:pPr>
              <w:ind w:left="135"/>
            </w:pPr>
            <w:r>
              <w:rPr>
                <w:color w:val="000000"/>
              </w:rPr>
              <w:t>Базовая физическая подготовка</w:t>
            </w:r>
          </w:p>
        </w:tc>
        <w:tc>
          <w:tcPr>
            <w:tcW w:w="994" w:type="dxa"/>
            <w:tcMar>
              <w:top w:w="50" w:type="dxa"/>
              <w:left w:w="100" w:type="dxa"/>
            </w:tcMar>
            <w:vAlign w:val="center"/>
          </w:tcPr>
          <w:p w:rsidR="00C52043" w:rsidRDefault="00C52043" w:rsidP="00C52043">
            <w:pPr>
              <w:ind w:left="135"/>
              <w:jc w:val="center"/>
            </w:pPr>
            <w:r>
              <w:rPr>
                <w:color w:val="000000"/>
              </w:rPr>
              <w:t xml:space="preserve"> 7 </w:t>
            </w:r>
          </w:p>
        </w:tc>
        <w:tc>
          <w:tcPr>
            <w:tcW w:w="1719" w:type="dxa"/>
            <w:tcMar>
              <w:top w:w="50" w:type="dxa"/>
              <w:left w:w="100" w:type="dxa"/>
            </w:tcMar>
            <w:vAlign w:val="center"/>
          </w:tcPr>
          <w:p w:rsidR="00C52043" w:rsidRDefault="00C52043" w:rsidP="00C52043">
            <w:pPr>
              <w:ind w:left="135"/>
              <w:jc w:val="center"/>
            </w:pPr>
          </w:p>
        </w:tc>
        <w:tc>
          <w:tcPr>
            <w:tcW w:w="1805" w:type="dxa"/>
            <w:tcMar>
              <w:top w:w="50" w:type="dxa"/>
              <w:left w:w="100" w:type="dxa"/>
            </w:tcMar>
            <w:vAlign w:val="center"/>
          </w:tcPr>
          <w:p w:rsidR="00C52043" w:rsidRDefault="00C52043" w:rsidP="00C52043">
            <w:pPr>
              <w:ind w:left="135"/>
              <w:jc w:val="center"/>
            </w:pPr>
          </w:p>
        </w:tc>
        <w:tc>
          <w:tcPr>
            <w:tcW w:w="2694"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Default="00C52043" w:rsidP="00C52043">
            <w:pPr>
              <w:ind w:left="135"/>
            </w:pPr>
            <w:r>
              <w:rPr>
                <w:color w:val="000000"/>
              </w:rPr>
              <w:t>Итого по разделу</w:t>
            </w:r>
          </w:p>
        </w:tc>
        <w:tc>
          <w:tcPr>
            <w:tcW w:w="1563" w:type="dxa"/>
            <w:tcMar>
              <w:top w:w="50" w:type="dxa"/>
              <w:left w:w="100" w:type="dxa"/>
            </w:tcMar>
            <w:vAlign w:val="center"/>
          </w:tcPr>
          <w:p w:rsidR="00C52043" w:rsidRDefault="00C52043" w:rsidP="00C52043">
            <w:pPr>
              <w:ind w:left="135"/>
              <w:jc w:val="center"/>
            </w:pPr>
            <w:r>
              <w:rPr>
                <w:color w:val="000000"/>
              </w:rPr>
              <w:t xml:space="preserve"> 17 </w:t>
            </w:r>
          </w:p>
        </w:tc>
        <w:tc>
          <w:tcPr>
            <w:tcW w:w="0" w:type="auto"/>
            <w:gridSpan w:val="3"/>
            <w:tcMar>
              <w:top w:w="50" w:type="dxa"/>
              <w:left w:w="100" w:type="dxa"/>
            </w:tcMar>
            <w:vAlign w:val="center"/>
          </w:tcPr>
          <w:p w:rsidR="00C52043" w:rsidRDefault="00C52043" w:rsidP="00C52043"/>
        </w:tc>
      </w:tr>
      <w:tr w:rsidR="00C52043" w:rsidTr="00C52043">
        <w:trPr>
          <w:trHeight w:val="144"/>
          <w:tblCellSpacing w:w="20" w:type="nil"/>
        </w:trPr>
        <w:tc>
          <w:tcPr>
            <w:tcW w:w="0" w:type="auto"/>
            <w:gridSpan w:val="2"/>
            <w:tcMar>
              <w:top w:w="50" w:type="dxa"/>
              <w:left w:w="100" w:type="dxa"/>
            </w:tcMar>
            <w:vAlign w:val="center"/>
          </w:tcPr>
          <w:p w:rsidR="00C52043" w:rsidRPr="00EC35C3" w:rsidRDefault="00C52043" w:rsidP="00C52043">
            <w:pPr>
              <w:ind w:left="135"/>
            </w:pPr>
            <w:r w:rsidRPr="00EC35C3">
              <w:rPr>
                <w:color w:val="000000"/>
              </w:rPr>
              <w:t>ОБЩЕЕ КОЛИЧЕСТВО ЧАСОВ ПО ПРОГРАММЕ</w:t>
            </w:r>
          </w:p>
        </w:tc>
        <w:tc>
          <w:tcPr>
            <w:tcW w:w="1563"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68 </w:t>
            </w:r>
          </w:p>
        </w:tc>
        <w:tc>
          <w:tcPr>
            <w:tcW w:w="1719" w:type="dxa"/>
            <w:tcMar>
              <w:top w:w="50" w:type="dxa"/>
              <w:left w:w="100" w:type="dxa"/>
            </w:tcMar>
            <w:vAlign w:val="center"/>
          </w:tcPr>
          <w:p w:rsidR="00C52043" w:rsidRDefault="00C52043" w:rsidP="00C52043">
            <w:pPr>
              <w:ind w:left="135"/>
              <w:jc w:val="center"/>
            </w:pPr>
            <w:r>
              <w:rPr>
                <w:color w:val="000000"/>
              </w:rPr>
              <w:t xml:space="preserve"> 0 </w:t>
            </w:r>
          </w:p>
        </w:tc>
        <w:tc>
          <w:tcPr>
            <w:tcW w:w="1805" w:type="dxa"/>
            <w:tcMar>
              <w:top w:w="50" w:type="dxa"/>
              <w:left w:w="100" w:type="dxa"/>
            </w:tcMar>
            <w:vAlign w:val="center"/>
          </w:tcPr>
          <w:p w:rsidR="00C52043" w:rsidRDefault="00C52043" w:rsidP="00C52043">
            <w:pPr>
              <w:ind w:left="135"/>
              <w:jc w:val="center"/>
            </w:pPr>
            <w:r>
              <w:rPr>
                <w:color w:val="000000"/>
              </w:rPr>
              <w:t xml:space="preserve"> 0 </w:t>
            </w:r>
          </w:p>
        </w:tc>
        <w:tc>
          <w:tcPr>
            <w:tcW w:w="2694" w:type="dxa"/>
            <w:tcMar>
              <w:top w:w="50" w:type="dxa"/>
              <w:left w:w="100" w:type="dxa"/>
            </w:tcMar>
            <w:vAlign w:val="center"/>
          </w:tcPr>
          <w:p w:rsidR="00C52043" w:rsidRDefault="00C52043" w:rsidP="00C52043"/>
        </w:tc>
      </w:tr>
    </w:tbl>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Pr="00EC35C3" w:rsidRDefault="00C52043" w:rsidP="00786EEA">
      <w:pPr>
        <w:sectPr w:rsidR="00C52043" w:rsidRPr="00EC35C3">
          <w:pgSz w:w="11906" w:h="16383"/>
          <w:pgMar w:top="1134" w:right="850" w:bottom="1134" w:left="1701" w:header="720" w:footer="720" w:gutter="0"/>
          <w:cols w:space="720"/>
        </w:sectPr>
      </w:pPr>
    </w:p>
    <w:bookmarkEnd w:id="2"/>
    <w:p w:rsidR="00C52043" w:rsidRDefault="00C52043" w:rsidP="00C52043">
      <w:pPr>
        <w:ind w:left="120"/>
      </w:pPr>
      <w:r>
        <w:rPr>
          <w:b/>
          <w:color w:val="000000"/>
          <w:sz w:val="28"/>
        </w:rPr>
        <w:lastRenderedPageBreak/>
        <w:t xml:space="preserve">ПОУРОЧНОЕ ПЛАНИРОВАНИЕ </w:t>
      </w:r>
    </w:p>
    <w:p w:rsidR="00C52043" w:rsidRDefault="00C52043" w:rsidP="00C52043">
      <w:pPr>
        <w:ind w:left="120"/>
      </w:pPr>
      <w:r>
        <w:rPr>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4"/>
        <w:gridCol w:w="2545"/>
        <w:gridCol w:w="741"/>
        <w:gridCol w:w="1387"/>
        <w:gridCol w:w="1437"/>
        <w:gridCol w:w="1030"/>
        <w:gridCol w:w="1661"/>
      </w:tblGrid>
      <w:tr w:rsidR="00C52043" w:rsidTr="00C52043">
        <w:trPr>
          <w:trHeight w:val="144"/>
          <w:tblCellSpacing w:w="20" w:type="nil"/>
        </w:trPr>
        <w:tc>
          <w:tcPr>
            <w:tcW w:w="986" w:type="dxa"/>
            <w:vMerge w:val="restart"/>
            <w:tcMar>
              <w:top w:w="50" w:type="dxa"/>
              <w:left w:w="100" w:type="dxa"/>
            </w:tcMar>
            <w:vAlign w:val="center"/>
          </w:tcPr>
          <w:p w:rsidR="00C52043" w:rsidRDefault="00C52043" w:rsidP="00C52043">
            <w:pPr>
              <w:ind w:left="135"/>
            </w:pPr>
            <w:r>
              <w:rPr>
                <w:b/>
                <w:color w:val="000000"/>
              </w:rPr>
              <w:t xml:space="preserve">№ п/п </w:t>
            </w:r>
          </w:p>
          <w:p w:rsidR="00C52043" w:rsidRDefault="00C52043" w:rsidP="00C52043">
            <w:pPr>
              <w:ind w:left="135"/>
            </w:pPr>
          </w:p>
        </w:tc>
        <w:tc>
          <w:tcPr>
            <w:tcW w:w="4466" w:type="dxa"/>
            <w:vMerge w:val="restart"/>
            <w:tcMar>
              <w:top w:w="50" w:type="dxa"/>
              <w:left w:w="100" w:type="dxa"/>
            </w:tcMar>
            <w:vAlign w:val="center"/>
          </w:tcPr>
          <w:p w:rsidR="00C52043" w:rsidRDefault="00C52043" w:rsidP="00C52043">
            <w:pPr>
              <w:ind w:left="135"/>
            </w:pPr>
            <w:r>
              <w:rPr>
                <w:b/>
                <w:color w:val="000000"/>
              </w:rPr>
              <w:t xml:space="preserve">Тема урока </w:t>
            </w:r>
          </w:p>
          <w:p w:rsidR="00C52043" w:rsidRDefault="00C52043" w:rsidP="00C52043">
            <w:pPr>
              <w:ind w:left="135"/>
            </w:pPr>
          </w:p>
        </w:tc>
        <w:tc>
          <w:tcPr>
            <w:tcW w:w="0" w:type="auto"/>
            <w:gridSpan w:val="3"/>
            <w:tcMar>
              <w:top w:w="50" w:type="dxa"/>
              <w:left w:w="100" w:type="dxa"/>
            </w:tcMar>
            <w:vAlign w:val="center"/>
          </w:tcPr>
          <w:p w:rsidR="00C52043" w:rsidRDefault="00C52043" w:rsidP="00C52043">
            <w:r>
              <w:rPr>
                <w:b/>
                <w:color w:val="000000"/>
              </w:rPr>
              <w:t>Количество часов</w:t>
            </w:r>
          </w:p>
        </w:tc>
        <w:tc>
          <w:tcPr>
            <w:tcW w:w="1347" w:type="dxa"/>
            <w:vMerge w:val="restart"/>
            <w:tcMar>
              <w:top w:w="50" w:type="dxa"/>
              <w:left w:w="100" w:type="dxa"/>
            </w:tcMar>
            <w:vAlign w:val="center"/>
          </w:tcPr>
          <w:p w:rsidR="00C52043" w:rsidRDefault="00C52043" w:rsidP="00C52043">
            <w:pPr>
              <w:ind w:left="135"/>
            </w:pPr>
            <w:r>
              <w:rPr>
                <w:b/>
                <w:color w:val="000000"/>
              </w:rPr>
              <w:t xml:space="preserve">Дата изучения </w:t>
            </w:r>
          </w:p>
          <w:p w:rsidR="00C52043" w:rsidRDefault="00C52043" w:rsidP="00C52043">
            <w:pPr>
              <w:ind w:left="135"/>
            </w:pPr>
          </w:p>
        </w:tc>
        <w:tc>
          <w:tcPr>
            <w:tcW w:w="2221" w:type="dxa"/>
            <w:vMerge w:val="restart"/>
            <w:tcMar>
              <w:top w:w="50" w:type="dxa"/>
              <w:left w:w="100" w:type="dxa"/>
            </w:tcMar>
            <w:vAlign w:val="center"/>
          </w:tcPr>
          <w:p w:rsidR="00C52043" w:rsidRDefault="00C52043" w:rsidP="00C52043">
            <w:pPr>
              <w:ind w:left="135"/>
            </w:pPr>
            <w:r>
              <w:rPr>
                <w:b/>
                <w:color w:val="000000"/>
              </w:rPr>
              <w:t xml:space="preserve">Электронные цифровые образовательные ресурсы </w:t>
            </w:r>
          </w:p>
          <w:p w:rsidR="00C52043" w:rsidRDefault="00C52043" w:rsidP="00C52043">
            <w:pPr>
              <w:ind w:left="135"/>
            </w:pPr>
          </w:p>
        </w:tc>
      </w:tr>
      <w:tr w:rsidR="00C52043" w:rsidTr="00C52043">
        <w:trPr>
          <w:trHeight w:val="144"/>
          <w:tblCellSpacing w:w="20" w:type="nil"/>
        </w:trPr>
        <w:tc>
          <w:tcPr>
            <w:tcW w:w="0" w:type="auto"/>
            <w:vMerge/>
            <w:tcBorders>
              <w:top w:val="nil"/>
            </w:tcBorders>
            <w:tcMar>
              <w:top w:w="50" w:type="dxa"/>
              <w:left w:w="100" w:type="dxa"/>
            </w:tcMar>
          </w:tcPr>
          <w:p w:rsidR="00C52043" w:rsidRDefault="00C52043" w:rsidP="00C52043"/>
        </w:tc>
        <w:tc>
          <w:tcPr>
            <w:tcW w:w="0" w:type="auto"/>
            <w:vMerge/>
            <w:tcBorders>
              <w:top w:val="nil"/>
            </w:tcBorders>
            <w:tcMar>
              <w:top w:w="50" w:type="dxa"/>
              <w:left w:w="100" w:type="dxa"/>
            </w:tcMar>
          </w:tcPr>
          <w:p w:rsidR="00C52043" w:rsidRDefault="00C52043" w:rsidP="00C52043"/>
        </w:tc>
        <w:tc>
          <w:tcPr>
            <w:tcW w:w="1269" w:type="dxa"/>
            <w:tcMar>
              <w:top w:w="50" w:type="dxa"/>
              <w:left w:w="100" w:type="dxa"/>
            </w:tcMar>
            <w:vAlign w:val="center"/>
          </w:tcPr>
          <w:p w:rsidR="00C52043" w:rsidRDefault="00C52043" w:rsidP="00C52043">
            <w:pPr>
              <w:ind w:left="135"/>
            </w:pPr>
            <w:r>
              <w:rPr>
                <w:b/>
                <w:color w:val="000000"/>
              </w:rPr>
              <w:t xml:space="preserve">Всего </w:t>
            </w:r>
          </w:p>
          <w:p w:rsidR="00C52043" w:rsidRDefault="00C52043" w:rsidP="00C52043">
            <w:pPr>
              <w:ind w:left="135"/>
            </w:pPr>
          </w:p>
        </w:tc>
        <w:tc>
          <w:tcPr>
            <w:tcW w:w="1841" w:type="dxa"/>
            <w:tcMar>
              <w:top w:w="50" w:type="dxa"/>
              <w:left w:w="100" w:type="dxa"/>
            </w:tcMar>
            <w:vAlign w:val="center"/>
          </w:tcPr>
          <w:p w:rsidR="00C52043" w:rsidRDefault="00C52043" w:rsidP="00C52043">
            <w:pPr>
              <w:ind w:left="135"/>
            </w:pPr>
            <w:r>
              <w:rPr>
                <w:b/>
                <w:color w:val="000000"/>
              </w:rPr>
              <w:t xml:space="preserve">Контрольные работы </w:t>
            </w:r>
          </w:p>
          <w:p w:rsidR="00C52043" w:rsidRDefault="00C52043" w:rsidP="00C52043">
            <w:pPr>
              <w:ind w:left="135"/>
            </w:pPr>
          </w:p>
        </w:tc>
        <w:tc>
          <w:tcPr>
            <w:tcW w:w="1910" w:type="dxa"/>
            <w:tcMar>
              <w:top w:w="50" w:type="dxa"/>
              <w:left w:w="100" w:type="dxa"/>
            </w:tcMar>
            <w:vAlign w:val="center"/>
          </w:tcPr>
          <w:p w:rsidR="00C52043" w:rsidRDefault="00C52043" w:rsidP="00C52043">
            <w:pPr>
              <w:ind w:left="135"/>
            </w:pPr>
            <w:r>
              <w:rPr>
                <w:b/>
                <w:color w:val="000000"/>
              </w:rPr>
              <w:t xml:space="preserve">Практические работы </w:t>
            </w:r>
          </w:p>
          <w:p w:rsidR="00C52043" w:rsidRDefault="00C52043" w:rsidP="00C52043">
            <w:pPr>
              <w:ind w:left="135"/>
            </w:pPr>
          </w:p>
        </w:tc>
        <w:tc>
          <w:tcPr>
            <w:tcW w:w="0" w:type="auto"/>
            <w:vMerge/>
            <w:tcBorders>
              <w:top w:val="nil"/>
            </w:tcBorders>
            <w:tcMar>
              <w:top w:w="50" w:type="dxa"/>
              <w:left w:w="100" w:type="dxa"/>
            </w:tcMar>
          </w:tcPr>
          <w:p w:rsidR="00C52043" w:rsidRDefault="00C52043" w:rsidP="00C52043"/>
        </w:tc>
        <w:tc>
          <w:tcPr>
            <w:tcW w:w="0" w:type="auto"/>
            <w:vMerge/>
            <w:tcBorders>
              <w:top w:val="nil"/>
            </w:tcBorders>
            <w:tcMar>
              <w:top w:w="50" w:type="dxa"/>
              <w:left w:w="100" w:type="dxa"/>
            </w:tcMar>
          </w:tcPr>
          <w:p w:rsidR="00C52043" w:rsidRDefault="00C52043" w:rsidP="00C52043"/>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w:t>
            </w:r>
          </w:p>
        </w:tc>
        <w:tc>
          <w:tcPr>
            <w:tcW w:w="4466" w:type="dxa"/>
            <w:tcMar>
              <w:top w:w="50" w:type="dxa"/>
              <w:left w:w="100" w:type="dxa"/>
            </w:tcMar>
          </w:tcPr>
          <w:p w:rsidR="00C52043" w:rsidRPr="00EC35C3" w:rsidRDefault="00C52043" w:rsidP="00C52043">
            <w:r w:rsidRPr="00EC35C3">
              <w:t>Физическая культура, как социальное явление. Истоки возникновения культуры как социального явления. Культура как способ развития человека. Физическая культура как явление культуры, связанное с преобразованием физической природы человека.Характеристика системной организации физической культуры в современном обществе.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w:t>
            </w:r>
          </w:p>
        </w:tc>
        <w:tc>
          <w:tcPr>
            <w:tcW w:w="4466" w:type="dxa"/>
            <w:tcMar>
              <w:top w:w="50" w:type="dxa"/>
              <w:left w:w="100" w:type="dxa"/>
            </w:tcMar>
          </w:tcPr>
          <w:p w:rsidR="00C52043" w:rsidRPr="00EC35C3" w:rsidRDefault="00C52043" w:rsidP="00C52043">
            <w:r w:rsidRPr="00EC35C3">
              <w:t xml:space="preserve">Всероссийский физкультурно-спортивный комплекс «Готов к труду и обороне» (ГТО) как основа прикладно-ориентированной физической культуры.История и развитие комплекса ГТО в СССР и РФ.Законодательные основы развития физической культуры в Российской Федерации. </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w:t>
            </w:r>
          </w:p>
        </w:tc>
        <w:tc>
          <w:tcPr>
            <w:tcW w:w="4466" w:type="dxa"/>
            <w:tcMar>
              <w:top w:w="50" w:type="dxa"/>
              <w:left w:w="100" w:type="dxa"/>
            </w:tcMar>
          </w:tcPr>
          <w:p w:rsidR="00C52043" w:rsidRPr="00F413C2" w:rsidRDefault="00C52043" w:rsidP="00C52043">
            <w:r w:rsidRPr="00EC35C3">
              <w:t xml:space="preserve">Физическая культура, как средство укрепления здоровья человека. Здоровье, как базовая ценность человека и общества. </w:t>
            </w:r>
            <w:r w:rsidRPr="00F413C2">
              <w:lastRenderedPageBreak/>
              <w:t>Характеристика основных компонентов здоровья. Способы самостоятельной двигательной деятельности.</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4</w:t>
            </w:r>
          </w:p>
        </w:tc>
        <w:tc>
          <w:tcPr>
            <w:tcW w:w="4466" w:type="dxa"/>
            <w:tcMar>
              <w:top w:w="50" w:type="dxa"/>
              <w:left w:w="100" w:type="dxa"/>
            </w:tcMar>
          </w:tcPr>
          <w:p w:rsidR="00C52043" w:rsidRPr="00EC35C3" w:rsidRDefault="00C52043" w:rsidP="00C52043">
            <w:r w:rsidRPr="00EC35C3">
              <w:t>Модуль «Лёгкая атлетика». Техника безопасности на уроках.</w:t>
            </w:r>
            <w:r w:rsidRPr="00F413C2">
              <w:t> </w:t>
            </w:r>
            <w:r w:rsidRPr="00EC35C3">
              <w:t>Беговые упражнения. Старт из разных положений с последующим ускорением.</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w:t>
            </w:r>
          </w:p>
        </w:tc>
        <w:tc>
          <w:tcPr>
            <w:tcW w:w="4466" w:type="dxa"/>
            <w:tcMar>
              <w:top w:w="50" w:type="dxa"/>
              <w:left w:w="100" w:type="dxa"/>
            </w:tcMar>
          </w:tcPr>
          <w:p w:rsidR="00C52043" w:rsidRPr="00EC35C3" w:rsidRDefault="00C52043" w:rsidP="00C52043">
            <w:r w:rsidRPr="00EC35C3">
              <w:t>Модуль «Лёгкая атлетика». Спринтерский и гладкий равномерный бег по учебной дистанции; ранее разученные беговые упражнения. Низкий старт (до 40м). Стартовый разгон. Бег по дистанции (70-80м). Финиширование. Эстафетный бег. Специальные беговые упражнения. Развитие скоростно-силовых качеств.</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w:t>
            </w:r>
          </w:p>
        </w:tc>
        <w:tc>
          <w:tcPr>
            <w:tcW w:w="4466" w:type="dxa"/>
            <w:tcMar>
              <w:top w:w="50" w:type="dxa"/>
              <w:left w:w="100" w:type="dxa"/>
            </w:tcMar>
          </w:tcPr>
          <w:p w:rsidR="00C52043" w:rsidRPr="00F413C2" w:rsidRDefault="00C52043" w:rsidP="00C52043">
            <w:r w:rsidRPr="00EC35C3">
              <w:t>Модуль «Лёгкая атлетика».</w:t>
            </w:r>
            <w:r w:rsidRPr="00F413C2">
              <w:t> </w:t>
            </w:r>
            <w:r w:rsidRPr="00EC35C3">
              <w:t xml:space="preserve">Беговые упражнения. Правила развития физических качеств. Зачет. </w:t>
            </w:r>
            <w:r w:rsidRPr="00F413C2">
              <w:t>Бег 30 м. Овладение техникой длительного бега.</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7</w:t>
            </w:r>
          </w:p>
        </w:tc>
        <w:tc>
          <w:tcPr>
            <w:tcW w:w="4466" w:type="dxa"/>
            <w:tcMar>
              <w:top w:w="50" w:type="dxa"/>
              <w:left w:w="100" w:type="dxa"/>
            </w:tcMar>
          </w:tcPr>
          <w:p w:rsidR="00C52043" w:rsidRPr="00F413C2" w:rsidRDefault="00C52043" w:rsidP="00C52043">
            <w:r w:rsidRPr="00EC35C3">
              <w:t>Модуль «Лёгкая атлетика».</w:t>
            </w:r>
            <w:r w:rsidRPr="00F413C2">
              <w:t> </w:t>
            </w:r>
            <w:r w:rsidRPr="00EC35C3">
              <w:t xml:space="preserve">Беговые упражнения. Прыжковые упражнения: прыжок в длину с места. </w:t>
            </w:r>
            <w:r w:rsidRPr="00F413C2">
              <w:t xml:space="preserve">Определение индивидуальной физической нагрузки </w:t>
            </w:r>
            <w:r w:rsidRPr="00F413C2">
              <w:lastRenderedPageBreak/>
              <w:t>для самостоятельных занятий физической подготовкой.</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8</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 xml:space="preserve">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9</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 xml:space="preserve">Зачет: челночный бег. Специальные беговые упражнения. Многоскоки. Развитие скоростно-силовых качеств. </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10</w:t>
            </w:r>
          </w:p>
        </w:tc>
        <w:tc>
          <w:tcPr>
            <w:tcW w:w="4466" w:type="dxa"/>
            <w:tcMar>
              <w:top w:w="50" w:type="dxa"/>
              <w:left w:w="100" w:type="dxa"/>
            </w:tcMar>
          </w:tcPr>
          <w:p w:rsidR="00C52043" w:rsidRPr="00EC35C3" w:rsidRDefault="00C52043" w:rsidP="00C52043">
            <w:r w:rsidRPr="00EC35C3">
              <w:t>Модуль «Спортивные игры.Футбол». Удары по катящемуся мячу с разбега в футболе.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11</w:t>
            </w:r>
          </w:p>
        </w:tc>
        <w:tc>
          <w:tcPr>
            <w:tcW w:w="4466" w:type="dxa"/>
            <w:tcMar>
              <w:top w:w="50" w:type="dxa"/>
              <w:left w:w="100" w:type="dxa"/>
            </w:tcMar>
          </w:tcPr>
          <w:p w:rsidR="00C52043" w:rsidRPr="00EC35C3" w:rsidRDefault="00C52043" w:rsidP="00C52043">
            <w:r w:rsidRPr="00EC35C3">
              <w:t>Модуль «Спортивные игры.Футбол». Игровая деятельность по правилам с использованием разученных технических приёмов в передаче мяча в футболе.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12</w:t>
            </w:r>
          </w:p>
        </w:tc>
        <w:tc>
          <w:tcPr>
            <w:tcW w:w="4466" w:type="dxa"/>
            <w:tcMar>
              <w:top w:w="50" w:type="dxa"/>
              <w:left w:w="100" w:type="dxa"/>
            </w:tcMar>
          </w:tcPr>
          <w:p w:rsidR="00C52043" w:rsidRPr="00EC35C3" w:rsidRDefault="00C52043" w:rsidP="00C52043">
            <w:r w:rsidRPr="00EC35C3">
              <w:t>Модуль «Спортивные игры.Футбол». Игровая деятельность по правилам с использованием разученных технических приёмов мяча его ведении в футболе.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13</w:t>
            </w:r>
          </w:p>
        </w:tc>
        <w:tc>
          <w:tcPr>
            <w:tcW w:w="4466" w:type="dxa"/>
            <w:tcMar>
              <w:top w:w="50" w:type="dxa"/>
              <w:left w:w="100" w:type="dxa"/>
            </w:tcMar>
          </w:tcPr>
          <w:p w:rsidR="00C52043" w:rsidRPr="00F413C2" w:rsidRDefault="00C52043" w:rsidP="00C52043">
            <w:r w:rsidRPr="00EC35C3">
              <w:t xml:space="preserve">Общее представление о видах и формах деятельности в </w:t>
            </w:r>
            <w:r w:rsidRPr="00EC35C3">
              <w:lastRenderedPageBreak/>
              <w:t xml:space="preserve">структурной организации образа жизни современного человека. </w:t>
            </w:r>
            <w:r w:rsidRPr="00F413C2">
              <w:t xml:space="preserve">Основные типы и виды активного отдыха.Кондиционная тренировка. </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14</w:t>
            </w:r>
          </w:p>
        </w:tc>
        <w:tc>
          <w:tcPr>
            <w:tcW w:w="4466" w:type="dxa"/>
            <w:tcMar>
              <w:top w:w="50" w:type="dxa"/>
              <w:left w:w="100" w:type="dxa"/>
            </w:tcMar>
          </w:tcPr>
          <w:p w:rsidR="00C52043" w:rsidRPr="00EC35C3" w:rsidRDefault="00C52043" w:rsidP="00C52043">
            <w:r w:rsidRPr="00EC35C3">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Оперативный контроль в системе самостоятельных занятий кондиционной тренировкой.</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15</w:t>
            </w:r>
          </w:p>
        </w:tc>
        <w:tc>
          <w:tcPr>
            <w:tcW w:w="4466" w:type="dxa"/>
            <w:tcMar>
              <w:top w:w="50" w:type="dxa"/>
              <w:left w:w="100" w:type="dxa"/>
            </w:tcMar>
          </w:tcPr>
          <w:p w:rsidR="00C52043" w:rsidRPr="00EC35C3" w:rsidRDefault="00C52043" w:rsidP="00C52043">
            <w:r w:rsidRPr="00EC35C3">
              <w:t>Модуль «Гимнастика». Правила техники безопасности на уроках. Акробатическая комбинация. Строевой шаг, размыкание и смыкание на месте.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16</w:t>
            </w:r>
          </w:p>
        </w:tc>
        <w:tc>
          <w:tcPr>
            <w:tcW w:w="4466" w:type="dxa"/>
            <w:tcMar>
              <w:top w:w="50" w:type="dxa"/>
              <w:left w:w="100" w:type="dxa"/>
            </w:tcMar>
          </w:tcPr>
          <w:p w:rsidR="00C52043" w:rsidRPr="00EC35C3" w:rsidRDefault="00C52043" w:rsidP="00C52043">
            <w:r w:rsidRPr="00EC35C3">
              <w:t>Модуль «Гимнастика».</w:t>
            </w:r>
            <w:r w:rsidRPr="00F413C2">
              <w:t> </w:t>
            </w:r>
            <w:r w:rsidRPr="00EC35C3">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17</w:t>
            </w:r>
          </w:p>
        </w:tc>
        <w:tc>
          <w:tcPr>
            <w:tcW w:w="4466" w:type="dxa"/>
            <w:tcMar>
              <w:top w:w="50" w:type="dxa"/>
              <w:left w:w="100" w:type="dxa"/>
            </w:tcMar>
          </w:tcPr>
          <w:p w:rsidR="00C52043" w:rsidRPr="00F413C2" w:rsidRDefault="00C52043" w:rsidP="00C52043">
            <w:r w:rsidRPr="00EC35C3">
              <w:t>Модуль «Гимнастика».</w:t>
            </w:r>
            <w:r w:rsidRPr="00F413C2">
              <w:t> </w:t>
            </w:r>
            <w:r w:rsidRPr="00EC35C3">
              <w:t xml:space="preserve">Висы и упоры на невысокой гимнастической </w:t>
            </w:r>
            <w:r w:rsidRPr="00EC35C3">
              <w:lastRenderedPageBreak/>
              <w:t xml:space="preserve">перекладине. </w:t>
            </w:r>
            <w:r w:rsidRPr="00F413C2">
              <w:t>Прыжки через скакалку.</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18</w:t>
            </w:r>
          </w:p>
        </w:tc>
        <w:tc>
          <w:tcPr>
            <w:tcW w:w="4466" w:type="dxa"/>
            <w:tcMar>
              <w:top w:w="50" w:type="dxa"/>
              <w:left w:w="100" w:type="dxa"/>
            </w:tcMar>
          </w:tcPr>
          <w:p w:rsidR="00C52043" w:rsidRPr="00F413C2" w:rsidRDefault="00C52043" w:rsidP="00C52043">
            <w:r w:rsidRPr="00EC35C3">
              <w:t>Модуль «Гимнастика».</w:t>
            </w:r>
            <w:r w:rsidRPr="00F413C2">
              <w:t> </w:t>
            </w:r>
            <w:r w:rsidRPr="00EC35C3">
              <w:t xml:space="preserve">Упражнения ритмической гимнастики. Упражнения с партнером, акробатические, на гимнастической стенке. </w:t>
            </w:r>
            <w:r w:rsidRPr="00F413C2">
              <w:t>Упражнения с предметами.</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19</w:t>
            </w:r>
          </w:p>
        </w:tc>
        <w:tc>
          <w:tcPr>
            <w:tcW w:w="4466" w:type="dxa"/>
            <w:tcMar>
              <w:top w:w="50" w:type="dxa"/>
              <w:left w:w="100" w:type="dxa"/>
            </w:tcMar>
          </w:tcPr>
          <w:p w:rsidR="00C52043" w:rsidRPr="00EC35C3" w:rsidRDefault="00C52043" w:rsidP="00C52043">
            <w:r w:rsidRPr="00EC35C3">
              <w:t>Модуль «Гимнастика».</w:t>
            </w:r>
            <w:r w:rsidRPr="00F413C2">
              <w:t> </w:t>
            </w:r>
            <w:r w:rsidRPr="00EC35C3">
              <w:t>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20</w:t>
            </w:r>
          </w:p>
        </w:tc>
        <w:tc>
          <w:tcPr>
            <w:tcW w:w="4466" w:type="dxa"/>
            <w:tcMar>
              <w:top w:w="50" w:type="dxa"/>
              <w:left w:w="100" w:type="dxa"/>
            </w:tcMar>
          </w:tcPr>
          <w:p w:rsidR="00C52043" w:rsidRPr="00F413C2" w:rsidRDefault="00C52043" w:rsidP="00C52043">
            <w:r w:rsidRPr="00EC35C3">
              <w:t xml:space="preserve">Модуль «Спортивные игры». Правила техники безопасности на уроках Баскетбол. </w:t>
            </w:r>
            <w:r w:rsidRPr="00F413C2">
              <w:t>Технические действия игрока без мяча: передвижение в стойке баскетболиста.</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21</w:t>
            </w:r>
          </w:p>
        </w:tc>
        <w:tc>
          <w:tcPr>
            <w:tcW w:w="4466" w:type="dxa"/>
            <w:tcMar>
              <w:top w:w="50" w:type="dxa"/>
              <w:left w:w="100" w:type="dxa"/>
            </w:tcMar>
          </w:tcPr>
          <w:p w:rsidR="00C52043" w:rsidRPr="00F413C2" w:rsidRDefault="00C52043" w:rsidP="00C52043">
            <w:r w:rsidRPr="00EC35C3">
              <w:t xml:space="preserve">Модуль «Спортивные игры. Баскетбол». Технические действия баскетболиста. </w:t>
            </w:r>
            <w:r w:rsidRPr="00F413C2">
              <w:t>Остановка двумя шагами, остановка прыжком в баскетболе.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22</w:t>
            </w:r>
          </w:p>
        </w:tc>
        <w:tc>
          <w:tcPr>
            <w:tcW w:w="4466" w:type="dxa"/>
            <w:tcMar>
              <w:top w:w="50" w:type="dxa"/>
              <w:left w:w="100" w:type="dxa"/>
            </w:tcMar>
          </w:tcPr>
          <w:p w:rsidR="00C52043" w:rsidRPr="00EC35C3" w:rsidRDefault="00C52043" w:rsidP="00C52043">
            <w:r w:rsidRPr="00EC35C3">
              <w:t>Модуль «Спортивные игры. Баскетбол». Технические действия баскетболиста. Прыжок вверх толчком одной и приземление на другую в баскетболе.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23</w:t>
            </w:r>
          </w:p>
        </w:tc>
        <w:tc>
          <w:tcPr>
            <w:tcW w:w="4466" w:type="dxa"/>
            <w:tcMar>
              <w:top w:w="50" w:type="dxa"/>
              <w:left w:w="100" w:type="dxa"/>
            </w:tcMar>
          </w:tcPr>
          <w:p w:rsidR="00C52043" w:rsidRPr="00EC35C3" w:rsidRDefault="00C52043" w:rsidP="00C52043">
            <w:r w:rsidRPr="00EC35C3">
              <w:t>Модуль «Спортивные игры.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24</w:t>
            </w:r>
          </w:p>
        </w:tc>
        <w:tc>
          <w:tcPr>
            <w:tcW w:w="4466" w:type="dxa"/>
            <w:tcMar>
              <w:top w:w="50" w:type="dxa"/>
              <w:left w:w="100" w:type="dxa"/>
            </w:tcMar>
          </w:tcPr>
          <w:p w:rsidR="00C52043" w:rsidRPr="00F413C2" w:rsidRDefault="00C52043" w:rsidP="00C52043">
            <w:r w:rsidRPr="00EC35C3">
              <w:t xml:space="preserve">Модуль «Спортивные игры. Баскетбол». Тактические действия баскетболиста. </w:t>
            </w:r>
            <w:r w:rsidRPr="00F413C2">
              <w:t>Зачет. Передачи и броски мяча в корзину.</w:t>
            </w:r>
          </w:p>
        </w:tc>
        <w:tc>
          <w:tcPr>
            <w:tcW w:w="1269" w:type="dxa"/>
            <w:tcMar>
              <w:top w:w="50" w:type="dxa"/>
              <w:left w:w="100" w:type="dxa"/>
            </w:tcMar>
            <w:vAlign w:val="center"/>
          </w:tcPr>
          <w:p w:rsidR="00C52043" w:rsidRDefault="00C52043" w:rsidP="00C52043">
            <w:pPr>
              <w:ind w:left="135"/>
              <w:jc w:val="center"/>
            </w:pPr>
            <w:r>
              <w:rPr>
                <w:color w:val="000000"/>
              </w:rPr>
              <w:t xml:space="preserve"> 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25</w:t>
            </w:r>
          </w:p>
        </w:tc>
        <w:tc>
          <w:tcPr>
            <w:tcW w:w="4466" w:type="dxa"/>
            <w:tcMar>
              <w:top w:w="50" w:type="dxa"/>
              <w:left w:w="100" w:type="dxa"/>
            </w:tcMar>
          </w:tcPr>
          <w:p w:rsidR="00C52043" w:rsidRPr="00EC35C3" w:rsidRDefault="00C52043" w:rsidP="00C52043">
            <w:r w:rsidRPr="00EC35C3">
              <w:t>Модуль «Спортивные игры».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26</w:t>
            </w:r>
          </w:p>
        </w:tc>
        <w:tc>
          <w:tcPr>
            <w:tcW w:w="4466" w:type="dxa"/>
            <w:tcMar>
              <w:top w:w="50" w:type="dxa"/>
              <w:left w:w="100" w:type="dxa"/>
            </w:tcMar>
          </w:tcPr>
          <w:p w:rsidR="00C52043" w:rsidRPr="00EC35C3" w:rsidRDefault="00C52043" w:rsidP="00C52043">
            <w:r w:rsidRPr="00EC35C3">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27</w:t>
            </w:r>
          </w:p>
        </w:tc>
        <w:tc>
          <w:tcPr>
            <w:tcW w:w="4466" w:type="dxa"/>
            <w:tcMar>
              <w:top w:w="50" w:type="dxa"/>
              <w:left w:w="100" w:type="dxa"/>
            </w:tcMar>
          </w:tcPr>
          <w:p w:rsidR="00C52043" w:rsidRPr="00EC35C3" w:rsidRDefault="00C52043" w:rsidP="00C52043">
            <w:r w:rsidRPr="00EC35C3">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28</w:t>
            </w:r>
          </w:p>
        </w:tc>
        <w:tc>
          <w:tcPr>
            <w:tcW w:w="4466" w:type="dxa"/>
            <w:tcMar>
              <w:top w:w="50" w:type="dxa"/>
              <w:left w:w="100" w:type="dxa"/>
            </w:tcMar>
          </w:tcPr>
          <w:p w:rsidR="00C52043" w:rsidRPr="00EC35C3" w:rsidRDefault="00C52043" w:rsidP="00C52043">
            <w:r w:rsidRPr="00EC35C3">
              <w:t xml:space="preserve">Модуль «Спортивные игры. Волейбол». Правила игры и игровая деятельность по правилам с </w:t>
            </w:r>
            <w:r w:rsidRPr="00EC35C3">
              <w:lastRenderedPageBreak/>
              <w:t>использованием разученных технических приёмов в подаче мяча.</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29</w:t>
            </w:r>
          </w:p>
        </w:tc>
        <w:tc>
          <w:tcPr>
            <w:tcW w:w="4466" w:type="dxa"/>
            <w:tcMar>
              <w:top w:w="50" w:type="dxa"/>
              <w:left w:w="100" w:type="dxa"/>
            </w:tcMar>
          </w:tcPr>
          <w:p w:rsidR="00C52043" w:rsidRPr="00EC35C3" w:rsidRDefault="00C52043" w:rsidP="00C52043">
            <w:r w:rsidRPr="00EC35C3">
              <w:t>Модуль «Спортивные игры.Волейбол». Зачет. Волейбол по правилам с использованием разученных технических действии.</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30</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31</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32</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33</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 xml:space="preserve">демонстрация приростов в </w:t>
            </w:r>
            <w:r w:rsidRPr="00EC35C3">
              <w:lastRenderedPageBreak/>
              <w:t>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34</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35</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36</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37</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38</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39</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40</w:t>
            </w:r>
          </w:p>
        </w:tc>
        <w:tc>
          <w:tcPr>
            <w:tcW w:w="4466" w:type="dxa"/>
            <w:tcMar>
              <w:top w:w="50" w:type="dxa"/>
              <w:left w:w="100" w:type="dxa"/>
            </w:tcMar>
          </w:tcPr>
          <w:p w:rsidR="00C52043" w:rsidRPr="00EC35C3" w:rsidRDefault="00C52043" w:rsidP="00C52043">
            <w:r w:rsidRPr="00EC35C3">
              <w:t>Модуль «Лёгкая атлетика». Беговые упражнения. Старт из разных положений с последующим ускорением.</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41</w:t>
            </w:r>
          </w:p>
        </w:tc>
        <w:tc>
          <w:tcPr>
            <w:tcW w:w="4466" w:type="dxa"/>
            <w:tcMar>
              <w:top w:w="50" w:type="dxa"/>
              <w:left w:w="100" w:type="dxa"/>
            </w:tcMar>
          </w:tcPr>
          <w:p w:rsidR="00C52043" w:rsidRPr="00EC35C3" w:rsidRDefault="00C52043" w:rsidP="00C52043">
            <w:r w:rsidRPr="00EC35C3">
              <w:t>Модуль «Лёгкая атлетика». Спринтерский и гладкий равномерный бег по учебной дистанции; ранее разученные беговые упражнения. Низкий старт (до 40м). Стартовый разгон. Бег по дистанции (70-80м). Финиширование. Эстафетный бег. Специальные беговые упражнения. Развитие скоростно-силовых качеств.</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42</w:t>
            </w:r>
          </w:p>
        </w:tc>
        <w:tc>
          <w:tcPr>
            <w:tcW w:w="4466" w:type="dxa"/>
            <w:tcMar>
              <w:top w:w="50" w:type="dxa"/>
              <w:left w:w="100" w:type="dxa"/>
            </w:tcMar>
          </w:tcPr>
          <w:p w:rsidR="00C52043" w:rsidRPr="00F413C2" w:rsidRDefault="00C52043" w:rsidP="00C52043">
            <w:r w:rsidRPr="00EC35C3">
              <w:t>Модуль «Лёгкая атлетика».</w:t>
            </w:r>
            <w:r w:rsidRPr="00F413C2">
              <w:t> </w:t>
            </w:r>
            <w:r w:rsidRPr="00EC35C3">
              <w:t xml:space="preserve">Беговые упражнения. Правила развития физических </w:t>
            </w:r>
            <w:r w:rsidRPr="00EC35C3">
              <w:lastRenderedPageBreak/>
              <w:t xml:space="preserve">качеств. Зачет. </w:t>
            </w:r>
            <w:r w:rsidRPr="00F413C2">
              <w:t>Бег 30 м. Овладение техникой длительного бега.</w:t>
            </w:r>
          </w:p>
        </w:tc>
        <w:tc>
          <w:tcPr>
            <w:tcW w:w="1269" w:type="dxa"/>
            <w:tcMar>
              <w:top w:w="50" w:type="dxa"/>
              <w:left w:w="100" w:type="dxa"/>
            </w:tcMar>
            <w:vAlign w:val="center"/>
          </w:tcPr>
          <w:p w:rsidR="00C52043" w:rsidRDefault="00C52043" w:rsidP="00C52043">
            <w:pPr>
              <w:ind w:left="135"/>
              <w:jc w:val="center"/>
            </w:pPr>
            <w:r>
              <w:rPr>
                <w:color w:val="000000"/>
              </w:rPr>
              <w:lastRenderedPageBreak/>
              <w:t xml:space="preserve"> 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43</w:t>
            </w:r>
          </w:p>
        </w:tc>
        <w:tc>
          <w:tcPr>
            <w:tcW w:w="4466" w:type="dxa"/>
            <w:tcMar>
              <w:top w:w="50" w:type="dxa"/>
              <w:left w:w="100" w:type="dxa"/>
            </w:tcMar>
          </w:tcPr>
          <w:p w:rsidR="00C52043" w:rsidRPr="00F413C2" w:rsidRDefault="00C52043" w:rsidP="00C52043">
            <w:r w:rsidRPr="00EC35C3">
              <w:t>Модуль «Лёгкая атлетика».</w:t>
            </w:r>
            <w:r w:rsidRPr="00F413C2">
              <w:t> </w:t>
            </w:r>
            <w:r w:rsidRPr="00EC35C3">
              <w:t xml:space="preserve">Беговые упражнения. Прыжковые упражнения: прыжок в длину с места. </w:t>
            </w:r>
            <w:r w:rsidRPr="00F413C2">
              <w:t>Определение индивидуальной физической нагрузки для самостоятельных занятий физической подготовкой.</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44</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 xml:space="preserve">Беговые упражнения.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45</w:t>
            </w:r>
          </w:p>
        </w:tc>
        <w:tc>
          <w:tcPr>
            <w:tcW w:w="4466" w:type="dxa"/>
            <w:tcMar>
              <w:top w:w="50" w:type="dxa"/>
              <w:left w:w="100" w:type="dxa"/>
            </w:tcMar>
          </w:tcPr>
          <w:p w:rsidR="00C52043" w:rsidRPr="00EC35C3" w:rsidRDefault="00C52043" w:rsidP="00C52043">
            <w:r w:rsidRPr="00EC35C3">
              <w:t>Модуль «Лёгкая атлетика». Беговые упражнения. Старт из разных положений с последующим ускорением.</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46</w:t>
            </w:r>
          </w:p>
        </w:tc>
        <w:tc>
          <w:tcPr>
            <w:tcW w:w="4466" w:type="dxa"/>
            <w:tcMar>
              <w:top w:w="50" w:type="dxa"/>
              <w:left w:w="100" w:type="dxa"/>
            </w:tcMar>
          </w:tcPr>
          <w:p w:rsidR="00C52043" w:rsidRPr="00EC35C3" w:rsidRDefault="00C52043" w:rsidP="00C52043">
            <w:r w:rsidRPr="00EC35C3">
              <w:t xml:space="preserve">Модуль «Лёгкая атлетика». Спринтерский и гладкий равномерный бег по учебной дистанции; ранее разученные беговые упражнения. Низкий старт (до 40м). Стартовый разгон. Бег по дистанции (70-80м). Финиширование. Эстафетный бег. Специальные беговые упражнения. Развитие </w:t>
            </w:r>
            <w:r w:rsidRPr="00EC35C3">
              <w:lastRenderedPageBreak/>
              <w:t>скоростно-силовых качеств.</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47</w:t>
            </w:r>
          </w:p>
        </w:tc>
        <w:tc>
          <w:tcPr>
            <w:tcW w:w="4466" w:type="dxa"/>
            <w:tcMar>
              <w:top w:w="50" w:type="dxa"/>
              <w:left w:w="100" w:type="dxa"/>
            </w:tcMar>
          </w:tcPr>
          <w:p w:rsidR="00C52043" w:rsidRPr="00F413C2" w:rsidRDefault="00C52043" w:rsidP="00C52043">
            <w:r w:rsidRPr="00EC35C3">
              <w:t>Модуль «Лёгкая атлетика».</w:t>
            </w:r>
            <w:r w:rsidRPr="00F413C2">
              <w:t> </w:t>
            </w:r>
            <w:r w:rsidRPr="00EC35C3">
              <w:t xml:space="preserve">Беговые упражнения. Правила развития физических качеств. Зачет. </w:t>
            </w:r>
            <w:r w:rsidRPr="00F413C2">
              <w:t>Бег 30 м. Овладение техникой длительного бега.</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48</w:t>
            </w:r>
          </w:p>
        </w:tc>
        <w:tc>
          <w:tcPr>
            <w:tcW w:w="4466" w:type="dxa"/>
            <w:tcMar>
              <w:top w:w="50" w:type="dxa"/>
              <w:left w:w="100" w:type="dxa"/>
            </w:tcMar>
          </w:tcPr>
          <w:p w:rsidR="00C52043" w:rsidRPr="00F413C2" w:rsidRDefault="00C52043" w:rsidP="00C52043">
            <w:r w:rsidRPr="00EC35C3">
              <w:t>Модуль «Лёгкая атлетика».</w:t>
            </w:r>
            <w:r w:rsidRPr="00F413C2">
              <w:t> </w:t>
            </w:r>
            <w:r w:rsidRPr="00EC35C3">
              <w:t xml:space="preserve">Беговые упражнения. Прыжковые упражнения: прыжок в длину с места. </w:t>
            </w:r>
            <w:r w:rsidRPr="00F413C2">
              <w:t>Определение индивидуальной физической нагрузки для самостоятельных занятий физической подготовкой.</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49</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 xml:space="preserve">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50</w:t>
            </w:r>
          </w:p>
        </w:tc>
        <w:tc>
          <w:tcPr>
            <w:tcW w:w="4466" w:type="dxa"/>
            <w:tcMar>
              <w:top w:w="50" w:type="dxa"/>
              <w:left w:w="100" w:type="dxa"/>
            </w:tcMar>
          </w:tcPr>
          <w:p w:rsidR="00C52043" w:rsidRPr="00F413C2" w:rsidRDefault="00C52043" w:rsidP="00C52043">
            <w:r w:rsidRPr="00EC35C3">
              <w:t xml:space="preserve">Модуль «Атлетические единоборства». Правила техники безопасности на уроках. </w:t>
            </w:r>
            <w:r w:rsidRPr="00F413C2">
              <w:t>Виды единоборств.  Приемы самостраховки.</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51</w:t>
            </w:r>
          </w:p>
        </w:tc>
        <w:tc>
          <w:tcPr>
            <w:tcW w:w="4466" w:type="dxa"/>
            <w:tcMar>
              <w:top w:w="50" w:type="dxa"/>
              <w:left w:w="100" w:type="dxa"/>
            </w:tcMar>
          </w:tcPr>
          <w:p w:rsidR="00C52043" w:rsidRPr="00EC35C3" w:rsidRDefault="00C52043" w:rsidP="00C52043">
            <w:r w:rsidRPr="00EC35C3">
              <w:t>Модуль «Атлетические единоборства». Основные приемы в единоборствах.</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52</w:t>
            </w:r>
          </w:p>
        </w:tc>
        <w:tc>
          <w:tcPr>
            <w:tcW w:w="4466" w:type="dxa"/>
            <w:tcMar>
              <w:top w:w="50" w:type="dxa"/>
              <w:left w:w="100" w:type="dxa"/>
            </w:tcMar>
          </w:tcPr>
          <w:p w:rsidR="00C52043" w:rsidRPr="00EC35C3" w:rsidRDefault="00C52043" w:rsidP="00C52043">
            <w:r w:rsidRPr="00EC35C3">
              <w:t>Модуль «Атлетические единоборства». Защита от ударов.</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53</w:t>
            </w:r>
          </w:p>
        </w:tc>
        <w:tc>
          <w:tcPr>
            <w:tcW w:w="4466" w:type="dxa"/>
            <w:tcMar>
              <w:top w:w="50" w:type="dxa"/>
              <w:left w:w="100" w:type="dxa"/>
            </w:tcMar>
          </w:tcPr>
          <w:p w:rsidR="00C52043" w:rsidRPr="00EC35C3" w:rsidRDefault="00C52043" w:rsidP="00C52043">
            <w:r w:rsidRPr="00EC35C3">
              <w:t>Модуль «Атлетические единоборства». Аэробные упражнения.</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54</w:t>
            </w:r>
          </w:p>
        </w:tc>
        <w:tc>
          <w:tcPr>
            <w:tcW w:w="4466" w:type="dxa"/>
            <w:tcMar>
              <w:top w:w="50" w:type="dxa"/>
              <w:left w:w="100" w:type="dxa"/>
            </w:tcMar>
          </w:tcPr>
          <w:p w:rsidR="00C52043" w:rsidRPr="00F413C2" w:rsidRDefault="00C52043" w:rsidP="00C52043">
            <w:r w:rsidRPr="00EC35C3">
              <w:t xml:space="preserve">Модуль «Атлетические единоборства». Круговая тренировка.  </w:t>
            </w:r>
            <w:r w:rsidRPr="00F413C2">
              <w:t>Правила соревнований.</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55</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56</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57</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58</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59</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60</w:t>
            </w:r>
          </w:p>
        </w:tc>
        <w:tc>
          <w:tcPr>
            <w:tcW w:w="4466" w:type="dxa"/>
            <w:tcMar>
              <w:top w:w="50" w:type="dxa"/>
              <w:left w:w="100" w:type="dxa"/>
            </w:tcMar>
          </w:tcPr>
          <w:p w:rsidR="00C52043" w:rsidRPr="00EC35C3" w:rsidRDefault="00C52043" w:rsidP="00C52043">
            <w:r w:rsidRPr="00EC35C3">
              <w:t>Физическая подготовка:</w:t>
            </w:r>
            <w:r w:rsidRPr="00F413C2">
              <w:t> </w:t>
            </w:r>
            <w:r w:rsidRPr="00EC35C3">
              <w:t>освоение содержания программы,</w:t>
            </w:r>
            <w:r w:rsidRPr="00F413C2">
              <w:t> </w:t>
            </w:r>
            <w:r w:rsidRPr="00EC35C3">
              <w:t>демонстрация приростов в показателях физической подготовленности и нормативных требований комплекса ГТО</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61</w:t>
            </w:r>
          </w:p>
        </w:tc>
        <w:tc>
          <w:tcPr>
            <w:tcW w:w="4466" w:type="dxa"/>
            <w:tcMar>
              <w:top w:w="50" w:type="dxa"/>
              <w:left w:w="100" w:type="dxa"/>
            </w:tcMar>
          </w:tcPr>
          <w:p w:rsidR="00C52043" w:rsidRPr="00F413C2" w:rsidRDefault="00C52043" w:rsidP="00C52043">
            <w:r w:rsidRPr="00EC35C3">
              <w:t>Модуль «Лёгкая атлетика».</w:t>
            </w:r>
            <w:r w:rsidRPr="00F413C2">
              <w:t> </w:t>
            </w:r>
            <w:r w:rsidRPr="00EC35C3">
              <w:t xml:space="preserve">Правила техники безопасности на уроках. </w:t>
            </w:r>
            <w:r w:rsidRPr="00F413C2">
              <w:t>Кроссовая подготовка. Бег на средние дистанции. Развитие выносливости.</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62</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 xml:space="preserve"> Кроссовая подготовка. Бег на длинные дистанции. Развитие выносливости.</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63</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 xml:space="preserve">Зачет: 2000 </w:t>
            </w:r>
            <w:r w:rsidRPr="00EC35C3">
              <w:lastRenderedPageBreak/>
              <w:t>м . –девушки, 3000 м. – юноши.</w:t>
            </w:r>
          </w:p>
        </w:tc>
        <w:tc>
          <w:tcPr>
            <w:tcW w:w="1269"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lastRenderedPageBreak/>
              <w:t>64</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Метание гранаты на дальность.</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65</w:t>
            </w:r>
          </w:p>
        </w:tc>
        <w:tc>
          <w:tcPr>
            <w:tcW w:w="4466" w:type="dxa"/>
            <w:tcMar>
              <w:top w:w="50" w:type="dxa"/>
              <w:left w:w="100" w:type="dxa"/>
            </w:tcMar>
          </w:tcPr>
          <w:p w:rsidR="00C52043" w:rsidRPr="00EC35C3" w:rsidRDefault="00C52043" w:rsidP="00C52043">
            <w:r w:rsidRPr="00EC35C3">
              <w:t>Модуль «Лёгкая атлетика».</w:t>
            </w:r>
            <w:r w:rsidRPr="00F413C2">
              <w:t> </w:t>
            </w:r>
            <w:r w:rsidRPr="00EC35C3">
              <w:t>Метание гранаты на дальность.</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66</w:t>
            </w:r>
          </w:p>
        </w:tc>
        <w:tc>
          <w:tcPr>
            <w:tcW w:w="4466" w:type="dxa"/>
            <w:tcMar>
              <w:top w:w="50" w:type="dxa"/>
              <w:left w:w="100" w:type="dxa"/>
            </w:tcMar>
          </w:tcPr>
          <w:p w:rsidR="00C52043" w:rsidRPr="00EC35C3" w:rsidRDefault="00C52043" w:rsidP="00C52043">
            <w:r w:rsidRPr="00EC35C3">
              <w:t>Модуль «Лёгкая атлетика». Зачет: метание гранаты на дальность.</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67</w:t>
            </w:r>
          </w:p>
        </w:tc>
        <w:tc>
          <w:tcPr>
            <w:tcW w:w="4466" w:type="dxa"/>
            <w:tcMar>
              <w:top w:w="50" w:type="dxa"/>
              <w:left w:w="100" w:type="dxa"/>
            </w:tcMar>
          </w:tcPr>
          <w:p w:rsidR="00C52043" w:rsidRPr="00EC35C3" w:rsidRDefault="00C52043" w:rsidP="00C52043">
            <w:r w:rsidRPr="00EC35C3">
              <w:t>Модуль «Спортивные игры.Футбол». Игровая деятельность по правилам с использованием разученных технических приёмов.</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986" w:type="dxa"/>
            <w:tcMar>
              <w:top w:w="50" w:type="dxa"/>
              <w:left w:w="100" w:type="dxa"/>
            </w:tcMar>
            <w:vAlign w:val="center"/>
          </w:tcPr>
          <w:p w:rsidR="00C52043" w:rsidRDefault="00C52043" w:rsidP="00C52043">
            <w:r>
              <w:rPr>
                <w:color w:val="000000"/>
              </w:rPr>
              <w:t>68</w:t>
            </w:r>
          </w:p>
        </w:tc>
        <w:tc>
          <w:tcPr>
            <w:tcW w:w="4466" w:type="dxa"/>
            <w:tcMar>
              <w:top w:w="50" w:type="dxa"/>
              <w:left w:w="100" w:type="dxa"/>
            </w:tcMar>
          </w:tcPr>
          <w:p w:rsidR="00C52043" w:rsidRPr="00EC35C3" w:rsidRDefault="00C52043" w:rsidP="00C52043">
            <w:r w:rsidRPr="00EC35C3">
              <w:t>Модуль «Спортивные игры.Футбол». Игровая деятельность по правилам с использованием разученных технических приёмов.</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841" w:type="dxa"/>
            <w:tcMar>
              <w:top w:w="50" w:type="dxa"/>
              <w:left w:w="100" w:type="dxa"/>
            </w:tcMar>
            <w:vAlign w:val="center"/>
          </w:tcPr>
          <w:p w:rsidR="00C52043" w:rsidRDefault="00C52043" w:rsidP="00C52043">
            <w:pPr>
              <w:ind w:left="135"/>
              <w:jc w:val="center"/>
            </w:pPr>
          </w:p>
        </w:tc>
        <w:tc>
          <w:tcPr>
            <w:tcW w:w="1910" w:type="dxa"/>
            <w:tcMar>
              <w:top w:w="50" w:type="dxa"/>
              <w:left w:w="100" w:type="dxa"/>
            </w:tcMar>
            <w:vAlign w:val="center"/>
          </w:tcPr>
          <w:p w:rsidR="00C52043" w:rsidRDefault="00C52043" w:rsidP="00C52043">
            <w:pPr>
              <w:ind w:left="135"/>
              <w:jc w:val="center"/>
            </w:pPr>
          </w:p>
        </w:tc>
        <w:tc>
          <w:tcPr>
            <w:tcW w:w="1347" w:type="dxa"/>
            <w:tcMar>
              <w:top w:w="50" w:type="dxa"/>
              <w:left w:w="100" w:type="dxa"/>
            </w:tcMar>
            <w:vAlign w:val="center"/>
          </w:tcPr>
          <w:p w:rsidR="00C52043" w:rsidRDefault="00C52043" w:rsidP="00C52043">
            <w:pPr>
              <w:ind w:left="135"/>
            </w:pPr>
          </w:p>
        </w:tc>
        <w:tc>
          <w:tcPr>
            <w:tcW w:w="222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Pr="00EC35C3" w:rsidRDefault="00C52043" w:rsidP="00C52043">
            <w:pPr>
              <w:ind w:left="135"/>
            </w:pPr>
            <w:r w:rsidRPr="00EC35C3">
              <w:rPr>
                <w:color w:val="000000"/>
              </w:rPr>
              <w:t>ОБЩЕЕ КОЛИЧЕСТВО ЧАСОВ ПО ПРОГРАММЕ</w:t>
            </w:r>
          </w:p>
        </w:tc>
        <w:tc>
          <w:tcPr>
            <w:tcW w:w="1269"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68 </w:t>
            </w:r>
          </w:p>
        </w:tc>
        <w:tc>
          <w:tcPr>
            <w:tcW w:w="1841" w:type="dxa"/>
            <w:tcMar>
              <w:top w:w="50" w:type="dxa"/>
              <w:left w:w="100" w:type="dxa"/>
            </w:tcMar>
            <w:vAlign w:val="center"/>
          </w:tcPr>
          <w:p w:rsidR="00C52043" w:rsidRDefault="00C52043" w:rsidP="00C52043">
            <w:pPr>
              <w:ind w:left="135"/>
              <w:jc w:val="center"/>
            </w:pPr>
            <w:r>
              <w:rPr>
                <w:color w:val="000000"/>
              </w:rPr>
              <w:t xml:space="preserve"> 0 </w:t>
            </w:r>
          </w:p>
        </w:tc>
        <w:tc>
          <w:tcPr>
            <w:tcW w:w="1910" w:type="dxa"/>
            <w:tcMar>
              <w:top w:w="50" w:type="dxa"/>
              <w:left w:w="100" w:type="dxa"/>
            </w:tcMar>
            <w:vAlign w:val="center"/>
          </w:tcPr>
          <w:p w:rsidR="00C52043" w:rsidRDefault="00C52043" w:rsidP="00C52043">
            <w:pPr>
              <w:ind w:left="135"/>
              <w:jc w:val="center"/>
            </w:pPr>
            <w:r>
              <w:rPr>
                <w:color w:val="000000"/>
              </w:rPr>
              <w:t xml:space="preserve"> 0 </w:t>
            </w:r>
          </w:p>
        </w:tc>
        <w:tc>
          <w:tcPr>
            <w:tcW w:w="0" w:type="auto"/>
            <w:gridSpan w:val="2"/>
            <w:tcMar>
              <w:top w:w="50" w:type="dxa"/>
              <w:left w:w="100" w:type="dxa"/>
            </w:tcMar>
            <w:vAlign w:val="center"/>
          </w:tcPr>
          <w:p w:rsidR="00C52043" w:rsidRDefault="00C52043" w:rsidP="00C52043"/>
        </w:tc>
      </w:tr>
    </w:tbl>
    <w:p w:rsidR="00786EEA" w:rsidRDefault="00786EEA"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786EEA"/>
    <w:p w:rsidR="00C52043" w:rsidRDefault="00C52043" w:rsidP="00C52043">
      <w:pPr>
        <w:ind w:left="120"/>
      </w:pPr>
      <w:r>
        <w:rPr>
          <w:b/>
          <w:color w:val="000000"/>
          <w:sz w:val="28"/>
        </w:rPr>
        <w:t xml:space="preserve">ПОУРОЧНОЕ ПЛАНИРОВАНИЕ </w:t>
      </w:r>
    </w:p>
    <w:p w:rsidR="00C52043" w:rsidRDefault="00C52043" w:rsidP="00C52043">
      <w:pPr>
        <w:ind w:left="120"/>
      </w:pPr>
      <w:r>
        <w:rPr>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71"/>
        <w:gridCol w:w="2265"/>
        <w:gridCol w:w="768"/>
        <w:gridCol w:w="1446"/>
        <w:gridCol w:w="1499"/>
        <w:gridCol w:w="1072"/>
        <w:gridCol w:w="1734"/>
      </w:tblGrid>
      <w:tr w:rsidR="00C52043" w:rsidTr="00C52043">
        <w:trPr>
          <w:trHeight w:val="144"/>
          <w:tblCellSpacing w:w="20" w:type="nil"/>
        </w:trPr>
        <w:tc>
          <w:tcPr>
            <w:tcW w:w="554" w:type="dxa"/>
            <w:vMerge w:val="restart"/>
            <w:tcMar>
              <w:top w:w="50" w:type="dxa"/>
              <w:left w:w="100" w:type="dxa"/>
            </w:tcMar>
            <w:vAlign w:val="center"/>
          </w:tcPr>
          <w:p w:rsidR="00C52043" w:rsidRDefault="00C52043" w:rsidP="00C52043">
            <w:pPr>
              <w:ind w:left="135"/>
            </w:pPr>
            <w:r>
              <w:rPr>
                <w:b/>
                <w:color w:val="000000"/>
              </w:rPr>
              <w:t xml:space="preserve">№ п/п </w:t>
            </w:r>
          </w:p>
          <w:p w:rsidR="00C52043" w:rsidRDefault="00C52043" w:rsidP="00C52043">
            <w:pPr>
              <w:ind w:left="135"/>
            </w:pPr>
          </w:p>
        </w:tc>
        <w:tc>
          <w:tcPr>
            <w:tcW w:w="2545" w:type="dxa"/>
            <w:vMerge w:val="restart"/>
            <w:tcMar>
              <w:top w:w="50" w:type="dxa"/>
              <w:left w:w="100" w:type="dxa"/>
            </w:tcMar>
            <w:vAlign w:val="center"/>
          </w:tcPr>
          <w:p w:rsidR="00C52043" w:rsidRDefault="00C52043" w:rsidP="00C52043">
            <w:pPr>
              <w:ind w:left="135"/>
            </w:pPr>
            <w:r>
              <w:rPr>
                <w:b/>
                <w:color w:val="000000"/>
              </w:rPr>
              <w:t xml:space="preserve">Тема урока </w:t>
            </w:r>
          </w:p>
          <w:p w:rsidR="00C52043" w:rsidRDefault="00C52043" w:rsidP="00C52043">
            <w:pPr>
              <w:ind w:left="135"/>
            </w:pPr>
          </w:p>
        </w:tc>
        <w:tc>
          <w:tcPr>
            <w:tcW w:w="0" w:type="auto"/>
            <w:gridSpan w:val="3"/>
            <w:tcMar>
              <w:top w:w="50" w:type="dxa"/>
              <w:left w:w="100" w:type="dxa"/>
            </w:tcMar>
            <w:vAlign w:val="center"/>
          </w:tcPr>
          <w:p w:rsidR="00C52043" w:rsidRDefault="00C52043" w:rsidP="00C52043">
            <w:r>
              <w:rPr>
                <w:b/>
                <w:color w:val="000000"/>
              </w:rPr>
              <w:t>Количество часов</w:t>
            </w:r>
          </w:p>
        </w:tc>
        <w:tc>
          <w:tcPr>
            <w:tcW w:w="1030" w:type="dxa"/>
            <w:vMerge w:val="restart"/>
            <w:tcMar>
              <w:top w:w="50" w:type="dxa"/>
              <w:left w:w="100" w:type="dxa"/>
            </w:tcMar>
            <w:vAlign w:val="center"/>
          </w:tcPr>
          <w:p w:rsidR="00C52043" w:rsidRDefault="00C52043" w:rsidP="00C52043">
            <w:pPr>
              <w:ind w:left="135"/>
            </w:pPr>
            <w:r>
              <w:rPr>
                <w:b/>
                <w:color w:val="000000"/>
              </w:rPr>
              <w:t xml:space="preserve">Дата изучения </w:t>
            </w:r>
          </w:p>
          <w:p w:rsidR="00C52043" w:rsidRDefault="00C52043" w:rsidP="00C52043">
            <w:pPr>
              <w:ind w:left="135"/>
            </w:pPr>
          </w:p>
        </w:tc>
        <w:tc>
          <w:tcPr>
            <w:tcW w:w="1661" w:type="dxa"/>
            <w:vMerge w:val="restart"/>
            <w:tcMar>
              <w:top w:w="50" w:type="dxa"/>
              <w:left w:w="100" w:type="dxa"/>
            </w:tcMar>
            <w:vAlign w:val="center"/>
          </w:tcPr>
          <w:p w:rsidR="00C52043" w:rsidRDefault="00C52043" w:rsidP="00C52043">
            <w:pPr>
              <w:ind w:left="135"/>
            </w:pPr>
            <w:r>
              <w:rPr>
                <w:b/>
                <w:color w:val="000000"/>
              </w:rPr>
              <w:t xml:space="preserve">Электронные цифровые образовательные ресурсы </w:t>
            </w:r>
          </w:p>
          <w:p w:rsidR="00C52043" w:rsidRDefault="00C52043" w:rsidP="00C52043">
            <w:pPr>
              <w:ind w:left="135"/>
            </w:pPr>
          </w:p>
        </w:tc>
      </w:tr>
      <w:tr w:rsidR="00C52043" w:rsidTr="00C52043">
        <w:trPr>
          <w:trHeight w:val="144"/>
          <w:tblCellSpacing w:w="20" w:type="nil"/>
        </w:trPr>
        <w:tc>
          <w:tcPr>
            <w:tcW w:w="0" w:type="auto"/>
            <w:vMerge/>
            <w:tcBorders>
              <w:top w:val="nil"/>
            </w:tcBorders>
            <w:tcMar>
              <w:top w:w="50" w:type="dxa"/>
              <w:left w:w="100" w:type="dxa"/>
            </w:tcMar>
          </w:tcPr>
          <w:p w:rsidR="00C52043" w:rsidRDefault="00C52043" w:rsidP="00C52043"/>
        </w:tc>
        <w:tc>
          <w:tcPr>
            <w:tcW w:w="0" w:type="auto"/>
            <w:vMerge/>
            <w:tcBorders>
              <w:top w:val="nil"/>
            </w:tcBorders>
            <w:tcMar>
              <w:top w:w="50" w:type="dxa"/>
              <w:left w:w="100" w:type="dxa"/>
            </w:tcMar>
          </w:tcPr>
          <w:p w:rsidR="00C52043" w:rsidRDefault="00C52043" w:rsidP="00C52043"/>
        </w:tc>
        <w:tc>
          <w:tcPr>
            <w:tcW w:w="741" w:type="dxa"/>
            <w:tcMar>
              <w:top w:w="50" w:type="dxa"/>
              <w:left w:w="100" w:type="dxa"/>
            </w:tcMar>
            <w:vAlign w:val="center"/>
          </w:tcPr>
          <w:p w:rsidR="00C52043" w:rsidRDefault="00C52043" w:rsidP="00C52043">
            <w:pPr>
              <w:ind w:left="135"/>
            </w:pPr>
            <w:r>
              <w:rPr>
                <w:b/>
                <w:color w:val="000000"/>
              </w:rPr>
              <w:t xml:space="preserve">Всего </w:t>
            </w:r>
          </w:p>
          <w:p w:rsidR="00C52043" w:rsidRDefault="00C52043" w:rsidP="00C52043">
            <w:pPr>
              <w:ind w:left="135"/>
            </w:pPr>
          </w:p>
        </w:tc>
        <w:tc>
          <w:tcPr>
            <w:tcW w:w="1387" w:type="dxa"/>
            <w:tcMar>
              <w:top w:w="50" w:type="dxa"/>
              <w:left w:w="100" w:type="dxa"/>
            </w:tcMar>
            <w:vAlign w:val="center"/>
          </w:tcPr>
          <w:p w:rsidR="00C52043" w:rsidRDefault="00C52043" w:rsidP="00C52043">
            <w:pPr>
              <w:ind w:left="135"/>
            </w:pPr>
            <w:r>
              <w:rPr>
                <w:b/>
                <w:color w:val="000000"/>
              </w:rPr>
              <w:t xml:space="preserve">Контрольные работы </w:t>
            </w:r>
          </w:p>
          <w:p w:rsidR="00C52043" w:rsidRDefault="00C52043" w:rsidP="00C52043">
            <w:pPr>
              <w:ind w:left="135"/>
            </w:pPr>
          </w:p>
        </w:tc>
        <w:tc>
          <w:tcPr>
            <w:tcW w:w="1437" w:type="dxa"/>
            <w:tcMar>
              <w:top w:w="50" w:type="dxa"/>
              <w:left w:w="100" w:type="dxa"/>
            </w:tcMar>
            <w:vAlign w:val="center"/>
          </w:tcPr>
          <w:p w:rsidR="00C52043" w:rsidRDefault="00C52043" w:rsidP="00C52043">
            <w:pPr>
              <w:ind w:left="135"/>
            </w:pPr>
            <w:r>
              <w:rPr>
                <w:b/>
                <w:color w:val="000000"/>
              </w:rPr>
              <w:t xml:space="preserve">Практические работы </w:t>
            </w:r>
          </w:p>
          <w:p w:rsidR="00C52043" w:rsidRDefault="00C52043" w:rsidP="00C52043">
            <w:pPr>
              <w:ind w:left="135"/>
            </w:pPr>
          </w:p>
        </w:tc>
        <w:tc>
          <w:tcPr>
            <w:tcW w:w="0" w:type="auto"/>
            <w:vMerge/>
            <w:tcBorders>
              <w:top w:val="nil"/>
            </w:tcBorders>
            <w:tcMar>
              <w:top w:w="50" w:type="dxa"/>
              <w:left w:w="100" w:type="dxa"/>
            </w:tcMar>
          </w:tcPr>
          <w:p w:rsidR="00C52043" w:rsidRDefault="00C52043" w:rsidP="00C52043"/>
        </w:tc>
        <w:tc>
          <w:tcPr>
            <w:tcW w:w="0" w:type="auto"/>
            <w:vMerge/>
            <w:tcBorders>
              <w:top w:val="nil"/>
            </w:tcBorders>
            <w:tcMar>
              <w:top w:w="50" w:type="dxa"/>
              <w:left w:w="100" w:type="dxa"/>
            </w:tcMar>
          </w:tcPr>
          <w:p w:rsidR="00C52043" w:rsidRDefault="00C52043" w:rsidP="00C52043"/>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w:t>
            </w:r>
          </w:p>
        </w:tc>
        <w:tc>
          <w:tcPr>
            <w:tcW w:w="2545" w:type="dxa"/>
            <w:tcMar>
              <w:top w:w="50" w:type="dxa"/>
              <w:left w:w="100" w:type="dxa"/>
            </w:tcMar>
          </w:tcPr>
          <w:p w:rsidR="00C52043" w:rsidRPr="00062D5E" w:rsidRDefault="00C52043" w:rsidP="00C52043">
            <w:r w:rsidRPr="00062D5E">
              <w:t xml:space="preserve">Адаптация организма и здоровье человека. Здоровый образ </w:t>
            </w:r>
            <w:r w:rsidRPr="00062D5E">
              <w:lastRenderedPageBreak/>
              <w:t>жизни современного человека. Определение индивидуального расхода энергии. Физическая культура и профессиональная деятельность человека. Физическая культура и продолжительность жизни человека</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2</w:t>
            </w:r>
          </w:p>
        </w:tc>
        <w:tc>
          <w:tcPr>
            <w:tcW w:w="2545" w:type="dxa"/>
            <w:tcMar>
              <w:top w:w="50" w:type="dxa"/>
              <w:left w:w="100" w:type="dxa"/>
            </w:tcMar>
          </w:tcPr>
          <w:p w:rsidR="00C52043" w:rsidRPr="00062D5E" w:rsidRDefault="00C52043" w:rsidP="00C52043">
            <w:r w:rsidRPr="00062D5E">
              <w:t>Профилактика травматизма во время самостоятельных занятий оздоровительной физической культурой и спортом. Оказание первой помощи при травмах и ушибах. Оказание первой помощи при вывихах и переломах. Оказание первой помощи при обморожении, солнечном и тепловом ударах</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w:t>
            </w:r>
          </w:p>
        </w:tc>
        <w:tc>
          <w:tcPr>
            <w:tcW w:w="2545" w:type="dxa"/>
            <w:tcMar>
              <w:top w:w="50" w:type="dxa"/>
              <w:left w:w="100" w:type="dxa"/>
            </w:tcMar>
          </w:tcPr>
          <w:p w:rsidR="00C52043" w:rsidRPr="00062D5E" w:rsidRDefault="00C52043" w:rsidP="00C52043">
            <w:r w:rsidRPr="00062D5E">
              <w:t>Самостоятельная подготовка к выполнению нормативных требований комплекса ГТО. Проектирование физической подготовки с направленностью на выполнение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4</w:t>
            </w:r>
          </w:p>
        </w:tc>
        <w:tc>
          <w:tcPr>
            <w:tcW w:w="2545" w:type="dxa"/>
            <w:tcMar>
              <w:top w:w="50" w:type="dxa"/>
              <w:left w:w="100" w:type="dxa"/>
            </w:tcMar>
          </w:tcPr>
          <w:p w:rsidR="00C52043" w:rsidRPr="00062D5E" w:rsidRDefault="00C52043" w:rsidP="00C52043">
            <w:r w:rsidRPr="00062D5E">
              <w:t xml:space="preserve">Модуль «Лёгкая атлетика». Техника безопасности на уроках. Бег с максимальной скоростью в режиме повторно-интервального метода. Бег по пересечённой местности (кроссовый бег). </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w:t>
            </w:r>
          </w:p>
        </w:tc>
        <w:tc>
          <w:tcPr>
            <w:tcW w:w="2545" w:type="dxa"/>
            <w:tcMar>
              <w:top w:w="50" w:type="dxa"/>
              <w:left w:w="100" w:type="dxa"/>
            </w:tcMar>
          </w:tcPr>
          <w:p w:rsidR="00C52043" w:rsidRPr="00062D5E" w:rsidRDefault="00C52043" w:rsidP="00C52043">
            <w:r w:rsidRPr="00062D5E">
              <w:t>Модуль «Лёгкая атлетика». Гладкий бег с равномерной скоростью в разных зонах интенсивности. Повторный бег с препятствиями в максимальном темпе</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w:t>
            </w:r>
          </w:p>
        </w:tc>
        <w:tc>
          <w:tcPr>
            <w:tcW w:w="2545" w:type="dxa"/>
            <w:tcMar>
              <w:top w:w="50" w:type="dxa"/>
              <w:left w:w="100" w:type="dxa"/>
            </w:tcMar>
          </w:tcPr>
          <w:p w:rsidR="00C52043" w:rsidRPr="00062D5E" w:rsidRDefault="00C52043" w:rsidP="00C52043">
            <w:r w:rsidRPr="00062D5E">
              <w:t xml:space="preserve">Модуль «Лёгкая атлетика». Равномерный повторный бег с финальным ускорением. Равномерный бег с дополнительным отягощением </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7</w:t>
            </w:r>
          </w:p>
        </w:tc>
        <w:tc>
          <w:tcPr>
            <w:tcW w:w="2545" w:type="dxa"/>
            <w:tcMar>
              <w:top w:w="50" w:type="dxa"/>
              <w:left w:w="100" w:type="dxa"/>
            </w:tcMar>
          </w:tcPr>
          <w:p w:rsidR="00C52043" w:rsidRPr="00062D5E" w:rsidRDefault="00C52043" w:rsidP="00C52043">
            <w:r w:rsidRPr="00062D5E">
              <w:t>Модуль «Лёгкая атлетика». Специальные прыжковые упражнения с дополнительным отягощением. Прыжки в глубину по методу ударной тренировки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8</w:t>
            </w:r>
          </w:p>
        </w:tc>
        <w:tc>
          <w:tcPr>
            <w:tcW w:w="2545" w:type="dxa"/>
            <w:tcMar>
              <w:top w:w="50" w:type="dxa"/>
              <w:left w:w="100" w:type="dxa"/>
            </w:tcMar>
          </w:tcPr>
          <w:p w:rsidR="00C52043" w:rsidRPr="00062D5E" w:rsidRDefault="00C52043" w:rsidP="00C52043">
            <w:r w:rsidRPr="00062D5E">
              <w:t xml:space="preserve">Модуль «Лёгкая атлетика». Комплексы упражнений с набивными мячами. Упражнения с локальным </w:t>
            </w:r>
            <w:r w:rsidRPr="00062D5E">
              <w:lastRenderedPageBreak/>
              <w:t>отягощением на мышечные группы</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9</w:t>
            </w:r>
          </w:p>
        </w:tc>
        <w:tc>
          <w:tcPr>
            <w:tcW w:w="2545" w:type="dxa"/>
            <w:tcMar>
              <w:top w:w="50" w:type="dxa"/>
              <w:left w:w="100" w:type="dxa"/>
            </w:tcMar>
          </w:tcPr>
          <w:p w:rsidR="00C52043" w:rsidRPr="00062D5E" w:rsidRDefault="00C52043" w:rsidP="00C52043">
            <w:r w:rsidRPr="00062D5E">
              <w:t>Модуль «Лёгкая атлетика». Комплексы силовых упражнений по методу круговой тренировки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10</w:t>
            </w:r>
          </w:p>
        </w:tc>
        <w:tc>
          <w:tcPr>
            <w:tcW w:w="2545" w:type="dxa"/>
            <w:tcMar>
              <w:top w:w="50" w:type="dxa"/>
              <w:left w:w="100" w:type="dxa"/>
            </w:tcMar>
          </w:tcPr>
          <w:p w:rsidR="00C52043" w:rsidRPr="00062D5E" w:rsidRDefault="00C52043" w:rsidP="00C52043">
            <w:r w:rsidRPr="00062D5E">
              <w:t>Модуль "Спортивные игры. Футбол". Техническая подготовка в футболе. Развитие скоростных и силовых способностей средствами игры футбол</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11</w:t>
            </w:r>
          </w:p>
        </w:tc>
        <w:tc>
          <w:tcPr>
            <w:tcW w:w="2545" w:type="dxa"/>
            <w:tcMar>
              <w:top w:w="50" w:type="dxa"/>
              <w:left w:w="100" w:type="dxa"/>
            </w:tcMar>
          </w:tcPr>
          <w:p w:rsidR="00C52043" w:rsidRPr="00062D5E" w:rsidRDefault="00C52043" w:rsidP="00C52043">
            <w:r w:rsidRPr="00062D5E">
              <w:t>Модуль "Спортивные игры. Футбол". Тактическая подготовка в футболе. Развитие координационных способностей средствами игры футбол</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12</w:t>
            </w:r>
          </w:p>
        </w:tc>
        <w:tc>
          <w:tcPr>
            <w:tcW w:w="2545" w:type="dxa"/>
            <w:tcMar>
              <w:top w:w="50" w:type="dxa"/>
              <w:left w:w="100" w:type="dxa"/>
            </w:tcMar>
          </w:tcPr>
          <w:p w:rsidR="00C52043" w:rsidRPr="00062D5E" w:rsidRDefault="00C52043" w:rsidP="00C52043">
            <w:r w:rsidRPr="00062D5E">
              <w:t>Модуль "Спортивные игры. Футбол".  Совершенствование техники передачи мяча в процессе передвижения с разной скоростью</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13</w:t>
            </w:r>
          </w:p>
        </w:tc>
        <w:tc>
          <w:tcPr>
            <w:tcW w:w="2545" w:type="dxa"/>
            <w:tcMar>
              <w:top w:w="50" w:type="dxa"/>
              <w:left w:w="100" w:type="dxa"/>
            </w:tcMar>
          </w:tcPr>
          <w:p w:rsidR="00C52043" w:rsidRPr="00062D5E" w:rsidRDefault="00C52043" w:rsidP="00C52043">
            <w:r w:rsidRPr="00062D5E">
              <w:t>Модуль "Спортивные игры. Футбол". Совершенствование техники остановки мяча разными способами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14</w:t>
            </w:r>
          </w:p>
        </w:tc>
        <w:tc>
          <w:tcPr>
            <w:tcW w:w="2545" w:type="dxa"/>
            <w:tcMar>
              <w:top w:w="50" w:type="dxa"/>
              <w:left w:w="100" w:type="dxa"/>
            </w:tcMar>
          </w:tcPr>
          <w:p w:rsidR="00C52043" w:rsidRPr="00062D5E" w:rsidRDefault="00C52043" w:rsidP="00C52043">
            <w:r w:rsidRPr="00062D5E">
              <w:t xml:space="preserve">Модуль "Спортивные игры. Футбол". Развитие выносливости </w:t>
            </w:r>
            <w:r w:rsidRPr="00062D5E">
              <w:lastRenderedPageBreak/>
              <w:t>средствами игры футбол. Совершенствование технической и тактической подготовки в футболе в условиях учебной и игровой деятельности</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15</w:t>
            </w:r>
          </w:p>
        </w:tc>
        <w:tc>
          <w:tcPr>
            <w:tcW w:w="2545" w:type="dxa"/>
            <w:tcMar>
              <w:top w:w="50" w:type="dxa"/>
              <w:left w:w="100" w:type="dxa"/>
            </w:tcMar>
          </w:tcPr>
          <w:p w:rsidR="00C52043" w:rsidRPr="00062D5E" w:rsidRDefault="00C52043" w:rsidP="00C52043">
            <w:r w:rsidRPr="00062D5E">
              <w:t>Оздоровительные мероприятия и процедуры в режиме учебного дня и недели. Дыхательная гимнастика А.Н. Стрельниковой</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16</w:t>
            </w:r>
          </w:p>
        </w:tc>
        <w:tc>
          <w:tcPr>
            <w:tcW w:w="2545" w:type="dxa"/>
            <w:tcMar>
              <w:top w:w="50" w:type="dxa"/>
              <w:left w:w="100" w:type="dxa"/>
            </w:tcMar>
          </w:tcPr>
          <w:p w:rsidR="00C52043" w:rsidRPr="00062D5E" w:rsidRDefault="00C52043" w:rsidP="00C52043">
            <w:r w:rsidRPr="00062D5E">
              <w:t>Релаксация в системной организации мероприятий здорового образа жизни. Массаж как форма оздоровительной физической культуры. Банные процедуры. Синхрогимнастика «Ключ»</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17</w:t>
            </w:r>
          </w:p>
        </w:tc>
        <w:tc>
          <w:tcPr>
            <w:tcW w:w="2545" w:type="dxa"/>
            <w:tcMar>
              <w:top w:w="50" w:type="dxa"/>
              <w:left w:w="100" w:type="dxa"/>
            </w:tcMar>
          </w:tcPr>
          <w:p w:rsidR="00C52043" w:rsidRPr="00062D5E" w:rsidRDefault="00C52043" w:rsidP="00C52043">
            <w:r w:rsidRPr="00062D5E">
              <w:t>Комплекс упражнений силовой гимнастики (шейпинг). Развитие силовых способностей посредством занятий силовой гимнастикой</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18</w:t>
            </w:r>
          </w:p>
        </w:tc>
        <w:tc>
          <w:tcPr>
            <w:tcW w:w="2545" w:type="dxa"/>
            <w:tcMar>
              <w:top w:w="50" w:type="dxa"/>
              <w:left w:w="100" w:type="dxa"/>
            </w:tcMar>
          </w:tcPr>
          <w:p w:rsidR="00C52043" w:rsidRPr="00062D5E" w:rsidRDefault="00C52043" w:rsidP="00C52043">
            <w:r w:rsidRPr="00062D5E">
              <w:t xml:space="preserve">Комплекс упражнений на повышение подвижности суставов и эластичности мышц (стретчинг). Развитие гибкости посредством занятий по </w:t>
            </w:r>
            <w:r w:rsidRPr="00062D5E">
              <w:lastRenderedPageBreak/>
              <w:t>программе «Стретчинг»</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19</w:t>
            </w:r>
          </w:p>
        </w:tc>
        <w:tc>
          <w:tcPr>
            <w:tcW w:w="2545" w:type="dxa"/>
            <w:tcMar>
              <w:top w:w="50" w:type="dxa"/>
              <w:left w:w="100" w:type="dxa"/>
            </w:tcMar>
          </w:tcPr>
          <w:p w:rsidR="00C52043" w:rsidRPr="00062D5E" w:rsidRDefault="00C52043" w:rsidP="00C52043">
            <w:r w:rsidRPr="00062D5E">
              <w:t>Модуль "Гимнастика".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20</w:t>
            </w:r>
          </w:p>
        </w:tc>
        <w:tc>
          <w:tcPr>
            <w:tcW w:w="2545" w:type="dxa"/>
            <w:tcMar>
              <w:top w:w="50" w:type="dxa"/>
              <w:left w:w="100" w:type="dxa"/>
            </w:tcMar>
          </w:tcPr>
          <w:p w:rsidR="00C52043" w:rsidRPr="00062D5E" w:rsidRDefault="00C52043" w:rsidP="00C52043">
            <w:r w:rsidRPr="00062D5E">
              <w:t>Модуль "Гимнастика". Прохождение усложнённой полосы препятствий. Прыжки через гимнастическую скакалку на месте и с продвижением. Прыжки на точность отталкивания и приземления</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21</w:t>
            </w:r>
          </w:p>
        </w:tc>
        <w:tc>
          <w:tcPr>
            <w:tcW w:w="2545" w:type="dxa"/>
            <w:tcMar>
              <w:top w:w="50" w:type="dxa"/>
              <w:left w:w="100" w:type="dxa"/>
            </w:tcMar>
          </w:tcPr>
          <w:p w:rsidR="00C52043" w:rsidRPr="00062D5E" w:rsidRDefault="00C52043" w:rsidP="00C52043">
            <w:r w:rsidRPr="00062D5E">
              <w:t>Модуль "Гимнастика". Подтягивание в висе и отжимание в упоре. Комплексы упражнений избирательного воздействия на отдельные мышечные группы. Элементы атлетической гимнастики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22</w:t>
            </w:r>
          </w:p>
        </w:tc>
        <w:tc>
          <w:tcPr>
            <w:tcW w:w="2545" w:type="dxa"/>
            <w:tcMar>
              <w:top w:w="50" w:type="dxa"/>
              <w:left w:w="100" w:type="dxa"/>
            </w:tcMar>
          </w:tcPr>
          <w:p w:rsidR="00C52043" w:rsidRPr="00062D5E" w:rsidRDefault="00C52043" w:rsidP="00C52043">
            <w:r w:rsidRPr="00062D5E">
              <w:t>Модуль "Гимнастика". Комплексы упражнений с отягощением</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23</w:t>
            </w:r>
          </w:p>
        </w:tc>
        <w:tc>
          <w:tcPr>
            <w:tcW w:w="2545" w:type="dxa"/>
            <w:tcMar>
              <w:top w:w="50" w:type="dxa"/>
              <w:left w:w="100" w:type="dxa"/>
            </w:tcMar>
          </w:tcPr>
          <w:p w:rsidR="00C52043" w:rsidRPr="00062D5E" w:rsidRDefault="00C52043" w:rsidP="00C52043">
            <w:r w:rsidRPr="00062D5E">
              <w:t>Модуль "Спортивные игры. Баскетбол". Техническая подготовка в баскетболе. Развитие скоростных и силовых способностей средствами игры баскетбол</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24</w:t>
            </w:r>
          </w:p>
        </w:tc>
        <w:tc>
          <w:tcPr>
            <w:tcW w:w="2545" w:type="dxa"/>
            <w:tcMar>
              <w:top w:w="50" w:type="dxa"/>
              <w:left w:w="100" w:type="dxa"/>
            </w:tcMar>
          </w:tcPr>
          <w:p w:rsidR="00C52043" w:rsidRPr="00062D5E" w:rsidRDefault="00C52043" w:rsidP="00C52043">
            <w:r w:rsidRPr="00062D5E">
              <w:t>Модуль "Спортивные игры. Баскетбол". Тактическая подготовка в баскетболе. Развитие координационных способностей средствами игры баскетбол</w:t>
            </w:r>
          </w:p>
        </w:tc>
        <w:tc>
          <w:tcPr>
            <w:tcW w:w="741" w:type="dxa"/>
            <w:tcMar>
              <w:top w:w="50" w:type="dxa"/>
              <w:left w:w="100" w:type="dxa"/>
            </w:tcMar>
            <w:vAlign w:val="center"/>
          </w:tcPr>
          <w:p w:rsidR="00C52043" w:rsidRDefault="00C52043" w:rsidP="00C52043">
            <w:pPr>
              <w:ind w:left="135"/>
              <w:jc w:val="center"/>
            </w:pPr>
            <w:r>
              <w:rPr>
                <w:color w:val="000000"/>
              </w:rPr>
              <w:t xml:space="preserve"> 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25</w:t>
            </w:r>
          </w:p>
        </w:tc>
        <w:tc>
          <w:tcPr>
            <w:tcW w:w="2545" w:type="dxa"/>
            <w:tcMar>
              <w:top w:w="50" w:type="dxa"/>
              <w:left w:w="100" w:type="dxa"/>
            </w:tcMar>
          </w:tcPr>
          <w:p w:rsidR="00C52043" w:rsidRPr="00062D5E" w:rsidRDefault="00C52043" w:rsidP="00C52043">
            <w:r w:rsidRPr="00062D5E">
              <w:t>Модуль "Спортивные игры. Баскетбол". Развитие выносливости средствами игры баскетбол. Совершенствование техники перехвата мяча, на месте и при передвижении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26</w:t>
            </w:r>
          </w:p>
        </w:tc>
        <w:tc>
          <w:tcPr>
            <w:tcW w:w="2545" w:type="dxa"/>
            <w:tcMar>
              <w:top w:w="50" w:type="dxa"/>
              <w:left w:w="100" w:type="dxa"/>
            </w:tcMar>
          </w:tcPr>
          <w:p w:rsidR="00C52043" w:rsidRPr="00062D5E" w:rsidRDefault="00C52043" w:rsidP="00C52043">
            <w:r w:rsidRPr="00062D5E">
              <w:t>Модуль "Спортивные игры. Баскетбол". Совершенствование техники передачи и броска мяча во время ведения</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27</w:t>
            </w:r>
          </w:p>
        </w:tc>
        <w:tc>
          <w:tcPr>
            <w:tcW w:w="2545" w:type="dxa"/>
            <w:tcMar>
              <w:top w:w="50" w:type="dxa"/>
              <w:left w:w="100" w:type="dxa"/>
            </w:tcMar>
          </w:tcPr>
          <w:p w:rsidR="00C52043" w:rsidRPr="00062D5E" w:rsidRDefault="00C52043" w:rsidP="00C52043">
            <w:r w:rsidRPr="00062D5E">
              <w:t xml:space="preserve">Модуль "Спортивные игры. Баскетбол". </w:t>
            </w:r>
            <w:r w:rsidRPr="00062D5E">
              <w:lastRenderedPageBreak/>
              <w:t>Совершенствование техники выполнения штрафного броска</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28</w:t>
            </w:r>
          </w:p>
        </w:tc>
        <w:tc>
          <w:tcPr>
            <w:tcW w:w="2545" w:type="dxa"/>
            <w:tcMar>
              <w:top w:w="50" w:type="dxa"/>
              <w:left w:w="100" w:type="dxa"/>
            </w:tcMar>
          </w:tcPr>
          <w:p w:rsidR="00C52043" w:rsidRPr="00062D5E" w:rsidRDefault="00C52043" w:rsidP="00C52043">
            <w:r w:rsidRPr="00062D5E">
              <w:t>Модуль "Спортивные игры. Баскетбол". Совершенствование технической и тактической подготовки в баскетболе в условиях учебной и игровой деятельности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29</w:t>
            </w:r>
          </w:p>
        </w:tc>
        <w:tc>
          <w:tcPr>
            <w:tcW w:w="2545" w:type="dxa"/>
            <w:tcMar>
              <w:top w:w="50" w:type="dxa"/>
              <w:left w:w="100" w:type="dxa"/>
            </w:tcMar>
          </w:tcPr>
          <w:p w:rsidR="00C52043" w:rsidRPr="00062D5E" w:rsidRDefault="00C52043" w:rsidP="00C52043">
            <w:r w:rsidRPr="00062D5E">
              <w:t>Модуль "Спортивные игры. Баскетбол". Тренировочные игры по баскетболу</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30</w:t>
            </w:r>
          </w:p>
        </w:tc>
        <w:tc>
          <w:tcPr>
            <w:tcW w:w="2545" w:type="dxa"/>
            <w:tcMar>
              <w:top w:w="50" w:type="dxa"/>
              <w:left w:w="100" w:type="dxa"/>
            </w:tcMar>
          </w:tcPr>
          <w:p w:rsidR="00C52043" w:rsidRPr="00062D5E" w:rsidRDefault="00C52043" w:rsidP="00C52043">
            <w:r w:rsidRPr="00062D5E">
              <w:t>Модуль "Спортивные игры. Волейбол". Техническая подготовка в волейболе. Развитие скоростных способностей средствами игры волейбол</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31</w:t>
            </w:r>
          </w:p>
        </w:tc>
        <w:tc>
          <w:tcPr>
            <w:tcW w:w="2545" w:type="dxa"/>
            <w:tcMar>
              <w:top w:w="50" w:type="dxa"/>
              <w:left w:w="100" w:type="dxa"/>
            </w:tcMar>
          </w:tcPr>
          <w:p w:rsidR="00C52043" w:rsidRPr="00062D5E" w:rsidRDefault="00C52043" w:rsidP="00C52043">
            <w:r w:rsidRPr="00062D5E">
              <w:t>Модуль "Спортивные игры. Волейбол". Тактическая подготовка в волейболе. Развитие силовых способностей средствами игры волейбол</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32</w:t>
            </w:r>
          </w:p>
        </w:tc>
        <w:tc>
          <w:tcPr>
            <w:tcW w:w="2545" w:type="dxa"/>
            <w:tcMar>
              <w:top w:w="50" w:type="dxa"/>
              <w:left w:w="100" w:type="dxa"/>
            </w:tcMar>
          </w:tcPr>
          <w:p w:rsidR="00C52043" w:rsidRPr="00062D5E" w:rsidRDefault="00C52043" w:rsidP="00C52043">
            <w:r w:rsidRPr="00062D5E">
              <w:t xml:space="preserve">Модуль "Спортивные игры. Волейбол". Общефизическая подготовка в волейболе. Совершенствование техники нападающего удара </w:t>
            </w:r>
            <w:r w:rsidRPr="00062D5E">
              <w:lastRenderedPageBreak/>
              <w:t>в условиях моделируемых игровых ситуаций</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33</w:t>
            </w:r>
          </w:p>
        </w:tc>
        <w:tc>
          <w:tcPr>
            <w:tcW w:w="2545" w:type="dxa"/>
            <w:tcMar>
              <w:top w:w="50" w:type="dxa"/>
              <w:left w:w="100" w:type="dxa"/>
            </w:tcMar>
          </w:tcPr>
          <w:p w:rsidR="00C52043" w:rsidRPr="00062D5E" w:rsidRDefault="00C52043" w:rsidP="00C52043">
            <w:r w:rsidRPr="00062D5E">
              <w:t>Модуль "Спортивные игры. Волейбол". Развитие координационных способностей средствами игры волейбол. Совершенствование техники приема мяча в условиях моделируемых игровых ситуаций</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34</w:t>
            </w:r>
          </w:p>
        </w:tc>
        <w:tc>
          <w:tcPr>
            <w:tcW w:w="2545" w:type="dxa"/>
            <w:tcMar>
              <w:top w:w="50" w:type="dxa"/>
              <w:left w:w="100" w:type="dxa"/>
            </w:tcMar>
          </w:tcPr>
          <w:p w:rsidR="00C52043" w:rsidRPr="00062D5E" w:rsidRDefault="00C52043" w:rsidP="00C52043">
            <w:r w:rsidRPr="00062D5E">
              <w:t>Модуль "Спортивные игры. Волейбол". Развитие выносливости средствами игры волейбол. Совершенствование техники подачи мяча в условиях учебной игровой деятельности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35</w:t>
            </w:r>
          </w:p>
        </w:tc>
        <w:tc>
          <w:tcPr>
            <w:tcW w:w="2545" w:type="dxa"/>
            <w:tcMar>
              <w:top w:w="50" w:type="dxa"/>
              <w:left w:w="100" w:type="dxa"/>
            </w:tcMar>
          </w:tcPr>
          <w:p w:rsidR="00C52043" w:rsidRPr="00062D5E" w:rsidRDefault="00C52043" w:rsidP="00C52043">
            <w:r w:rsidRPr="00062D5E">
              <w:t>Модуль "Спортивные игры. Волейбол". Совершенствование технической и тактической подготовки в волейболе в условиях учебной и игровой деятельности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36</w:t>
            </w:r>
          </w:p>
        </w:tc>
        <w:tc>
          <w:tcPr>
            <w:tcW w:w="2545" w:type="dxa"/>
            <w:tcMar>
              <w:top w:w="50" w:type="dxa"/>
              <w:left w:w="100" w:type="dxa"/>
            </w:tcMar>
          </w:tcPr>
          <w:p w:rsidR="00C52043" w:rsidRPr="00062D5E" w:rsidRDefault="00C52043" w:rsidP="00C52043">
            <w:r w:rsidRPr="00062D5E">
              <w:t>Модуль "Спортивные игры. Волейбол". Тренировочные игры по волейболу</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37</w:t>
            </w:r>
          </w:p>
        </w:tc>
        <w:tc>
          <w:tcPr>
            <w:tcW w:w="2545" w:type="dxa"/>
            <w:tcMar>
              <w:top w:w="50" w:type="dxa"/>
              <w:left w:w="100" w:type="dxa"/>
            </w:tcMar>
          </w:tcPr>
          <w:p w:rsidR="00C52043" w:rsidRPr="00062D5E" w:rsidRDefault="00C52043" w:rsidP="00C52043">
            <w:r w:rsidRPr="00062D5E">
              <w:t xml:space="preserve">Физическая подготовка: освоение содержания программы, демонстрация приростов в показателях </w:t>
            </w:r>
            <w:r w:rsidRPr="00062D5E">
              <w:lastRenderedPageBreak/>
              <w:t>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38</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39</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40</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41</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42</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Pr>
                <w:color w:val="000000"/>
              </w:rPr>
              <w:t xml:space="preserve"> 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43</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44</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45</w:t>
            </w:r>
          </w:p>
        </w:tc>
        <w:tc>
          <w:tcPr>
            <w:tcW w:w="2545" w:type="dxa"/>
            <w:tcMar>
              <w:top w:w="50" w:type="dxa"/>
              <w:left w:w="100" w:type="dxa"/>
            </w:tcMar>
          </w:tcPr>
          <w:p w:rsidR="00C52043" w:rsidRPr="00062D5E" w:rsidRDefault="00C52043" w:rsidP="00C52043">
            <w:r w:rsidRPr="00062D5E">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46</w:t>
            </w:r>
          </w:p>
        </w:tc>
        <w:tc>
          <w:tcPr>
            <w:tcW w:w="2545" w:type="dxa"/>
            <w:tcMar>
              <w:top w:w="50" w:type="dxa"/>
              <w:left w:w="100" w:type="dxa"/>
            </w:tcMar>
          </w:tcPr>
          <w:p w:rsidR="00C52043" w:rsidRPr="00062D5E" w:rsidRDefault="00C52043" w:rsidP="00C52043">
            <w:r w:rsidRPr="00062D5E">
              <w:t xml:space="preserve">Физическая подготовка: освоение содержания программы, демонстрация приростов в показателях </w:t>
            </w:r>
            <w:r w:rsidRPr="00062D5E">
              <w:lastRenderedPageBreak/>
              <w:t>физической подготовленности и нормативных требований комплекса ГТО</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47</w:t>
            </w:r>
          </w:p>
        </w:tc>
        <w:tc>
          <w:tcPr>
            <w:tcW w:w="2545" w:type="dxa"/>
            <w:tcMar>
              <w:top w:w="50" w:type="dxa"/>
              <w:left w:w="100" w:type="dxa"/>
            </w:tcMar>
          </w:tcPr>
          <w:p w:rsidR="00C52043" w:rsidRPr="00062D5E" w:rsidRDefault="00C52043" w:rsidP="00C52043">
            <w:r w:rsidRPr="00062D5E">
              <w:t>Модуль «Атлетические единоборства». Техника безопасности на занятиях атлетическими единоборствами</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48</w:t>
            </w:r>
          </w:p>
        </w:tc>
        <w:tc>
          <w:tcPr>
            <w:tcW w:w="2545" w:type="dxa"/>
            <w:tcMar>
              <w:top w:w="50" w:type="dxa"/>
              <w:left w:w="100" w:type="dxa"/>
            </w:tcMar>
          </w:tcPr>
          <w:p w:rsidR="00C52043" w:rsidRPr="00062D5E" w:rsidRDefault="00C52043" w:rsidP="00C52043">
            <w:r w:rsidRPr="00062D5E">
              <w:t>Модуль «Атлетические единоборства». Техника самостраховки в атлетических единоборствах. Развитие силовых способностей средствами атлетических единоборств</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49</w:t>
            </w:r>
          </w:p>
        </w:tc>
        <w:tc>
          <w:tcPr>
            <w:tcW w:w="2545" w:type="dxa"/>
            <w:tcMar>
              <w:top w:w="50" w:type="dxa"/>
              <w:left w:w="100" w:type="dxa"/>
            </w:tcMar>
          </w:tcPr>
          <w:p w:rsidR="00C52043" w:rsidRPr="00062D5E" w:rsidRDefault="00C52043" w:rsidP="00C52043">
            <w:r w:rsidRPr="00062D5E">
              <w:t>Модуль «Атлетические единоборства».  Техника стоек в атлетических единоборствах. Развитие скоростных способностей средствами атлетических единоборств</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50</w:t>
            </w:r>
          </w:p>
        </w:tc>
        <w:tc>
          <w:tcPr>
            <w:tcW w:w="2545" w:type="dxa"/>
            <w:tcMar>
              <w:top w:w="50" w:type="dxa"/>
              <w:left w:w="100" w:type="dxa"/>
            </w:tcMar>
          </w:tcPr>
          <w:p w:rsidR="00C52043" w:rsidRPr="00062D5E" w:rsidRDefault="00C52043" w:rsidP="00C52043">
            <w:r w:rsidRPr="00062D5E">
              <w:t>Модуль «Атлетические единоборства». Техника захватов в атлетических единоборствах. Развитие координационных способностей средствами атлетических единоборств</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51</w:t>
            </w:r>
          </w:p>
        </w:tc>
        <w:tc>
          <w:tcPr>
            <w:tcW w:w="2545" w:type="dxa"/>
            <w:tcMar>
              <w:top w:w="50" w:type="dxa"/>
              <w:left w:w="100" w:type="dxa"/>
            </w:tcMar>
          </w:tcPr>
          <w:p w:rsidR="00C52043" w:rsidRPr="00062D5E" w:rsidRDefault="00C52043" w:rsidP="00C52043">
            <w:r w:rsidRPr="00062D5E">
              <w:t>Модуль «Атлетические единоборства». Техника броска рывком за пятку в атлетических единоборствах</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52</w:t>
            </w:r>
          </w:p>
        </w:tc>
        <w:tc>
          <w:tcPr>
            <w:tcW w:w="2545" w:type="dxa"/>
            <w:tcMar>
              <w:top w:w="50" w:type="dxa"/>
              <w:left w:w="100" w:type="dxa"/>
            </w:tcMar>
          </w:tcPr>
          <w:p w:rsidR="00C52043" w:rsidRPr="00062D5E" w:rsidRDefault="00C52043" w:rsidP="00C52043">
            <w:r w:rsidRPr="00062D5E">
              <w:t>Модуль «Атлетические единоборства». Техника задней подножки в атлетических единоборствах</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53</w:t>
            </w:r>
          </w:p>
        </w:tc>
        <w:tc>
          <w:tcPr>
            <w:tcW w:w="2545" w:type="dxa"/>
            <w:tcMar>
              <w:top w:w="50" w:type="dxa"/>
              <w:left w:w="100" w:type="dxa"/>
            </w:tcMar>
          </w:tcPr>
          <w:p w:rsidR="00C52043" w:rsidRPr="00062D5E" w:rsidRDefault="00C52043" w:rsidP="00C52043">
            <w:r w:rsidRPr="00062D5E">
              <w:t>Модуль «Атлетические единоборства».  Техника удержаний в атлетических единоборствах</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54</w:t>
            </w:r>
          </w:p>
        </w:tc>
        <w:tc>
          <w:tcPr>
            <w:tcW w:w="2545" w:type="dxa"/>
            <w:tcMar>
              <w:top w:w="50" w:type="dxa"/>
              <w:left w:w="100" w:type="dxa"/>
            </w:tcMar>
          </w:tcPr>
          <w:p w:rsidR="00C52043" w:rsidRPr="00062D5E" w:rsidRDefault="00C52043" w:rsidP="00C52043">
            <w:r w:rsidRPr="00062D5E">
              <w:t>Модуль «Атлетические единоборства». Учебные схватки с использованием бросков и удержанием</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55</w:t>
            </w:r>
          </w:p>
        </w:tc>
        <w:tc>
          <w:tcPr>
            <w:tcW w:w="2545" w:type="dxa"/>
            <w:tcMar>
              <w:top w:w="50" w:type="dxa"/>
              <w:left w:w="100" w:type="dxa"/>
            </w:tcMar>
          </w:tcPr>
          <w:p w:rsidR="00C52043" w:rsidRPr="00062D5E" w:rsidRDefault="00C52043" w:rsidP="00C52043">
            <w:r w:rsidRPr="00062D5E">
              <w:t>Модуль «Атлетические единоборства». Имитационные упражнения в защитных действиях от удара кулаком в голову</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56</w:t>
            </w:r>
          </w:p>
        </w:tc>
        <w:tc>
          <w:tcPr>
            <w:tcW w:w="2545" w:type="dxa"/>
            <w:tcMar>
              <w:top w:w="50" w:type="dxa"/>
              <w:left w:w="100" w:type="dxa"/>
            </w:tcMar>
          </w:tcPr>
          <w:p w:rsidR="00C52043" w:rsidRPr="00062D5E" w:rsidRDefault="00C52043" w:rsidP="00C52043">
            <w:r w:rsidRPr="00062D5E">
              <w:t>Спортивная подготовка (СФП) по избранному виду спорта. Участие в соревнованиях</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57</w:t>
            </w:r>
          </w:p>
        </w:tc>
        <w:tc>
          <w:tcPr>
            <w:tcW w:w="2545" w:type="dxa"/>
            <w:tcMar>
              <w:top w:w="50" w:type="dxa"/>
              <w:left w:w="100" w:type="dxa"/>
            </w:tcMar>
          </w:tcPr>
          <w:p w:rsidR="00C52043" w:rsidRPr="00062D5E" w:rsidRDefault="00C52043" w:rsidP="00C52043">
            <w:r w:rsidRPr="00062D5E">
              <w:t>Спортивная подготовка (СФП) по избранному виду спорта. Участие в соревнованиях</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58</w:t>
            </w:r>
          </w:p>
        </w:tc>
        <w:tc>
          <w:tcPr>
            <w:tcW w:w="2545" w:type="dxa"/>
            <w:tcMar>
              <w:top w:w="50" w:type="dxa"/>
              <w:left w:w="100" w:type="dxa"/>
            </w:tcMar>
          </w:tcPr>
          <w:p w:rsidR="00C52043" w:rsidRPr="00062D5E" w:rsidRDefault="00C52043" w:rsidP="00C52043">
            <w:r w:rsidRPr="00062D5E">
              <w:t xml:space="preserve">Спортивная подготовка (СФП) </w:t>
            </w:r>
            <w:r w:rsidRPr="00062D5E">
              <w:lastRenderedPageBreak/>
              <w:t>по избранному виду спорта. Участие в соревнованиях</w:t>
            </w:r>
          </w:p>
        </w:tc>
        <w:tc>
          <w:tcPr>
            <w:tcW w:w="741" w:type="dxa"/>
            <w:tcMar>
              <w:top w:w="50" w:type="dxa"/>
              <w:left w:w="100" w:type="dxa"/>
            </w:tcMar>
            <w:vAlign w:val="center"/>
          </w:tcPr>
          <w:p w:rsidR="00C52043" w:rsidRDefault="00C52043" w:rsidP="00C52043">
            <w:pPr>
              <w:ind w:left="135"/>
              <w:jc w:val="center"/>
            </w:pPr>
            <w:r w:rsidRPr="00EC35C3">
              <w:rPr>
                <w:color w:val="000000"/>
              </w:rPr>
              <w:lastRenderedPageBreak/>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59</w:t>
            </w:r>
          </w:p>
        </w:tc>
        <w:tc>
          <w:tcPr>
            <w:tcW w:w="2545" w:type="dxa"/>
            <w:tcMar>
              <w:top w:w="50" w:type="dxa"/>
              <w:left w:w="100" w:type="dxa"/>
            </w:tcMar>
          </w:tcPr>
          <w:p w:rsidR="00C52043" w:rsidRPr="00062D5E" w:rsidRDefault="00C52043" w:rsidP="00C52043">
            <w:r w:rsidRPr="00062D5E">
              <w:t>Спортивная подготовка (СФП) по избранному виду спорта. Судейство соревнований</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60</w:t>
            </w:r>
          </w:p>
        </w:tc>
        <w:tc>
          <w:tcPr>
            <w:tcW w:w="2545" w:type="dxa"/>
            <w:tcMar>
              <w:top w:w="50" w:type="dxa"/>
              <w:left w:w="100" w:type="dxa"/>
            </w:tcMar>
          </w:tcPr>
          <w:p w:rsidR="00C52043" w:rsidRPr="00062D5E" w:rsidRDefault="00C52043" w:rsidP="00C52043">
            <w:r w:rsidRPr="00062D5E">
              <w:t>Спортивная подготовка (СФП) по избранному виду спорта. Судейство соревнований</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61</w:t>
            </w:r>
          </w:p>
        </w:tc>
        <w:tc>
          <w:tcPr>
            <w:tcW w:w="2545" w:type="dxa"/>
            <w:tcMar>
              <w:top w:w="50" w:type="dxa"/>
              <w:left w:w="100" w:type="dxa"/>
            </w:tcMar>
          </w:tcPr>
          <w:p w:rsidR="00C52043" w:rsidRPr="00062D5E" w:rsidRDefault="00C52043" w:rsidP="00C52043">
            <w:r w:rsidRPr="00062D5E">
              <w:t>Спортивная подготовка (СФП) по избранному виду спорта. Судейство соревнований</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62</w:t>
            </w:r>
          </w:p>
        </w:tc>
        <w:tc>
          <w:tcPr>
            <w:tcW w:w="2545" w:type="dxa"/>
            <w:tcMar>
              <w:top w:w="50" w:type="dxa"/>
              <w:left w:w="100" w:type="dxa"/>
            </w:tcMar>
          </w:tcPr>
          <w:p w:rsidR="00C52043" w:rsidRPr="00062D5E" w:rsidRDefault="00C52043" w:rsidP="00C52043">
            <w:r w:rsidRPr="00062D5E">
              <w:t>Модуль «Лёгкая атлетика». Бег на месте с максимальной скоростью и темпом с опорой на руки и без опоры</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63</w:t>
            </w:r>
          </w:p>
        </w:tc>
        <w:tc>
          <w:tcPr>
            <w:tcW w:w="2545" w:type="dxa"/>
            <w:tcMar>
              <w:top w:w="50" w:type="dxa"/>
              <w:left w:w="100" w:type="dxa"/>
            </w:tcMar>
          </w:tcPr>
          <w:p w:rsidR="00C52043" w:rsidRPr="00062D5E" w:rsidRDefault="00C52043" w:rsidP="00C52043">
            <w:r w:rsidRPr="00062D5E">
              <w:t xml:space="preserve">Модуль «Лёгкая атлетика». Повторный бег на короткие дистанции с максимальной скоростью </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64</w:t>
            </w:r>
          </w:p>
        </w:tc>
        <w:tc>
          <w:tcPr>
            <w:tcW w:w="2545" w:type="dxa"/>
            <w:tcMar>
              <w:top w:w="50" w:type="dxa"/>
              <w:left w:w="100" w:type="dxa"/>
            </w:tcMar>
          </w:tcPr>
          <w:p w:rsidR="00C52043" w:rsidRPr="00062D5E" w:rsidRDefault="00C52043" w:rsidP="00C52043">
            <w:r w:rsidRPr="00062D5E">
              <w:t>Модуль «Лёгкая атлетика». Прыжки через скакалку в максимальном темпе. Многоскоги с ускорением</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65</w:t>
            </w:r>
          </w:p>
        </w:tc>
        <w:tc>
          <w:tcPr>
            <w:tcW w:w="2545" w:type="dxa"/>
            <w:tcMar>
              <w:top w:w="50" w:type="dxa"/>
              <w:left w:w="100" w:type="dxa"/>
            </w:tcMar>
          </w:tcPr>
          <w:p w:rsidR="00C52043" w:rsidRPr="00062D5E" w:rsidRDefault="00C52043" w:rsidP="00C52043">
            <w:r w:rsidRPr="00062D5E">
              <w:t xml:space="preserve">Модуль «Лёгкая атлетика». Специализированные комплексы упражнений на развитие координации </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lastRenderedPageBreak/>
              <w:t>66</w:t>
            </w:r>
          </w:p>
        </w:tc>
        <w:tc>
          <w:tcPr>
            <w:tcW w:w="2545" w:type="dxa"/>
            <w:tcMar>
              <w:top w:w="50" w:type="dxa"/>
              <w:left w:w="100" w:type="dxa"/>
            </w:tcMar>
          </w:tcPr>
          <w:p w:rsidR="00C52043" w:rsidRPr="00062D5E" w:rsidRDefault="00C52043" w:rsidP="00C52043">
            <w:r w:rsidRPr="00062D5E">
              <w:t>Модуль «Лёгкая атлетика». Подвижные и спортивные игры, эстафеты</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67</w:t>
            </w:r>
          </w:p>
        </w:tc>
        <w:tc>
          <w:tcPr>
            <w:tcW w:w="2545" w:type="dxa"/>
            <w:tcMar>
              <w:top w:w="50" w:type="dxa"/>
              <w:left w:w="100" w:type="dxa"/>
            </w:tcMar>
          </w:tcPr>
          <w:p w:rsidR="00C52043" w:rsidRPr="00062D5E" w:rsidRDefault="00C52043" w:rsidP="00C52043">
            <w:r w:rsidRPr="00062D5E">
              <w:t>Модуль "Спортивные игры. Футбол". Тренировочные игры по мини-футболу (на малом футбольном поле)</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554" w:type="dxa"/>
            <w:tcMar>
              <w:top w:w="50" w:type="dxa"/>
              <w:left w:w="100" w:type="dxa"/>
            </w:tcMar>
            <w:vAlign w:val="center"/>
          </w:tcPr>
          <w:p w:rsidR="00C52043" w:rsidRDefault="00C52043" w:rsidP="00C52043">
            <w:r>
              <w:rPr>
                <w:color w:val="000000"/>
              </w:rPr>
              <w:t>68</w:t>
            </w:r>
          </w:p>
        </w:tc>
        <w:tc>
          <w:tcPr>
            <w:tcW w:w="2545" w:type="dxa"/>
            <w:tcMar>
              <w:top w:w="50" w:type="dxa"/>
              <w:left w:w="100" w:type="dxa"/>
            </w:tcMar>
          </w:tcPr>
          <w:p w:rsidR="00C52043" w:rsidRDefault="00C52043" w:rsidP="00C52043">
            <w:r w:rsidRPr="00062D5E">
              <w:t>Модуль "Спортивные игры. Футбол". Тренировочные игры по футболу (на большом поле)</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1 </w:t>
            </w:r>
          </w:p>
        </w:tc>
        <w:tc>
          <w:tcPr>
            <w:tcW w:w="1387" w:type="dxa"/>
            <w:tcMar>
              <w:top w:w="50" w:type="dxa"/>
              <w:left w:w="100" w:type="dxa"/>
            </w:tcMar>
            <w:vAlign w:val="center"/>
          </w:tcPr>
          <w:p w:rsidR="00C52043" w:rsidRDefault="00C52043" w:rsidP="00C52043">
            <w:pPr>
              <w:ind w:left="135"/>
              <w:jc w:val="center"/>
            </w:pPr>
          </w:p>
        </w:tc>
        <w:tc>
          <w:tcPr>
            <w:tcW w:w="1437" w:type="dxa"/>
            <w:tcMar>
              <w:top w:w="50" w:type="dxa"/>
              <w:left w:w="100" w:type="dxa"/>
            </w:tcMar>
            <w:vAlign w:val="center"/>
          </w:tcPr>
          <w:p w:rsidR="00C52043" w:rsidRDefault="00C52043" w:rsidP="00C52043">
            <w:pPr>
              <w:ind w:left="135"/>
              <w:jc w:val="center"/>
            </w:pPr>
          </w:p>
        </w:tc>
        <w:tc>
          <w:tcPr>
            <w:tcW w:w="1030" w:type="dxa"/>
            <w:tcMar>
              <w:top w:w="50" w:type="dxa"/>
              <w:left w:w="100" w:type="dxa"/>
            </w:tcMar>
            <w:vAlign w:val="center"/>
          </w:tcPr>
          <w:p w:rsidR="00C52043" w:rsidRDefault="00C52043" w:rsidP="00C52043">
            <w:pPr>
              <w:ind w:left="135"/>
            </w:pPr>
          </w:p>
        </w:tc>
        <w:tc>
          <w:tcPr>
            <w:tcW w:w="1661" w:type="dxa"/>
            <w:tcMar>
              <w:top w:w="50" w:type="dxa"/>
              <w:left w:w="100" w:type="dxa"/>
            </w:tcMar>
            <w:vAlign w:val="center"/>
          </w:tcPr>
          <w:p w:rsidR="00C52043" w:rsidRDefault="00C52043" w:rsidP="00C52043">
            <w:pPr>
              <w:ind w:left="135"/>
            </w:pPr>
          </w:p>
        </w:tc>
      </w:tr>
      <w:tr w:rsidR="00C52043" w:rsidTr="00C52043">
        <w:trPr>
          <w:trHeight w:val="144"/>
          <w:tblCellSpacing w:w="20" w:type="nil"/>
        </w:trPr>
        <w:tc>
          <w:tcPr>
            <w:tcW w:w="0" w:type="auto"/>
            <w:gridSpan w:val="2"/>
            <w:tcMar>
              <w:top w:w="50" w:type="dxa"/>
              <w:left w:w="100" w:type="dxa"/>
            </w:tcMar>
            <w:vAlign w:val="center"/>
          </w:tcPr>
          <w:p w:rsidR="00C52043" w:rsidRPr="00EC35C3" w:rsidRDefault="00C52043" w:rsidP="00C52043">
            <w:pPr>
              <w:ind w:left="135"/>
            </w:pPr>
            <w:r w:rsidRPr="00EC35C3">
              <w:rPr>
                <w:color w:val="000000"/>
              </w:rPr>
              <w:t>ОБЩЕЕ КОЛИЧЕСТВО ЧАСОВ ПО ПРОГРАММЕ</w:t>
            </w:r>
          </w:p>
        </w:tc>
        <w:tc>
          <w:tcPr>
            <w:tcW w:w="741" w:type="dxa"/>
            <w:tcMar>
              <w:top w:w="50" w:type="dxa"/>
              <w:left w:w="100" w:type="dxa"/>
            </w:tcMar>
            <w:vAlign w:val="center"/>
          </w:tcPr>
          <w:p w:rsidR="00C52043" w:rsidRDefault="00C52043" w:rsidP="00C52043">
            <w:pPr>
              <w:ind w:left="135"/>
              <w:jc w:val="center"/>
            </w:pPr>
            <w:r w:rsidRPr="00EC35C3">
              <w:rPr>
                <w:color w:val="000000"/>
              </w:rPr>
              <w:t xml:space="preserve"> </w:t>
            </w:r>
            <w:r>
              <w:rPr>
                <w:color w:val="000000"/>
              </w:rPr>
              <w:t xml:space="preserve">68 </w:t>
            </w:r>
          </w:p>
        </w:tc>
        <w:tc>
          <w:tcPr>
            <w:tcW w:w="1387" w:type="dxa"/>
            <w:tcMar>
              <w:top w:w="50" w:type="dxa"/>
              <w:left w:w="100" w:type="dxa"/>
            </w:tcMar>
            <w:vAlign w:val="center"/>
          </w:tcPr>
          <w:p w:rsidR="00C52043" w:rsidRDefault="00C52043" w:rsidP="00C52043">
            <w:pPr>
              <w:ind w:left="135"/>
              <w:jc w:val="center"/>
            </w:pPr>
            <w:r>
              <w:rPr>
                <w:color w:val="000000"/>
              </w:rPr>
              <w:t xml:space="preserve"> 0 </w:t>
            </w:r>
          </w:p>
        </w:tc>
        <w:tc>
          <w:tcPr>
            <w:tcW w:w="1437" w:type="dxa"/>
            <w:tcMar>
              <w:top w:w="50" w:type="dxa"/>
              <w:left w:w="100" w:type="dxa"/>
            </w:tcMar>
            <w:vAlign w:val="center"/>
          </w:tcPr>
          <w:p w:rsidR="00C52043" w:rsidRDefault="00C52043" w:rsidP="00C52043">
            <w:pPr>
              <w:ind w:left="135"/>
              <w:jc w:val="center"/>
            </w:pPr>
            <w:r>
              <w:rPr>
                <w:color w:val="000000"/>
              </w:rPr>
              <w:t xml:space="preserve"> 0 </w:t>
            </w:r>
          </w:p>
        </w:tc>
        <w:tc>
          <w:tcPr>
            <w:tcW w:w="0" w:type="auto"/>
            <w:gridSpan w:val="2"/>
            <w:tcMar>
              <w:top w:w="50" w:type="dxa"/>
              <w:left w:w="100" w:type="dxa"/>
            </w:tcMar>
            <w:vAlign w:val="center"/>
          </w:tcPr>
          <w:p w:rsidR="00C52043" w:rsidRDefault="00C52043" w:rsidP="00C52043"/>
        </w:tc>
      </w:tr>
    </w:tbl>
    <w:p w:rsidR="00C52043" w:rsidRPr="00EC35C3" w:rsidRDefault="00C52043" w:rsidP="00786EEA">
      <w:pPr>
        <w:sectPr w:rsidR="00C52043" w:rsidRPr="00EC35C3">
          <w:pgSz w:w="11906" w:h="16383"/>
          <w:pgMar w:top="1134" w:right="850" w:bottom="1134" w:left="1701" w:header="720" w:footer="720" w:gutter="0"/>
          <w:cols w:space="720"/>
        </w:sectPr>
      </w:pPr>
    </w:p>
    <w:bookmarkEnd w:id="1"/>
    <w:p w:rsidR="00C52043" w:rsidRDefault="00C52043" w:rsidP="00C52043">
      <w:pPr>
        <w:pStyle w:val="a9"/>
        <w:spacing w:before="0" w:beforeAutospacing="0" w:after="0" w:afterAutospacing="0"/>
        <w:rPr>
          <w:color w:val="333333"/>
          <w:sz w:val="21"/>
          <w:szCs w:val="21"/>
        </w:rPr>
      </w:pPr>
      <w:r>
        <w:rPr>
          <w:rStyle w:val="aa"/>
          <w:color w:val="333333"/>
          <w:sz w:val="28"/>
          <w:szCs w:val="28"/>
        </w:rPr>
        <w:lastRenderedPageBreak/>
        <w:t>УЧЕБНО-МЕТОДИЧЕСКОЕ ОБЕСПЕЧЕНИЕ ОБРАЗОВАТЕЛЬНОГО ПРОЦЕССА</w:t>
      </w:r>
    </w:p>
    <w:p w:rsidR="00C52043" w:rsidRDefault="00C52043" w:rsidP="00C52043">
      <w:pPr>
        <w:pStyle w:val="a9"/>
        <w:spacing w:before="0" w:beforeAutospacing="0" w:after="0" w:afterAutospacing="0"/>
        <w:rPr>
          <w:color w:val="333333"/>
          <w:sz w:val="21"/>
          <w:szCs w:val="21"/>
        </w:rPr>
      </w:pPr>
      <w:r>
        <w:rPr>
          <w:rStyle w:val="aa"/>
          <w:caps/>
          <w:color w:val="000000"/>
          <w:sz w:val="28"/>
          <w:szCs w:val="28"/>
        </w:rPr>
        <w:t>ОБЯЗАТЕЛЬНЫЕ УЧЕБНЫЕ МАТЕРИАЛЫ ДЛЯ УЧЕНИКА</w:t>
      </w:r>
    </w:p>
    <w:p w:rsidR="00C52043" w:rsidRDefault="00C52043" w:rsidP="00C52043">
      <w:pPr>
        <w:pStyle w:val="a9"/>
        <w:spacing w:before="0" w:beforeAutospacing="0" w:after="0" w:afterAutospacing="0"/>
        <w:rPr>
          <w:color w:val="333333"/>
          <w:sz w:val="21"/>
          <w:szCs w:val="21"/>
        </w:rPr>
      </w:pPr>
      <w:r>
        <w:rPr>
          <w:color w:val="333333"/>
        </w:rPr>
        <w:t>​</w:t>
      </w:r>
    </w:p>
    <w:p w:rsidR="00C52043" w:rsidRPr="0012765B" w:rsidRDefault="00C52043" w:rsidP="0012765B">
      <w:pPr>
        <w:pStyle w:val="a9"/>
        <w:numPr>
          <w:ilvl w:val="0"/>
          <w:numId w:val="2"/>
        </w:numPr>
        <w:spacing w:before="240" w:after="120"/>
        <w:rPr>
          <w:sz w:val="28"/>
          <w:szCs w:val="28"/>
        </w:rPr>
      </w:pPr>
      <w:r>
        <w:rPr>
          <w:color w:val="333333"/>
          <w:sz w:val="21"/>
          <w:szCs w:val="21"/>
        </w:rPr>
        <w:t>​</w:t>
      </w:r>
      <w:r w:rsidRPr="00235962">
        <w:rPr>
          <w:sz w:val="28"/>
          <w:szCs w:val="28"/>
        </w:rPr>
        <w:t xml:space="preserve">Учебник физическая культура. </w:t>
      </w:r>
      <w:r w:rsidR="0012765B" w:rsidRPr="0012765B">
        <w:rPr>
          <w:sz w:val="28"/>
          <w:szCs w:val="28"/>
        </w:rPr>
        <w:t>Лях В.И. Физическая культура.10-11кл. М.: Просвещение, 2020.</w:t>
      </w:r>
    </w:p>
    <w:p w:rsidR="00C52043" w:rsidRPr="00235962" w:rsidRDefault="00C52043" w:rsidP="00C52043">
      <w:pPr>
        <w:pStyle w:val="a9"/>
        <w:spacing w:before="240" w:beforeAutospacing="0" w:after="120" w:afterAutospacing="0"/>
        <w:rPr>
          <w:sz w:val="28"/>
          <w:szCs w:val="28"/>
        </w:rPr>
      </w:pPr>
    </w:p>
    <w:p w:rsidR="00C52043" w:rsidRPr="00235962" w:rsidRDefault="00C52043" w:rsidP="00C52043">
      <w:pPr>
        <w:pStyle w:val="a9"/>
        <w:spacing w:before="0" w:beforeAutospacing="0" w:after="0" w:afterAutospacing="0"/>
        <w:rPr>
          <w:sz w:val="28"/>
          <w:szCs w:val="28"/>
        </w:rPr>
      </w:pPr>
      <w:r w:rsidRPr="00235962">
        <w:rPr>
          <w:rStyle w:val="aa"/>
          <w:caps/>
          <w:sz w:val="28"/>
          <w:szCs w:val="28"/>
        </w:rPr>
        <w:t>МЕТОДИЧЕСКИЕ МАТЕРИАЛЫ ДЛЯ УЧИТЕЛЯ</w:t>
      </w:r>
    </w:p>
    <w:p w:rsidR="00C52043" w:rsidRPr="00235962" w:rsidRDefault="00C52043" w:rsidP="00C52043">
      <w:pPr>
        <w:pStyle w:val="a9"/>
        <w:spacing w:before="240" w:beforeAutospacing="0" w:after="120" w:afterAutospacing="0"/>
        <w:rPr>
          <w:sz w:val="28"/>
          <w:szCs w:val="28"/>
        </w:rPr>
      </w:pPr>
    </w:p>
    <w:p w:rsidR="0012765B" w:rsidRPr="0012765B" w:rsidRDefault="00C52043" w:rsidP="0012765B">
      <w:pPr>
        <w:pStyle w:val="a9"/>
        <w:numPr>
          <w:ilvl w:val="0"/>
          <w:numId w:val="3"/>
        </w:numPr>
        <w:spacing w:before="240" w:after="120"/>
        <w:rPr>
          <w:sz w:val="28"/>
          <w:szCs w:val="28"/>
        </w:rPr>
      </w:pPr>
      <w:r w:rsidRPr="00235962">
        <w:rPr>
          <w:sz w:val="28"/>
          <w:szCs w:val="28"/>
        </w:rPr>
        <w:t xml:space="preserve">Учебник физическая культура. </w:t>
      </w:r>
      <w:r w:rsidR="0012765B" w:rsidRPr="0012765B">
        <w:rPr>
          <w:sz w:val="28"/>
          <w:szCs w:val="28"/>
        </w:rPr>
        <w:t>Лях В.И. Физическая культура.10-11кл. М.: Просвещение, 2020.</w:t>
      </w:r>
    </w:p>
    <w:p w:rsidR="00C52043" w:rsidRPr="00235962" w:rsidRDefault="00C52043" w:rsidP="0012765B">
      <w:pPr>
        <w:pStyle w:val="a9"/>
        <w:spacing w:before="240" w:beforeAutospacing="0" w:after="120" w:afterAutospacing="0"/>
        <w:ind w:left="720"/>
        <w:rPr>
          <w:sz w:val="28"/>
          <w:szCs w:val="28"/>
        </w:rPr>
      </w:pPr>
    </w:p>
    <w:p w:rsidR="00C52043" w:rsidRPr="00235962" w:rsidRDefault="00C52043" w:rsidP="00C52043">
      <w:pPr>
        <w:pStyle w:val="a9"/>
        <w:spacing w:before="240" w:beforeAutospacing="0" w:after="120" w:afterAutospacing="0"/>
        <w:rPr>
          <w:color w:val="333333"/>
          <w:sz w:val="28"/>
          <w:szCs w:val="28"/>
        </w:rPr>
      </w:pPr>
    </w:p>
    <w:p w:rsidR="00C52043" w:rsidRPr="00235962" w:rsidRDefault="00C52043" w:rsidP="00C52043">
      <w:pPr>
        <w:pStyle w:val="a9"/>
        <w:spacing w:before="0" w:beforeAutospacing="0" w:after="0" w:afterAutospacing="0"/>
        <w:rPr>
          <w:color w:val="333333"/>
          <w:sz w:val="28"/>
          <w:szCs w:val="28"/>
        </w:rPr>
      </w:pPr>
      <w:r w:rsidRPr="00235962">
        <w:rPr>
          <w:rStyle w:val="aa"/>
          <w:caps/>
          <w:color w:val="000000"/>
          <w:sz w:val="28"/>
          <w:szCs w:val="28"/>
        </w:rPr>
        <w:t>ЦИФРОВЫЕ ОБРАЗОВАТЕЛЬНЫЕ РЕСУРСЫ И РЕСУРСЫ СЕТИ ИНТЕРНЕТ</w:t>
      </w:r>
    </w:p>
    <w:p w:rsidR="00C52043" w:rsidRPr="00235962" w:rsidRDefault="00C52043" w:rsidP="00C52043">
      <w:pPr>
        <w:rPr>
          <w:sz w:val="28"/>
          <w:szCs w:val="28"/>
        </w:rPr>
      </w:pPr>
    </w:p>
    <w:p w:rsidR="00C52043" w:rsidRPr="00235962" w:rsidRDefault="00C80C74" w:rsidP="00C52043">
      <w:pPr>
        <w:pStyle w:val="ac"/>
        <w:numPr>
          <w:ilvl w:val="0"/>
          <w:numId w:val="1"/>
        </w:numPr>
        <w:rPr>
          <w:rFonts w:ascii="Times New Roman" w:hAnsi="Times New Roman" w:cs="Times New Roman"/>
          <w:sz w:val="28"/>
          <w:szCs w:val="28"/>
          <w:lang w:val="ru-RU"/>
        </w:rPr>
      </w:pPr>
      <w:hyperlink r:id="rId10" w:history="1">
        <w:r w:rsidR="00C52043" w:rsidRPr="00235962">
          <w:rPr>
            <w:rStyle w:val="ab"/>
            <w:sz w:val="28"/>
            <w:szCs w:val="28"/>
            <w:lang w:val="ru-RU"/>
          </w:rPr>
          <w:t>https://resh.edu.ru/subject/9/</w:t>
        </w:r>
      </w:hyperlink>
      <w:r w:rsidR="00C52043" w:rsidRPr="00235962">
        <w:rPr>
          <w:rFonts w:ascii="Times New Roman" w:hAnsi="Times New Roman" w:cs="Times New Roman"/>
          <w:sz w:val="28"/>
          <w:szCs w:val="28"/>
          <w:lang w:val="ru-RU"/>
        </w:rPr>
        <w:t xml:space="preserve">   (РЭШ)</w:t>
      </w:r>
    </w:p>
    <w:p w:rsidR="00C52043" w:rsidRPr="00587F7F" w:rsidRDefault="00C52043" w:rsidP="00C52043"/>
    <w:p w:rsidR="00C52043" w:rsidRPr="00587F7F" w:rsidRDefault="00C52043" w:rsidP="008A5955">
      <w:pPr>
        <w:pStyle w:val="ac"/>
        <w:rPr>
          <w:rFonts w:ascii="Times New Roman" w:hAnsi="Times New Roman" w:cs="Times New Roman"/>
          <w:sz w:val="24"/>
          <w:szCs w:val="24"/>
          <w:lang w:val="ru-RU"/>
        </w:rPr>
      </w:pPr>
    </w:p>
    <w:p w:rsidR="00C52043" w:rsidRPr="00587F7F" w:rsidRDefault="00C52043" w:rsidP="00C52043"/>
    <w:p w:rsidR="00C52043" w:rsidRDefault="00C52043" w:rsidP="00C52043"/>
    <w:p w:rsidR="00786EEA" w:rsidRPr="007E0280" w:rsidRDefault="00786EEA" w:rsidP="00E60808">
      <w:pPr>
        <w:tabs>
          <w:tab w:val="left" w:pos="5595"/>
        </w:tabs>
        <w:jc w:val="center"/>
        <w:rPr>
          <w:sz w:val="28"/>
          <w:szCs w:val="28"/>
        </w:rPr>
      </w:pPr>
    </w:p>
    <w:sectPr w:rsidR="00786EEA" w:rsidRPr="007E028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C74" w:rsidRDefault="00C80C74" w:rsidP="00C52043">
      <w:r>
        <w:separator/>
      </w:r>
    </w:p>
  </w:endnote>
  <w:endnote w:type="continuationSeparator" w:id="0">
    <w:p w:rsidR="00C80C74" w:rsidRDefault="00C80C74" w:rsidP="00C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C74" w:rsidRDefault="00C80C74" w:rsidP="00C52043">
      <w:r>
        <w:separator/>
      </w:r>
    </w:p>
  </w:footnote>
  <w:footnote w:type="continuationSeparator" w:id="0">
    <w:p w:rsidR="00C80C74" w:rsidRDefault="00C80C74" w:rsidP="00C520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D3DCF"/>
    <w:multiLevelType w:val="hybridMultilevel"/>
    <w:tmpl w:val="D7349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E166EB"/>
    <w:multiLevelType w:val="hybridMultilevel"/>
    <w:tmpl w:val="ECFC33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3F151AD"/>
    <w:multiLevelType w:val="hybridMultilevel"/>
    <w:tmpl w:val="29F64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7E8"/>
    <w:rsid w:val="0004289C"/>
    <w:rsid w:val="000B3C35"/>
    <w:rsid w:val="00124C68"/>
    <w:rsid w:val="0012765B"/>
    <w:rsid w:val="00131575"/>
    <w:rsid w:val="00151347"/>
    <w:rsid w:val="001826A5"/>
    <w:rsid w:val="00186B5E"/>
    <w:rsid w:val="001C6A81"/>
    <w:rsid w:val="001F2682"/>
    <w:rsid w:val="00221363"/>
    <w:rsid w:val="00235962"/>
    <w:rsid w:val="00253737"/>
    <w:rsid w:val="00275FE5"/>
    <w:rsid w:val="00294DC9"/>
    <w:rsid w:val="002B602D"/>
    <w:rsid w:val="002C53AB"/>
    <w:rsid w:val="00344472"/>
    <w:rsid w:val="00346F23"/>
    <w:rsid w:val="00362152"/>
    <w:rsid w:val="00406E42"/>
    <w:rsid w:val="00477DCD"/>
    <w:rsid w:val="004E2DD1"/>
    <w:rsid w:val="00582B2E"/>
    <w:rsid w:val="005A1E37"/>
    <w:rsid w:val="00615CF9"/>
    <w:rsid w:val="00636C06"/>
    <w:rsid w:val="006D1D1E"/>
    <w:rsid w:val="00786EEA"/>
    <w:rsid w:val="007E0280"/>
    <w:rsid w:val="0084041E"/>
    <w:rsid w:val="008A5955"/>
    <w:rsid w:val="009431E2"/>
    <w:rsid w:val="009D67E8"/>
    <w:rsid w:val="009F7586"/>
    <w:rsid w:val="00A554D5"/>
    <w:rsid w:val="00AF5263"/>
    <w:rsid w:val="00B805E0"/>
    <w:rsid w:val="00C11D0E"/>
    <w:rsid w:val="00C52043"/>
    <w:rsid w:val="00C80C74"/>
    <w:rsid w:val="00C91316"/>
    <w:rsid w:val="00D1036D"/>
    <w:rsid w:val="00D64280"/>
    <w:rsid w:val="00E01406"/>
    <w:rsid w:val="00E11339"/>
    <w:rsid w:val="00E57177"/>
    <w:rsid w:val="00E60808"/>
    <w:rsid w:val="00E96A2F"/>
    <w:rsid w:val="00E97DD9"/>
    <w:rsid w:val="00EA5365"/>
    <w:rsid w:val="00EA5F68"/>
    <w:rsid w:val="00EF4377"/>
    <w:rsid w:val="00F15A0C"/>
    <w:rsid w:val="00F6613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E413D"/>
  <w15:docId w15:val="{B5391E08-4E82-4EFC-A1ED-C584DEF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7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6C06"/>
    <w:rPr>
      <w:rFonts w:ascii="Segoe UI" w:hAnsi="Segoe UI" w:cs="Segoe UI"/>
      <w:sz w:val="18"/>
      <w:szCs w:val="18"/>
    </w:rPr>
  </w:style>
  <w:style w:type="character" w:customStyle="1" w:styleId="a4">
    <w:name w:val="Текст выноски Знак"/>
    <w:basedOn w:val="a0"/>
    <w:link w:val="a3"/>
    <w:uiPriority w:val="99"/>
    <w:semiHidden/>
    <w:rsid w:val="00636C06"/>
    <w:rPr>
      <w:rFonts w:ascii="Segoe UI" w:eastAsia="Times New Roman" w:hAnsi="Segoe UI" w:cs="Segoe UI"/>
      <w:sz w:val="18"/>
      <w:szCs w:val="18"/>
      <w:lang w:eastAsia="ru-RU"/>
    </w:rPr>
  </w:style>
  <w:style w:type="paragraph" w:styleId="a5">
    <w:name w:val="header"/>
    <w:basedOn w:val="a"/>
    <w:link w:val="a6"/>
    <w:uiPriority w:val="99"/>
    <w:unhideWhenUsed/>
    <w:rsid w:val="00C52043"/>
    <w:pPr>
      <w:tabs>
        <w:tab w:val="center" w:pos="4677"/>
        <w:tab w:val="right" w:pos="9355"/>
      </w:tabs>
    </w:pPr>
  </w:style>
  <w:style w:type="character" w:customStyle="1" w:styleId="a6">
    <w:name w:val="Верхний колонтитул Знак"/>
    <w:basedOn w:val="a0"/>
    <w:link w:val="a5"/>
    <w:uiPriority w:val="99"/>
    <w:rsid w:val="00C5204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C52043"/>
    <w:pPr>
      <w:tabs>
        <w:tab w:val="center" w:pos="4677"/>
        <w:tab w:val="right" w:pos="9355"/>
      </w:tabs>
    </w:pPr>
  </w:style>
  <w:style w:type="character" w:customStyle="1" w:styleId="a8">
    <w:name w:val="Нижний колонтитул Знак"/>
    <w:basedOn w:val="a0"/>
    <w:link w:val="a7"/>
    <w:uiPriority w:val="99"/>
    <w:rsid w:val="00C52043"/>
    <w:rPr>
      <w:rFonts w:ascii="Times New Roman" w:eastAsia="Times New Roman" w:hAnsi="Times New Roman" w:cs="Times New Roman"/>
      <w:sz w:val="24"/>
      <w:szCs w:val="24"/>
      <w:lang w:eastAsia="ru-RU"/>
    </w:rPr>
  </w:style>
  <w:style w:type="paragraph" w:styleId="a9">
    <w:name w:val="Normal (Web)"/>
    <w:basedOn w:val="a"/>
    <w:uiPriority w:val="99"/>
    <w:unhideWhenUsed/>
    <w:rsid w:val="00C52043"/>
    <w:pPr>
      <w:spacing w:before="100" w:beforeAutospacing="1" w:after="100" w:afterAutospacing="1"/>
    </w:pPr>
  </w:style>
  <w:style w:type="character" w:styleId="aa">
    <w:name w:val="Strong"/>
    <w:basedOn w:val="a0"/>
    <w:uiPriority w:val="22"/>
    <w:qFormat/>
    <w:rsid w:val="00C52043"/>
    <w:rPr>
      <w:b/>
      <w:bCs/>
    </w:rPr>
  </w:style>
  <w:style w:type="character" w:styleId="ab">
    <w:name w:val="Hyperlink"/>
    <w:basedOn w:val="a0"/>
    <w:uiPriority w:val="99"/>
    <w:unhideWhenUsed/>
    <w:rsid w:val="00C52043"/>
    <w:rPr>
      <w:color w:val="0563C1" w:themeColor="hyperlink"/>
      <w:u w:val="single"/>
    </w:rPr>
  </w:style>
  <w:style w:type="paragraph" w:styleId="ac">
    <w:name w:val="List Paragraph"/>
    <w:basedOn w:val="a"/>
    <w:uiPriority w:val="99"/>
    <w:rsid w:val="00C52043"/>
    <w:pPr>
      <w:spacing w:after="200" w:line="276" w:lineRule="auto"/>
      <w:ind w:left="720"/>
      <w:contextualSpacing/>
    </w:pPr>
    <w:rPr>
      <w:rFonts w:asciiTheme="minorHAnsi" w:eastAsiaTheme="minorHAnsi" w:hAnsiTheme="minorHAnsi" w:cstheme="minorBidi"/>
      <w:sz w:val="22"/>
      <w:szCs w:val="22"/>
      <w:lang w:val="en-US" w:eastAsia="en-US"/>
    </w:rPr>
  </w:style>
  <w:style w:type="character" w:styleId="ad">
    <w:name w:val="Emphasis"/>
    <w:basedOn w:val="a0"/>
    <w:uiPriority w:val="20"/>
    <w:qFormat/>
    <w:rsid w:val="006D1D1E"/>
    <w:rPr>
      <w:i/>
      <w:iCs/>
    </w:rPr>
  </w:style>
  <w:style w:type="table" w:customStyle="1" w:styleId="1">
    <w:name w:val="Сетка таблицы1"/>
    <w:basedOn w:val="a1"/>
    <w:next w:val="ae"/>
    <w:uiPriority w:val="39"/>
    <w:rsid w:val="00362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362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033698">
      <w:bodyDiv w:val="1"/>
      <w:marLeft w:val="0"/>
      <w:marRight w:val="0"/>
      <w:marTop w:val="0"/>
      <w:marBottom w:val="0"/>
      <w:divBdr>
        <w:top w:val="none" w:sz="0" w:space="0" w:color="auto"/>
        <w:left w:val="none" w:sz="0" w:space="0" w:color="auto"/>
        <w:bottom w:val="none" w:sz="0" w:space="0" w:color="auto"/>
        <w:right w:val="none" w:sz="0" w:space="0" w:color="auto"/>
      </w:divBdr>
    </w:div>
    <w:div w:id="254442351">
      <w:bodyDiv w:val="1"/>
      <w:marLeft w:val="0"/>
      <w:marRight w:val="0"/>
      <w:marTop w:val="0"/>
      <w:marBottom w:val="0"/>
      <w:divBdr>
        <w:top w:val="none" w:sz="0" w:space="0" w:color="auto"/>
        <w:left w:val="none" w:sz="0" w:space="0" w:color="auto"/>
        <w:bottom w:val="none" w:sz="0" w:space="0" w:color="auto"/>
        <w:right w:val="none" w:sz="0" w:space="0" w:color="auto"/>
      </w:divBdr>
    </w:div>
    <w:div w:id="609164813">
      <w:bodyDiv w:val="1"/>
      <w:marLeft w:val="0"/>
      <w:marRight w:val="0"/>
      <w:marTop w:val="0"/>
      <w:marBottom w:val="0"/>
      <w:divBdr>
        <w:top w:val="none" w:sz="0" w:space="0" w:color="auto"/>
        <w:left w:val="none" w:sz="0" w:space="0" w:color="auto"/>
        <w:bottom w:val="none" w:sz="0" w:space="0" w:color="auto"/>
        <w:right w:val="none" w:sz="0" w:space="0" w:color="auto"/>
      </w:divBdr>
    </w:div>
    <w:div w:id="1099376825">
      <w:bodyDiv w:val="1"/>
      <w:marLeft w:val="0"/>
      <w:marRight w:val="0"/>
      <w:marTop w:val="0"/>
      <w:marBottom w:val="0"/>
      <w:divBdr>
        <w:top w:val="none" w:sz="0" w:space="0" w:color="auto"/>
        <w:left w:val="none" w:sz="0" w:space="0" w:color="auto"/>
        <w:bottom w:val="none" w:sz="0" w:space="0" w:color="auto"/>
        <w:right w:val="none" w:sz="0" w:space="0" w:color="auto"/>
      </w:divBdr>
    </w:div>
    <w:div w:id="197100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gim363spb.ros-ob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resh.edu.ru/subject/9/"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10513</Words>
  <Characters>59928</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orlova</dc:creator>
  <cp:keywords/>
  <dc:description/>
  <cp:lastModifiedBy>Ольга</cp:lastModifiedBy>
  <cp:revision>5</cp:revision>
  <cp:lastPrinted>2019-09-16T13:01:00Z</cp:lastPrinted>
  <dcterms:created xsi:type="dcterms:W3CDTF">2026-08-28T09:16:00Z</dcterms:created>
  <dcterms:modified xsi:type="dcterms:W3CDTF">2026-10-01T22:46:00Z</dcterms:modified>
</cp:coreProperties>
</file>