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-284"/>
        <w:rPr>
          <w:bCs/>
          <w:color w:val="000000"/>
          <w:sz w:val="28"/>
          <w:szCs w:val="28"/>
        </w:rPr>
      </w:pPr>
      <w:r>
        <w:t xml:space="preserve">  </w:t>
      </w:r>
      <w:r>
        <w:rPr>
          <w:b/>
          <w:bCs/>
          <w:color w:val="FF0000"/>
          <w:sz w:val="96"/>
          <w:szCs w:val="96"/>
        </w:rPr>
        <w:t xml:space="preserve"> </w:t>
      </w:r>
      <w:r>
        <w:rPr>
          <w:b/>
          <w:bCs/>
          <w:color w:val="FF0000"/>
          <w:sz w:val="96"/>
          <w:szCs w:val="96"/>
        </w:rPr>
        <w:t xml:space="preserve">      </w:t>
      </w:r>
      <w:r>
        <w:rPr>
          <w:lang w:val="ru-RU"/>
          <w:b/>
          <w:bCs/>
          <w:color w:val="FF0000"/>
          <w:sz w:val="96"/>
          <w:szCs w:val="96"/>
          <w:rtl w:val="off"/>
        </w:rPr>
        <w:t xml:space="preserve">    </w:t>
      </w:r>
      <w:r>
        <w:rPr>
          <w:b/>
          <w:bCs/>
          <w:color w:val="000000"/>
          <w:sz w:val="28"/>
          <w:szCs w:val="28"/>
        </w:rPr>
        <w:t>Консультация для родителей</w:t>
      </w:r>
      <w:r>
        <w:rPr>
          <w:bCs/>
          <w:color w:val="000000"/>
          <w:sz w:val="28"/>
          <w:szCs w:val="28"/>
        </w:rPr>
        <w:t xml:space="preserve">                                    </w:t>
      </w:r>
    </w:p>
    <w:p>
      <w:pPr>
        <w:ind w:left="-284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>
        <w:rPr>
          <w:lang w:val="ru-RU"/>
          <w:bCs/>
          <w:color w:val="000000"/>
          <w:sz w:val="28"/>
          <w:szCs w:val="28"/>
          <w:rtl w:val="off"/>
        </w:rPr>
        <w:t xml:space="preserve">       </w:t>
      </w:r>
      <w:r>
        <w:rPr>
          <w:bCs/>
          <w:color w:val="000000"/>
          <w:sz w:val="28"/>
          <w:szCs w:val="28"/>
        </w:rPr>
        <w:t xml:space="preserve">   </w:t>
      </w:r>
      <w:r>
        <w:rPr>
          <w:lang w:val="ru-RU"/>
          <w:bCs/>
          <w:color w:val="000000"/>
          <w:sz w:val="28"/>
          <w:szCs w:val="28"/>
          <w:rtl w:val="off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Хореография в нашем детском  саду</w:t>
      </w:r>
      <w:r>
        <w:rPr>
          <w:bCs/>
          <w:color w:val="000000"/>
          <w:sz w:val="28"/>
          <w:szCs w:val="28"/>
        </w:rPr>
        <w:t xml:space="preserve">»                                                                                       </w:t>
      </w:r>
    </w:p>
    <w:p>
      <w:pPr>
        <w:ind w:left="-284"/>
        <w:spacing w:line="360" w:lineRule="auto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      </w:t>
      </w:r>
      <w:r>
        <w:rPr>
          <w:b/>
          <w:bCs/>
          <w:color w:val="000000"/>
          <w:sz w:val="28"/>
          <w:szCs w:val="28"/>
        </w:rPr>
        <w:t>Вы хотите, чтобы ваш ребенок чувствовал себя</w:t>
      </w:r>
      <w:r>
        <w:rPr>
          <w:b/>
          <w:bCs/>
          <w:sz w:val="28"/>
          <w:szCs w:val="28"/>
        </w:rPr>
        <w:t xml:space="preserve"> свободно, не зажимался и не стеснялся? Чтобы был физически развит? Чтобы на </w:t>
      </w:r>
    </w:p>
    <w:p>
      <w:pPr>
        <w:ind w:left="-284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любом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детском празднике он не сидел в углу, а был заводилой и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танцевал в центре? Чтобы был уверен в себе и коммуникабелен?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      </w:t>
      </w: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>Тогда вам  стоит  заниматься  хореографией!!!</w:t>
      </w:r>
      <w:r>
        <w:rPr>
          <w:bdr w:val="none"/>
          <w:lang/>
          <w:color w:val="000000"/>
          <w:w w:val="1"/>
          <w:sz w:val="28"/>
          <w:szCs w:val="28"/>
          <w:shd w:val="clear" w:color="auto" w:fill="000000"/>
          <w:snapToGrid w:val="0"/>
        </w:rPr>
        <w:t xml:space="preserve">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      Наш хореографический  кружок  гарантирует индивидуальный подход каждому ребенку. Особое место в воспитательном процессе детей может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занять танец. В дореволюционной России в лицеях и гимназиях на уроки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танца отводили не меньше времени, чем на математику. Новейшие исследования показали, что это было мудро, ибо занятия хореографией вырабатывает быструю реакцию, не только моторную, но и умственную. Хореография воспитывает и облагораживает, вырабатывает правильную осанку, красивую походку, устраняет многие физические недостатки.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Танец обучает правилам поведения, развивает мышление, пробуждает фантазию и творчество. У детей, которые начинают заниматься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хореографией результаты начинают проявляться уже через несколько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месяцев.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Большинство детских врачей по всему миру признают танцы для детей одной из лучших физических практик, рекомендованных детям. Ведь не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вид спорта не развивает так гармонично тело, как хореография. 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Наша программа позволяет ребенку не только научиться танцевать детские современные танцы, но и решить многие психологические задачи, стоящие перед ним в этом возрасте, сформировать здоровое тело и повысить качество мыслительной деятельности, а также обнаружить в себе талант будущего профессионального танцора. На уроках применяются развивающие танцевальные игры, помогающие детям развить чувство ритма, раскрепоститься, а так же включающие в себя элементы импровизации.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Занятия по хореографии проводятся два раза в неделю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Программа занятий содержит следующие разделы:</w:t>
      </w:r>
    </w:p>
    <w:p>
      <w:pPr>
        <w:adjustRightInd/>
        <w:ind w:left="-284" w:firstLine="0"/>
        <w:autoSpaceDE/>
        <w:autoSpaceDN/>
        <w:widowControl/>
        <w:numPr>
          <w:ilvl w:val="0"/>
          <w:numId w:val="1"/>
        </w:num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 ритмика и элементы музыкальной грамоты;</w:t>
      </w:r>
    </w:p>
    <w:p>
      <w:pPr>
        <w:adjustRightInd/>
        <w:ind w:left="-284" w:firstLine="0"/>
        <w:autoSpaceDE/>
        <w:autoSpaceDN/>
        <w:widowControl/>
        <w:numPr>
          <w:ilvl w:val="0"/>
          <w:numId w:val="1"/>
        </w:num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танцевальные элементы;</w:t>
      </w:r>
    </w:p>
    <w:p>
      <w:pPr>
        <w:adjustRightInd/>
        <w:ind w:left="-284" w:firstLine="0"/>
        <w:autoSpaceDE/>
        <w:autoSpaceDN/>
        <w:widowControl/>
        <w:numPr>
          <w:ilvl w:val="0"/>
          <w:numId w:val="1"/>
        </w:num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партерная хореография;</w:t>
      </w:r>
    </w:p>
    <w:p>
      <w:pPr>
        <w:adjustRightInd/>
        <w:ind w:left="-284" w:firstLine="0"/>
        <w:autoSpaceDE/>
        <w:autoSpaceDN/>
        <w:widowControl/>
        <w:numPr>
          <w:ilvl w:val="0"/>
          <w:numId w:val="1"/>
        </w:num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этюдная работа;</w:t>
      </w:r>
    </w:p>
    <w:p>
      <w:pPr>
        <w:adjustRightInd/>
        <w:ind w:left="-284" w:firstLine="0"/>
        <w:autoSpaceDE/>
        <w:autoSpaceDN/>
        <w:widowControl/>
        <w:numPr>
          <w:ilvl w:val="0"/>
          <w:numId w:val="1"/>
        </w:numPr>
        <w:tabs>
          <w:tab w:val="num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игры, импровизация.</w:t>
      </w:r>
    </w:p>
    <w:p>
      <w:pPr>
        <w:ind w:left="-284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Формой проверки умения и навыков являются:</w:t>
      </w:r>
    </w:p>
    <w:p>
      <w:pPr>
        <w:pStyle w:val="a3"/>
        <w:ind w:left="-284" w:firstLine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уроки для родителей;</w:t>
      </w:r>
    </w:p>
    <w:p>
      <w:pPr>
        <w:pStyle w:val="a3"/>
        <w:ind w:left="-284" w:firstLine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праздниках и концертах детского сада;</w:t>
      </w:r>
    </w:p>
    <w:p>
      <w:pPr>
        <w:pStyle w:val="a3"/>
        <w:ind w:left="-284" w:firstLine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выездных концертов.</w:t>
      </w: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a3"/>
        <w:ind w:left="-28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Залогом успешного обучения в нашем хореографическом кружке является большой опыт преподавателя, индивидуальный подход к детям и </w:t>
      </w:r>
    </w:p>
    <w:p>
      <w:pPr>
        <w:pStyle w:val="a3"/>
        <w:ind w:left="-28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методики обучения.</w:t>
      </w:r>
    </w:p>
    <w:p>
      <w:pPr>
        <w:pStyle w:val="a3"/>
        <w:ind w:left="-284"/>
        <w:spacing w:after="0" w:line="360" w:lineRule="auto"/>
        <w:rPr>
          <w:rFonts w:ascii="Times New Roman" w:hAnsi="Times New Roman"/>
          <w:sz w:val="28"/>
          <w:szCs w:val="28"/>
        </w:rPr>
      </w:pPr>
    </w:p>
    <w:p>
      <w:pPr>
        <w:pStyle w:val="a3"/>
        <w:ind w:left="-284"/>
        <w:spacing w:after="0" w:line="360" w:lineRule="auto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Tahoma">
    <w:panose1 w:val="020B0604030504040204"/>
    <w:family w:val="swiss"/>
    <w:charset w:val="cc"/>
    <w:notTrueType w:val="false"/>
    <w:sig w:usb0="E1002EFF" w:usb1="C000605B" w:usb2="00000029" w:usb3="00000001" w:csb0="200101FF" w:csb1="2028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dd16839"/>
    <w:multiLevelType w:val="multilevel"/>
    <w:tmpl w:val="5aa01dbc"/>
    <w:lvl w:ilvl="0">
      <w:start w:val="1"/>
      <w:numFmt w:val="bullet"/>
      <w:lvlText w:val=""/>
      <w:lvlJc w:val="left"/>
      <w:pPr>
        <w:ind w:left="502" w:hanging="360"/>
        <w:tabs>
          <w:tab w:val="num" w:pos="502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222" w:hanging="360"/>
        <w:tabs>
          <w:tab w:val="num" w:pos="1222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1942" w:hanging="360"/>
        <w:tabs>
          <w:tab w:val="num" w:pos="1942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662" w:hanging="360"/>
        <w:tabs>
          <w:tab w:val="num" w:pos="2662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382" w:hanging="360"/>
        <w:tabs>
          <w:tab w:val="num" w:pos="3382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4102" w:hanging="360"/>
        <w:tabs>
          <w:tab w:val="num" w:pos="4102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4822" w:hanging="360"/>
        <w:tabs>
          <w:tab w:val="num" w:pos="4822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542" w:hanging="360"/>
        <w:tabs>
          <w:tab w:val="num" w:pos="5542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262" w:hanging="360"/>
        <w:tabs>
          <w:tab w:val="num" w:pos="6262"/>
        </w:tabs>
      </w:pPr>
      <w:rPr>
        <w:rFonts w:ascii="Wingdings" w:hAnsi="Wingdings" w:hint="default"/>
        <w:sz w:val="20"/>
      </w:rPr>
    </w:lvl>
  </w:abstractNum>
  <w:abstractNum w:abstractNumId="1">
    <w:nsid w:val="72b1e37"/>
    <w:multiLevelType w:val="multilevel"/>
    <w:tmpl w:val="a7aad844"/>
    <w:lvl w:ilvl="0">
      <w:start w:val="1"/>
      <w:numFmt w:val="bullet"/>
      <w:lvlText w:val=""/>
      <w:lvlJc w:val="left"/>
      <w:pPr>
        <w:ind w:left="360" w:hanging="360"/>
        <w:tabs>
          <w:tab w:val="num" w:pos="36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  <w:tabs>
          <w:tab w:val="num" w:pos="1080"/>
        </w:tabs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  <w:tabs>
          <w:tab w:val="num" w:pos="180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ind w:left="3240" w:hanging="360"/>
        <w:tabs>
          <w:tab w:val="num" w:pos="324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ind w:left="3960" w:hanging="360"/>
        <w:tabs>
          <w:tab w:val="num" w:pos="396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ind w:left="5400" w:hanging="360"/>
        <w:tabs>
          <w:tab w:val="num" w:pos="540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ind w:left="6120" w:hanging="360"/>
        <w:tabs>
          <w:tab w:val="num" w:pos="6120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="Times New Roman" w:eastAsia="Times New Roman" w:hAnsi="Times New Roman" w:cs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qFormat/>
    <w:pPr>
      <w:adjustRightInd/>
      <w:autoSpaceDE w:val="off"/>
      <w:autoSpaceDN w:val="off"/>
      <w:widowControl w:val="off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styleId="a3">
    <w:name w:val="List Paragraph"/>
    <w:uiPriority w:val="34"/>
    <w:basedOn w:val="a"/>
    <w:qFormat/>
    <w:pPr>
      <w:adjustRightInd/>
      <w:ind w:left="720"/>
      <w:autoSpaceDE/>
      <w:autoSpaceDN/>
      <w:contextualSpacing/>
      <w:widowControl/>
      <w:spacing w:after="200" w:line="276" w:lineRule="auto"/>
    </w:pPr>
    <w:rPr>
      <w:lang w:eastAsia="en-US"/>
      <w:rFonts w:asciiTheme="minorHAnsi" w:eastAsiaTheme="minorHAnsi" w:hAnsiTheme="minorHAnsi" w:cstheme="minorBidi"/>
      <w:sz w:val="22"/>
      <w:szCs w:val="22"/>
    </w:rPr>
  </w:style>
  <w:style w:type="paragraph" w:customStyle="1" w:styleId="a4">
    <w:name w:val="Balloon Text"/>
    <w:uiPriority w:val="99"/>
    <w:basedOn w:val="a"/>
    <w:link w:val="a5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uiPriority w:val="99"/>
    <w:basedOn w:val="a0"/>
    <w:link w:val="a4"/>
    <w:semiHidden/>
    <w:rPr>
      <w:lang w:eastAsia="ru-RU"/>
      <w:rFonts w:ascii="Tahoma" w:hAnsi="Tahoma" w:cs="Tahoma"/>
      <w:sz w:val="16"/>
      <w:szCs w:val="16"/>
    </w:rPr>
  </w:style>
  <w:style w:type="table" w:customStyle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DOC_3000</dc:creator>
  <cp:keywords/>
  <dc:description/>
  <cp:lastModifiedBy>Админ</cp:lastModifiedBy>
  <cp:revision>1</cp:revision>
  <dcterms:created xsi:type="dcterms:W3CDTF">2015-08-26T15:26:00Z</dcterms:created>
  <dcterms:modified xsi:type="dcterms:W3CDTF">2023-12-03T15:00:49Z</dcterms:modified>
  <cp:version>1100.0100.01</cp:version>
</cp:coreProperties>
</file>